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CDA7D" w14:textId="5258B6A3" w:rsidR="003D0C71" w:rsidRPr="001127C9" w:rsidRDefault="00BF2780" w:rsidP="00285A90">
      <w:pPr>
        <w:pStyle w:val="Kop1"/>
      </w:pPr>
      <w:r w:rsidRPr="001127C9">
        <w:t>Handleiding</w:t>
      </w:r>
      <w:r w:rsidR="003D0C71" w:rsidRPr="001127C9">
        <w:t xml:space="preserve"> </w:t>
      </w:r>
      <w:r w:rsidR="00D03A96" w:rsidRPr="001127C9">
        <w:t>‘</w:t>
      </w:r>
      <w:r w:rsidR="003D0C71" w:rsidRPr="001127C9">
        <w:t>subsidieoproep maatschappelijk verantwoord ondernemen</w:t>
      </w:r>
      <w:r w:rsidR="00226290">
        <w:t xml:space="preserve"> 2017</w:t>
      </w:r>
      <w:r w:rsidR="00D03A96" w:rsidRPr="001127C9">
        <w:t>’</w:t>
      </w:r>
    </w:p>
    <w:p w14:paraId="78D6C48C" w14:textId="77777777" w:rsidR="001127C9" w:rsidRDefault="001127C9" w:rsidP="002E043D">
      <w:pPr>
        <w:jc w:val="both"/>
        <w:rPr>
          <w:rFonts w:cstheme="minorHAnsi"/>
          <w:color w:val="404040" w:themeColor="text1" w:themeTint="BF"/>
        </w:rPr>
      </w:pPr>
    </w:p>
    <w:p w14:paraId="623F3893" w14:textId="7BD64437" w:rsidR="001127C9" w:rsidRPr="001127C9" w:rsidRDefault="001127C9" w:rsidP="002E043D">
      <w:pPr>
        <w:pStyle w:val="Kop2"/>
        <w:jc w:val="both"/>
      </w:pPr>
      <w:r w:rsidRPr="001127C9">
        <w:t xml:space="preserve">Subsidieoproep naar organisaties </w:t>
      </w:r>
      <w:r w:rsidR="00565BA2">
        <w:t>voor</w:t>
      </w:r>
      <w:r w:rsidR="00565BA2" w:rsidRPr="001127C9">
        <w:t xml:space="preserve"> </w:t>
      </w:r>
      <w:r w:rsidRPr="001127C9">
        <w:t xml:space="preserve">drempelverlagende initiatieven </w:t>
      </w:r>
      <w:r w:rsidR="00565BA2">
        <w:t>en</w:t>
      </w:r>
      <w:r w:rsidR="00565BA2" w:rsidRPr="001127C9">
        <w:t xml:space="preserve"> </w:t>
      </w:r>
      <w:r w:rsidRPr="001127C9">
        <w:t xml:space="preserve">de </w:t>
      </w:r>
      <w:r>
        <w:t xml:space="preserve">identificatie en </w:t>
      </w:r>
      <w:r w:rsidRPr="001127C9">
        <w:t>implementatie van maatschappelijke verantwoordelijkheid bij bedrijven en individuele organisaties</w:t>
      </w:r>
    </w:p>
    <w:p w14:paraId="2E6A5A36" w14:textId="77777777" w:rsidR="00482DA3" w:rsidRPr="000567BF" w:rsidRDefault="00482DA3" w:rsidP="002E043D">
      <w:pPr>
        <w:jc w:val="both"/>
        <w:rPr>
          <w:rFonts w:cstheme="minorHAnsi"/>
          <w:color w:val="404040" w:themeColor="text1" w:themeTint="BF"/>
        </w:rPr>
      </w:pPr>
      <w:r w:rsidRPr="000567BF">
        <w:rPr>
          <w:rFonts w:cstheme="minorHAnsi"/>
          <w:color w:val="404040" w:themeColor="text1" w:themeTint="BF"/>
        </w:rPr>
        <w:t>//////////////////////////////////////////////////////////////////////////////////////////////////////////</w:t>
      </w:r>
    </w:p>
    <w:p w14:paraId="4113984B" w14:textId="77777777" w:rsidR="00AD26FF" w:rsidRPr="000567BF" w:rsidRDefault="00AD26FF" w:rsidP="00285A90">
      <w:pPr>
        <w:pStyle w:val="Kop1"/>
        <w:numPr>
          <w:ilvl w:val="0"/>
          <w:numId w:val="42"/>
        </w:numPr>
      </w:pPr>
      <w:r w:rsidRPr="000567BF">
        <w:t>Situering</w:t>
      </w:r>
    </w:p>
    <w:p w14:paraId="27C64472" w14:textId="19F2D15A" w:rsidR="00E96FE3" w:rsidRPr="000567BF" w:rsidRDefault="00E96FE3" w:rsidP="002261E6">
      <w:pPr>
        <w:spacing w:after="0" w:line="240" w:lineRule="auto"/>
        <w:jc w:val="both"/>
        <w:rPr>
          <w:rFonts w:eastAsia="Times New Roman" w:cstheme="minorHAnsi"/>
          <w:lang w:eastAsia="nl-BE"/>
        </w:rPr>
      </w:pPr>
      <w:r w:rsidRPr="000567BF">
        <w:rPr>
          <w:rFonts w:eastAsia="Times New Roman" w:cstheme="minorHAnsi"/>
          <w:lang w:eastAsia="nl-BE"/>
        </w:rPr>
        <w:t xml:space="preserve">Deze </w:t>
      </w:r>
      <w:r w:rsidR="008A64D5" w:rsidRPr="000567BF">
        <w:rPr>
          <w:rFonts w:eastAsia="Times New Roman" w:cstheme="minorHAnsi"/>
          <w:lang w:eastAsia="nl-BE"/>
        </w:rPr>
        <w:t xml:space="preserve">oproep </w:t>
      </w:r>
      <w:r w:rsidRPr="000567BF">
        <w:rPr>
          <w:rFonts w:eastAsia="Times New Roman" w:cstheme="minorHAnsi"/>
          <w:lang w:eastAsia="nl-BE"/>
        </w:rPr>
        <w:t>kadert in het beleid op het vlak van maatschappelijk verantwoord ondernemen</w:t>
      </w:r>
      <w:r w:rsidR="006B5BCD">
        <w:rPr>
          <w:rFonts w:eastAsia="Times New Roman" w:cstheme="minorHAnsi"/>
          <w:lang w:eastAsia="nl-BE"/>
        </w:rPr>
        <w:t xml:space="preserve"> van </w:t>
      </w:r>
      <w:r w:rsidR="003A11DB">
        <w:rPr>
          <w:rFonts w:eastAsia="Times New Roman" w:cstheme="minorHAnsi"/>
          <w:lang w:eastAsia="nl-BE"/>
        </w:rPr>
        <w:t>Vice</w:t>
      </w:r>
      <w:r w:rsidR="006B5BCD">
        <w:rPr>
          <w:rFonts w:eastAsia="Times New Roman" w:cstheme="minorHAnsi"/>
          <w:lang w:eastAsia="nl-BE"/>
        </w:rPr>
        <w:t>minister</w:t>
      </w:r>
      <w:r w:rsidR="003A11DB">
        <w:rPr>
          <w:rFonts w:eastAsia="Times New Roman" w:cstheme="minorHAnsi"/>
          <w:lang w:eastAsia="nl-BE"/>
        </w:rPr>
        <w:t>-president</w:t>
      </w:r>
      <w:r w:rsidR="006B5BCD">
        <w:rPr>
          <w:rFonts w:eastAsia="Times New Roman" w:cstheme="minorHAnsi"/>
          <w:lang w:eastAsia="nl-BE"/>
        </w:rPr>
        <w:t xml:space="preserve"> Homans</w:t>
      </w:r>
      <w:r w:rsidR="0070463D">
        <w:rPr>
          <w:rFonts w:eastAsia="Times New Roman" w:cstheme="minorHAnsi"/>
          <w:lang w:eastAsia="nl-BE"/>
        </w:rPr>
        <w:t xml:space="preserve"> bevoegd voor sociale economie</w:t>
      </w:r>
      <w:r w:rsidR="006B5BCD">
        <w:rPr>
          <w:rFonts w:eastAsia="Times New Roman" w:cstheme="minorHAnsi"/>
          <w:lang w:eastAsia="nl-BE"/>
        </w:rPr>
        <w:t xml:space="preserve"> </w:t>
      </w:r>
      <w:r w:rsidR="009D08B0">
        <w:rPr>
          <w:rFonts w:eastAsia="Times New Roman" w:cstheme="minorHAnsi"/>
          <w:lang w:eastAsia="nl-BE"/>
        </w:rPr>
        <w:t xml:space="preserve">binnen </w:t>
      </w:r>
      <w:r w:rsidR="006B5BCD">
        <w:rPr>
          <w:rFonts w:eastAsia="Times New Roman" w:cstheme="minorHAnsi"/>
          <w:lang w:eastAsia="nl-BE"/>
        </w:rPr>
        <w:t>de Vlaamse regering</w:t>
      </w:r>
      <w:r w:rsidRPr="000567BF">
        <w:rPr>
          <w:rFonts w:eastAsia="Times New Roman" w:cstheme="minorHAnsi"/>
          <w:lang w:eastAsia="nl-BE"/>
        </w:rPr>
        <w:t xml:space="preserve">. Maatschappelijk </w:t>
      </w:r>
      <w:r w:rsidR="00B12149" w:rsidRPr="000567BF">
        <w:rPr>
          <w:rFonts w:eastAsia="Times New Roman" w:cstheme="minorHAnsi"/>
          <w:lang w:eastAsia="nl-BE"/>
        </w:rPr>
        <w:t>v</w:t>
      </w:r>
      <w:r w:rsidRPr="000567BF">
        <w:rPr>
          <w:rFonts w:eastAsia="Times New Roman" w:cstheme="minorHAnsi"/>
          <w:lang w:eastAsia="nl-BE"/>
        </w:rPr>
        <w:t xml:space="preserve">erantwoord </w:t>
      </w:r>
      <w:r w:rsidR="00B12149" w:rsidRPr="000567BF">
        <w:rPr>
          <w:rFonts w:eastAsia="Times New Roman" w:cstheme="minorHAnsi"/>
          <w:lang w:eastAsia="nl-BE"/>
        </w:rPr>
        <w:t>o</w:t>
      </w:r>
      <w:r w:rsidRPr="000567BF">
        <w:rPr>
          <w:rFonts w:eastAsia="Times New Roman" w:cstheme="minorHAnsi"/>
          <w:lang w:eastAsia="nl-BE"/>
        </w:rPr>
        <w:t>ndernemen (</w:t>
      </w:r>
      <w:r w:rsidR="00B12149" w:rsidRPr="000567BF">
        <w:rPr>
          <w:rFonts w:eastAsia="Times New Roman" w:cstheme="minorHAnsi"/>
          <w:lang w:eastAsia="nl-BE"/>
        </w:rPr>
        <w:t>mvo</w:t>
      </w:r>
      <w:r w:rsidRPr="000567BF">
        <w:rPr>
          <w:rFonts w:eastAsia="Times New Roman" w:cstheme="minorHAnsi"/>
          <w:lang w:eastAsia="nl-BE"/>
        </w:rPr>
        <w:t>) is de bijdrage die ondernemingen en organisaties kunnen leveren aan duurzame ontwikkeling. Duurzame ontwikkeling staat voor het vervullen van de behoeften van de huidige generaties zonder de behoeftevoorziening van de toekomstige generaties in gevaar te brengen.</w:t>
      </w:r>
    </w:p>
    <w:p w14:paraId="7C3CA306" w14:textId="77777777" w:rsidR="00E96FE3" w:rsidRPr="000567BF" w:rsidRDefault="00E96FE3" w:rsidP="00313CD7">
      <w:pPr>
        <w:spacing w:after="0" w:line="240" w:lineRule="auto"/>
        <w:jc w:val="both"/>
        <w:rPr>
          <w:rFonts w:eastAsia="Times New Roman" w:cstheme="minorHAnsi"/>
          <w:lang w:eastAsia="nl-BE"/>
        </w:rPr>
      </w:pPr>
    </w:p>
    <w:p w14:paraId="3D4726AC" w14:textId="6DBC6EED" w:rsidR="00E96FE3" w:rsidRPr="000567BF" w:rsidRDefault="00C25B0A" w:rsidP="002E043D">
      <w:pPr>
        <w:jc w:val="both"/>
        <w:rPr>
          <w:rFonts w:eastAsia="Times New Roman" w:cstheme="minorHAnsi"/>
          <w:lang w:eastAsia="nl-BE"/>
        </w:rPr>
      </w:pPr>
      <w:r w:rsidRPr="000567BF">
        <w:rPr>
          <w:rFonts w:eastAsia="Times New Roman" w:cstheme="minorHAnsi"/>
          <w:lang w:eastAsia="nl-BE"/>
        </w:rPr>
        <w:t>Bedrijven en organisatie</w:t>
      </w:r>
      <w:r w:rsidR="00370853">
        <w:rPr>
          <w:rFonts w:eastAsia="Times New Roman" w:cstheme="minorHAnsi"/>
          <w:lang w:eastAsia="nl-BE"/>
        </w:rPr>
        <w:t>s</w:t>
      </w:r>
      <w:r w:rsidRPr="000567BF">
        <w:rPr>
          <w:rFonts w:eastAsia="Times New Roman" w:cstheme="minorHAnsi"/>
          <w:lang w:eastAsia="nl-BE"/>
        </w:rPr>
        <w:t xml:space="preserve"> worden steeds meer aangesproken op hun </w:t>
      </w:r>
      <w:r w:rsidR="00AD26FF" w:rsidRPr="000567BF">
        <w:rPr>
          <w:rFonts w:eastAsia="Times New Roman" w:cstheme="minorHAnsi"/>
          <w:lang w:eastAsia="nl-BE"/>
        </w:rPr>
        <w:t xml:space="preserve"> maatschappelijke verantwoordelijkheid</w:t>
      </w:r>
      <w:r w:rsidR="00B12149" w:rsidRPr="000567BF">
        <w:rPr>
          <w:rFonts w:eastAsia="Times New Roman" w:cstheme="minorHAnsi"/>
          <w:lang w:eastAsia="nl-BE"/>
        </w:rPr>
        <w:t>,</w:t>
      </w:r>
      <w:r w:rsidR="00AD26FF" w:rsidRPr="000567BF">
        <w:rPr>
          <w:rFonts w:eastAsia="Times New Roman" w:cstheme="minorHAnsi"/>
          <w:lang w:eastAsia="nl-BE"/>
        </w:rPr>
        <w:t xml:space="preserve"> </w:t>
      </w:r>
      <w:r w:rsidRPr="000567BF">
        <w:rPr>
          <w:rFonts w:eastAsia="Times New Roman" w:cstheme="minorHAnsi"/>
          <w:lang w:eastAsia="nl-BE"/>
        </w:rPr>
        <w:t xml:space="preserve">zowel door hun klanten als </w:t>
      </w:r>
      <w:r w:rsidR="00B12149" w:rsidRPr="000567BF">
        <w:rPr>
          <w:rFonts w:eastAsia="Times New Roman" w:cstheme="minorHAnsi"/>
          <w:lang w:eastAsia="nl-BE"/>
        </w:rPr>
        <w:t xml:space="preserve">door </w:t>
      </w:r>
      <w:r w:rsidRPr="000567BF">
        <w:rPr>
          <w:rFonts w:eastAsia="Times New Roman" w:cstheme="minorHAnsi"/>
          <w:lang w:eastAsia="nl-BE"/>
        </w:rPr>
        <w:t>hun stakeholders</w:t>
      </w:r>
      <w:r w:rsidR="00AD26FF" w:rsidRPr="000567BF">
        <w:rPr>
          <w:rFonts w:eastAsia="Times New Roman" w:cstheme="minorHAnsi"/>
          <w:lang w:eastAsia="nl-BE"/>
        </w:rPr>
        <w:t xml:space="preserve">. Voor </w:t>
      </w:r>
      <w:r w:rsidR="00324407" w:rsidRPr="000567BF">
        <w:rPr>
          <w:rFonts w:eastAsia="Times New Roman" w:cstheme="minorHAnsi"/>
          <w:lang w:eastAsia="nl-BE"/>
        </w:rPr>
        <w:t xml:space="preserve">bedrijven </w:t>
      </w:r>
      <w:r w:rsidR="00442910" w:rsidRPr="000567BF">
        <w:rPr>
          <w:rFonts w:eastAsia="Times New Roman" w:cstheme="minorHAnsi"/>
          <w:lang w:eastAsia="nl-BE"/>
        </w:rPr>
        <w:t xml:space="preserve">en </w:t>
      </w:r>
      <w:r w:rsidR="00324407" w:rsidRPr="000567BF">
        <w:rPr>
          <w:rFonts w:eastAsia="Times New Roman" w:cstheme="minorHAnsi"/>
          <w:lang w:eastAsia="nl-BE"/>
        </w:rPr>
        <w:t>o</w:t>
      </w:r>
      <w:r w:rsidR="00AD26FF" w:rsidRPr="000567BF">
        <w:rPr>
          <w:rFonts w:eastAsia="Times New Roman" w:cstheme="minorHAnsi"/>
          <w:lang w:eastAsia="nl-BE"/>
        </w:rPr>
        <w:t xml:space="preserve">rganisaties is </w:t>
      </w:r>
      <w:r w:rsidR="00B12149" w:rsidRPr="000567BF">
        <w:rPr>
          <w:rFonts w:eastAsia="Times New Roman" w:cstheme="minorHAnsi"/>
          <w:lang w:eastAsia="nl-BE"/>
        </w:rPr>
        <w:t xml:space="preserve">het </w:t>
      </w:r>
      <w:r w:rsidR="00AD26FF" w:rsidRPr="000567BF">
        <w:rPr>
          <w:rFonts w:eastAsia="Times New Roman" w:cstheme="minorHAnsi"/>
          <w:lang w:eastAsia="nl-BE"/>
        </w:rPr>
        <w:t xml:space="preserve">echter niet altijd evident om een beeld te krijgen van de inhoud van haar maatschappelijke verantwoordelijkheid </w:t>
      </w:r>
      <w:r w:rsidR="00442910" w:rsidRPr="000567BF">
        <w:rPr>
          <w:rFonts w:eastAsia="Times New Roman" w:cstheme="minorHAnsi"/>
          <w:lang w:eastAsia="nl-BE"/>
        </w:rPr>
        <w:t>en</w:t>
      </w:r>
      <w:r w:rsidR="00AD26FF" w:rsidRPr="000567BF">
        <w:rPr>
          <w:rFonts w:eastAsia="Times New Roman" w:cstheme="minorHAnsi"/>
          <w:lang w:eastAsia="nl-BE"/>
        </w:rPr>
        <w:t xml:space="preserve"> </w:t>
      </w:r>
      <w:r w:rsidR="00B12149" w:rsidRPr="000567BF">
        <w:rPr>
          <w:rFonts w:eastAsia="Times New Roman" w:cstheme="minorHAnsi"/>
          <w:lang w:eastAsia="nl-BE"/>
        </w:rPr>
        <w:t xml:space="preserve">van </w:t>
      </w:r>
      <w:r w:rsidR="00AD26FF" w:rsidRPr="000567BF">
        <w:rPr>
          <w:rFonts w:eastAsia="Times New Roman" w:cstheme="minorHAnsi"/>
          <w:lang w:eastAsia="nl-BE"/>
        </w:rPr>
        <w:t xml:space="preserve">hoe deze op een gestructureerde en kwaliteitsvolle manier invulling te geven. </w:t>
      </w:r>
      <w:r w:rsidR="00442910" w:rsidRPr="000567BF">
        <w:rPr>
          <w:rFonts w:eastAsia="Times New Roman" w:cstheme="minorHAnsi"/>
          <w:lang w:eastAsia="nl-BE"/>
        </w:rPr>
        <w:t xml:space="preserve">Zeker </w:t>
      </w:r>
      <w:r w:rsidR="00AD26FF" w:rsidRPr="000567BF">
        <w:rPr>
          <w:rFonts w:eastAsia="Times New Roman" w:cstheme="minorHAnsi"/>
          <w:lang w:eastAsia="nl-BE"/>
        </w:rPr>
        <w:t xml:space="preserve">voor </w:t>
      </w:r>
      <w:r w:rsidR="00442910" w:rsidRPr="000567BF">
        <w:rPr>
          <w:rFonts w:eastAsia="Times New Roman" w:cstheme="minorHAnsi"/>
          <w:lang w:eastAsia="nl-BE"/>
        </w:rPr>
        <w:t xml:space="preserve">de </w:t>
      </w:r>
      <w:r w:rsidR="00AD26FF" w:rsidRPr="000567BF">
        <w:rPr>
          <w:rFonts w:eastAsia="Times New Roman" w:cstheme="minorHAnsi"/>
          <w:lang w:eastAsia="nl-BE"/>
        </w:rPr>
        <w:t>vele kmo’s, niet-go</w:t>
      </w:r>
      <w:r w:rsidR="00C209C8" w:rsidRPr="000567BF">
        <w:rPr>
          <w:rFonts w:eastAsia="Times New Roman" w:cstheme="minorHAnsi"/>
          <w:lang w:eastAsia="nl-BE"/>
        </w:rPr>
        <w:t xml:space="preserve">uvernementele organisaties, </w:t>
      </w:r>
      <w:r w:rsidR="00AD26FF" w:rsidRPr="000567BF">
        <w:rPr>
          <w:rFonts w:eastAsia="Times New Roman" w:cstheme="minorHAnsi"/>
          <w:lang w:eastAsia="nl-BE"/>
        </w:rPr>
        <w:t xml:space="preserve"> lokale overheidsentiteiten</w:t>
      </w:r>
      <w:r w:rsidR="00C209C8" w:rsidRPr="000567BF">
        <w:rPr>
          <w:rFonts w:eastAsia="Times New Roman" w:cstheme="minorHAnsi"/>
          <w:lang w:eastAsia="nl-BE"/>
        </w:rPr>
        <w:t>,..</w:t>
      </w:r>
      <w:r w:rsidR="00AD26FF" w:rsidRPr="000567BF">
        <w:rPr>
          <w:rFonts w:eastAsia="Times New Roman" w:cstheme="minorHAnsi"/>
          <w:lang w:eastAsia="nl-BE"/>
        </w:rPr>
        <w:t xml:space="preserve">. </w:t>
      </w:r>
      <w:r w:rsidR="00B12149" w:rsidRPr="000567BF">
        <w:rPr>
          <w:rFonts w:eastAsia="Times New Roman" w:cstheme="minorHAnsi"/>
          <w:lang w:eastAsia="nl-BE"/>
        </w:rPr>
        <w:t>die</w:t>
      </w:r>
      <w:r w:rsidR="00AD26FF" w:rsidRPr="000567BF">
        <w:rPr>
          <w:rFonts w:eastAsia="Times New Roman" w:cstheme="minorHAnsi"/>
          <w:lang w:eastAsia="nl-BE"/>
        </w:rPr>
        <w:t xml:space="preserve"> niet altijd vertrouwd </w:t>
      </w:r>
      <w:r w:rsidR="00B12149" w:rsidRPr="000567BF">
        <w:rPr>
          <w:rFonts w:eastAsia="Times New Roman" w:cstheme="minorHAnsi"/>
          <w:lang w:eastAsia="nl-BE"/>
        </w:rPr>
        <w:t xml:space="preserve">zijn </w:t>
      </w:r>
      <w:r w:rsidR="00AD26FF" w:rsidRPr="000567BF">
        <w:rPr>
          <w:rFonts w:eastAsia="Times New Roman" w:cstheme="minorHAnsi"/>
          <w:lang w:eastAsia="nl-BE"/>
        </w:rPr>
        <w:t>met de verschillende</w:t>
      </w:r>
      <w:r w:rsidR="009D08B0">
        <w:rPr>
          <w:rFonts w:eastAsia="Times New Roman" w:cstheme="minorHAnsi"/>
          <w:lang w:eastAsia="nl-BE"/>
        </w:rPr>
        <w:t>,</w:t>
      </w:r>
      <w:r w:rsidR="00AD26FF" w:rsidRPr="000567BF">
        <w:rPr>
          <w:rFonts w:eastAsia="Times New Roman" w:cstheme="minorHAnsi"/>
          <w:lang w:eastAsia="nl-BE"/>
        </w:rPr>
        <w:t xml:space="preserve"> bestaande instrumenten</w:t>
      </w:r>
      <w:r w:rsidR="00B12149" w:rsidRPr="000567BF">
        <w:rPr>
          <w:rFonts w:eastAsia="Times New Roman" w:cstheme="minorHAnsi"/>
          <w:lang w:eastAsia="nl-BE"/>
        </w:rPr>
        <w:t>. Ze</w:t>
      </w:r>
      <w:r w:rsidR="00AD26FF" w:rsidRPr="000567BF">
        <w:rPr>
          <w:rFonts w:eastAsia="Times New Roman" w:cstheme="minorHAnsi"/>
          <w:lang w:eastAsia="nl-BE"/>
        </w:rPr>
        <w:t xml:space="preserve"> beschikken niet altijd over de nodige middelen</w:t>
      </w:r>
      <w:r w:rsidR="00157A6C" w:rsidRPr="000567BF">
        <w:rPr>
          <w:rFonts w:eastAsia="Times New Roman" w:cstheme="minorHAnsi"/>
          <w:lang w:eastAsia="nl-BE"/>
        </w:rPr>
        <w:t xml:space="preserve"> om </w:t>
      </w:r>
      <w:r w:rsidR="0075264A" w:rsidRPr="000567BF">
        <w:rPr>
          <w:rFonts w:eastAsia="Times New Roman" w:cstheme="minorHAnsi"/>
          <w:lang w:eastAsia="nl-BE"/>
        </w:rPr>
        <w:t xml:space="preserve">te bepalen wat hun materiële onderwerpen zijn en </w:t>
      </w:r>
      <w:r w:rsidR="00B12149" w:rsidRPr="000567BF">
        <w:rPr>
          <w:rFonts w:eastAsia="Times New Roman" w:cstheme="minorHAnsi"/>
          <w:lang w:eastAsia="nl-BE"/>
        </w:rPr>
        <w:t xml:space="preserve">om </w:t>
      </w:r>
      <w:r w:rsidR="0075264A" w:rsidRPr="000567BF">
        <w:rPr>
          <w:rFonts w:eastAsia="Times New Roman" w:cstheme="minorHAnsi"/>
          <w:lang w:eastAsia="nl-BE"/>
        </w:rPr>
        <w:t>hieraan de nodige initiatieven te koppelen</w:t>
      </w:r>
      <w:r w:rsidR="00B12149" w:rsidRPr="000567BF">
        <w:rPr>
          <w:rFonts w:eastAsia="Times New Roman" w:cstheme="minorHAnsi"/>
          <w:lang w:eastAsia="nl-BE"/>
        </w:rPr>
        <w:t>; l</w:t>
      </w:r>
      <w:r w:rsidR="0075264A" w:rsidRPr="000567BF">
        <w:rPr>
          <w:rFonts w:eastAsia="Times New Roman" w:cstheme="minorHAnsi"/>
          <w:lang w:eastAsia="nl-BE"/>
        </w:rPr>
        <w:t xml:space="preserve">aat staan </w:t>
      </w:r>
      <w:r w:rsidR="00157A6C" w:rsidRPr="000567BF">
        <w:rPr>
          <w:rFonts w:eastAsia="Times New Roman" w:cstheme="minorHAnsi"/>
          <w:lang w:eastAsia="nl-BE"/>
        </w:rPr>
        <w:t>hiervoor iemand vrij te stellen</w:t>
      </w:r>
      <w:r w:rsidR="00B12149" w:rsidRPr="000567BF">
        <w:rPr>
          <w:rFonts w:eastAsia="Times New Roman" w:cstheme="minorHAnsi"/>
          <w:lang w:eastAsia="nl-BE"/>
        </w:rPr>
        <w:t>,</w:t>
      </w:r>
      <w:r w:rsidR="003E547E" w:rsidRPr="000567BF">
        <w:rPr>
          <w:rFonts w:eastAsia="Times New Roman" w:cstheme="minorHAnsi"/>
          <w:lang w:eastAsia="nl-BE"/>
        </w:rPr>
        <w:t xml:space="preserve"> </w:t>
      </w:r>
      <w:r w:rsidR="00157A6C" w:rsidRPr="000567BF">
        <w:rPr>
          <w:rFonts w:eastAsia="Times New Roman" w:cstheme="minorHAnsi"/>
          <w:lang w:eastAsia="nl-BE"/>
        </w:rPr>
        <w:t>aan te nemen of</w:t>
      </w:r>
      <w:r w:rsidR="00AD26FF" w:rsidRPr="000567BF">
        <w:rPr>
          <w:rFonts w:eastAsia="Times New Roman" w:cstheme="minorHAnsi"/>
          <w:lang w:eastAsia="nl-BE"/>
        </w:rPr>
        <w:t xml:space="preserve"> om beroep te doen op externe expertise</w:t>
      </w:r>
      <w:r w:rsidR="00C209C8" w:rsidRPr="000567BF">
        <w:rPr>
          <w:rFonts w:eastAsia="Times New Roman" w:cstheme="minorHAnsi"/>
          <w:lang w:eastAsia="nl-BE"/>
        </w:rPr>
        <w:t xml:space="preserve">. </w:t>
      </w:r>
    </w:p>
    <w:p w14:paraId="6DA37A4F" w14:textId="77777777" w:rsidR="00B21172" w:rsidRPr="000567BF" w:rsidRDefault="00B21172" w:rsidP="002261E6">
      <w:pPr>
        <w:autoSpaceDE w:val="0"/>
        <w:autoSpaceDN w:val="0"/>
        <w:adjustRightInd w:val="0"/>
        <w:spacing w:after="0"/>
        <w:jc w:val="both"/>
        <w:rPr>
          <w:rFonts w:eastAsia="Times New Roman" w:cstheme="minorHAnsi"/>
          <w:lang w:eastAsia="nl-BE"/>
        </w:rPr>
      </w:pPr>
      <w:r w:rsidRPr="000567BF">
        <w:rPr>
          <w:rFonts w:eastAsia="Times New Roman" w:cstheme="minorHAnsi"/>
          <w:lang w:eastAsia="nl-BE"/>
        </w:rPr>
        <w:t xml:space="preserve">Als antwoord op de nood aan het samenbrengen en verspreiden van informatie, goede praktijken en instrumenten rond mvo werd in 2005 het digitaal kenniscentrum MVO Vlaanderen (DKC) opgericht: </w:t>
      </w:r>
      <w:hyperlink r:id="rId12" w:tgtFrame="_blank" w:history="1">
        <w:r w:rsidRPr="000567BF">
          <w:rPr>
            <w:rFonts w:eastAsia="Times New Roman" w:cstheme="minorHAnsi"/>
            <w:lang w:eastAsia="nl-BE"/>
          </w:rPr>
          <w:t>www.mvovlaanderen.be</w:t>
        </w:r>
      </w:hyperlink>
      <w:r w:rsidRPr="000567BF">
        <w:rPr>
          <w:rFonts w:eastAsia="Times New Roman" w:cstheme="minorHAnsi"/>
          <w:lang w:eastAsia="nl-BE"/>
        </w:rPr>
        <w:t xml:space="preserve">. Een vernieuwde site werd gelanceerd in november 2015. Hierbij werd de site zowel inhoudelijk als vormelijk aangepast naar een praktische, gebruiksvriendelijke website met een focus op het ‘doen’ van mvo. </w:t>
      </w:r>
    </w:p>
    <w:p w14:paraId="33982322" w14:textId="466D51A1" w:rsidR="00B21172" w:rsidRPr="000567BF" w:rsidRDefault="00B21172">
      <w:pPr>
        <w:autoSpaceDE w:val="0"/>
        <w:autoSpaceDN w:val="0"/>
        <w:adjustRightInd w:val="0"/>
        <w:jc w:val="both"/>
        <w:rPr>
          <w:rFonts w:eastAsia="Times New Roman" w:cstheme="minorHAnsi"/>
          <w:lang w:eastAsia="nl-BE"/>
        </w:rPr>
      </w:pPr>
      <w:r w:rsidRPr="000567BF">
        <w:rPr>
          <w:rFonts w:eastAsia="Times New Roman" w:cstheme="minorHAnsi"/>
          <w:lang w:eastAsia="nl-BE"/>
        </w:rPr>
        <w:t>MVO Vlaanderen gaat sinds 2009 ook ‘offline’. Doelstelling van de offline-activiteiten is de inhoud van mvovlaanderen.be tot leven brengen en meer zichtbaarheid geven, een antwoord bieden op de mvo-noden op het terrein en de eerste stappen zetten in de richting van een meer complementaire samenwerking met bestaande mvo-initiatieven. In juni 2016 start</w:t>
      </w:r>
      <w:r w:rsidR="00760493">
        <w:rPr>
          <w:rFonts w:eastAsia="Times New Roman" w:cstheme="minorHAnsi"/>
          <w:lang w:eastAsia="nl-BE"/>
        </w:rPr>
        <w:t>te</w:t>
      </w:r>
      <w:r w:rsidRPr="000567BF">
        <w:rPr>
          <w:rFonts w:eastAsia="Times New Roman" w:cstheme="minorHAnsi"/>
          <w:lang w:eastAsia="nl-BE"/>
        </w:rPr>
        <w:t xml:space="preserve"> onder de vlag van MVO Vlaanderen </w:t>
      </w:r>
      <w:r w:rsidR="008A64D5" w:rsidRPr="000567BF">
        <w:rPr>
          <w:rFonts w:eastAsia="Times New Roman" w:cstheme="minorHAnsi"/>
          <w:lang w:eastAsia="nl-BE"/>
        </w:rPr>
        <w:t xml:space="preserve">‘Traject MVO’ </w:t>
      </w:r>
      <w:r w:rsidRPr="000567BF">
        <w:rPr>
          <w:rFonts w:eastAsia="Times New Roman" w:cstheme="minorHAnsi"/>
          <w:lang w:eastAsia="nl-BE"/>
        </w:rPr>
        <w:t xml:space="preserve">een nieuw ondersteuningsaanbod voor individuele ondernemers en organisaties. In een vormingsreeks wordt een ondernemer via </w:t>
      </w:r>
      <w:r w:rsidR="008A64D5" w:rsidRPr="000567BF">
        <w:rPr>
          <w:rFonts w:eastAsia="Times New Roman" w:cstheme="minorHAnsi"/>
          <w:lang w:eastAsia="nl-BE"/>
        </w:rPr>
        <w:t>de MVO scan</w:t>
      </w:r>
      <w:r w:rsidRPr="000567BF">
        <w:rPr>
          <w:rFonts w:eastAsia="Times New Roman" w:cstheme="minorHAnsi"/>
          <w:lang w:eastAsia="nl-BE"/>
        </w:rPr>
        <w:t xml:space="preserve"> begeleid naar een persoonlijk mvo-actieplan. </w:t>
      </w:r>
    </w:p>
    <w:p w14:paraId="6E88A1B2" w14:textId="77777777" w:rsidR="003A257E" w:rsidRPr="000567BF" w:rsidRDefault="000649E6" w:rsidP="00285A90">
      <w:pPr>
        <w:pStyle w:val="Kop1"/>
      </w:pPr>
      <w:r w:rsidRPr="000567BF">
        <w:lastRenderedPageBreak/>
        <w:t xml:space="preserve">1.1 </w:t>
      </w:r>
      <w:r w:rsidR="003A257E" w:rsidRPr="000567BF">
        <w:t>Beleid Vlaamse Overheid</w:t>
      </w:r>
    </w:p>
    <w:p w14:paraId="0AB01B69" w14:textId="77777777" w:rsidR="003A257E" w:rsidRPr="000567BF" w:rsidRDefault="003A257E" w:rsidP="002261E6">
      <w:pPr>
        <w:tabs>
          <w:tab w:val="center" w:pos="3897"/>
        </w:tabs>
        <w:jc w:val="both"/>
        <w:rPr>
          <w:rFonts w:cstheme="minorHAnsi"/>
        </w:rPr>
      </w:pPr>
      <w:r w:rsidRPr="000567BF">
        <w:rPr>
          <w:rFonts w:cstheme="minorHAnsi"/>
        </w:rPr>
        <w:t xml:space="preserve">Deze oproep past in het kader van het </w:t>
      </w:r>
      <w:r w:rsidR="003D0C71" w:rsidRPr="000567BF">
        <w:rPr>
          <w:rFonts w:cstheme="minorHAnsi"/>
        </w:rPr>
        <w:t>(</w:t>
      </w:r>
      <w:r w:rsidRPr="000567BF">
        <w:rPr>
          <w:rFonts w:cstheme="minorHAnsi"/>
        </w:rPr>
        <w:t>mvo-</w:t>
      </w:r>
      <w:r w:rsidR="003D0C71" w:rsidRPr="000567BF">
        <w:rPr>
          <w:rFonts w:cstheme="minorHAnsi"/>
        </w:rPr>
        <w:t>)</w:t>
      </w:r>
      <w:r w:rsidRPr="000567BF">
        <w:rPr>
          <w:rFonts w:cstheme="minorHAnsi"/>
        </w:rPr>
        <w:t xml:space="preserve">beleid van de Vlaamse overheid en heeft tot doel </w:t>
      </w:r>
      <w:r w:rsidR="00DC0DAC" w:rsidRPr="000567BF">
        <w:rPr>
          <w:rFonts w:cstheme="minorHAnsi"/>
        </w:rPr>
        <w:t xml:space="preserve">om </w:t>
      </w:r>
      <w:r w:rsidRPr="000567BF">
        <w:rPr>
          <w:rFonts w:cstheme="minorHAnsi"/>
        </w:rPr>
        <w:t xml:space="preserve">een versnelling te creëren en meer bedrijven aan de slag te laten </w:t>
      </w:r>
      <w:r w:rsidR="00DC0DAC" w:rsidRPr="000567BF">
        <w:rPr>
          <w:rFonts w:cstheme="minorHAnsi"/>
        </w:rPr>
        <w:t xml:space="preserve">gaan </w:t>
      </w:r>
      <w:r w:rsidRPr="000567BF">
        <w:rPr>
          <w:rFonts w:cstheme="minorHAnsi"/>
        </w:rPr>
        <w:t>met maatschappelijke verantwoordelijkheid</w:t>
      </w:r>
      <w:r w:rsidR="00060112" w:rsidRPr="000567BF">
        <w:rPr>
          <w:rFonts w:cstheme="minorHAnsi"/>
        </w:rPr>
        <w:t xml:space="preserve"> in lijn met dat beleid.</w:t>
      </w:r>
    </w:p>
    <w:p w14:paraId="2118346F" w14:textId="77777777" w:rsidR="00E96FE3" w:rsidRPr="000567BF" w:rsidRDefault="00E96FE3">
      <w:pPr>
        <w:tabs>
          <w:tab w:val="center" w:pos="3897"/>
        </w:tabs>
        <w:jc w:val="both"/>
        <w:rPr>
          <w:rFonts w:cstheme="minorHAnsi"/>
        </w:rPr>
      </w:pPr>
      <w:r w:rsidRPr="000567BF">
        <w:rPr>
          <w:rFonts w:cstheme="minorHAnsi"/>
        </w:rPr>
        <w:t>In de beleidsnota Sociale Economie 2014-2019 benadrukt Minister Homans</w:t>
      </w:r>
      <w:r w:rsidR="00D03A96" w:rsidRPr="000567BF">
        <w:rPr>
          <w:rFonts w:cstheme="minorHAnsi"/>
        </w:rPr>
        <w:t xml:space="preserve"> (bevoegd voor mvo)</w:t>
      </w:r>
      <w:r w:rsidRPr="000567BF">
        <w:rPr>
          <w:rFonts w:cstheme="minorHAnsi"/>
        </w:rPr>
        <w:t xml:space="preserve"> het belang van drempelverlagende initiatieven om organisaties en bedrijven aan de slag te laten gaan met mvo. Met de initiatieven rond MVO Vlaanderen willen we álle ondernemers en niet enkel de pioniers en voorlopers gericht ondersteunen. Enkel als ook het peloton in beweging komt, kunnen we onze positie versterken. </w:t>
      </w:r>
    </w:p>
    <w:p w14:paraId="4E811B2C" w14:textId="14F11309" w:rsidR="00760493" w:rsidRPr="000567BF" w:rsidRDefault="00B21172">
      <w:pPr>
        <w:tabs>
          <w:tab w:val="right" w:pos="9214"/>
        </w:tabs>
        <w:jc w:val="both"/>
        <w:rPr>
          <w:rFonts w:cstheme="minorHAnsi"/>
        </w:rPr>
      </w:pPr>
      <w:r w:rsidRPr="000567BF">
        <w:t xml:space="preserve">Ondanks de vele tools die er voorhanden zijn, blijkt dat bedrijven verwachten dat de overheid haar rol opneemt, de drempel verlaagt en bedrijven helpt om aan de slag te gaan rond hun duurzaamheid en maatschappelijke verantwoordelijkheid. We opteren er dan ook voor om internationaal gevalideerde kaders, standaarden en richtlijnen op de kaart te blijven zetten. Bedrijven verwachten immers duidelijkheid over de wijze waarop duurzaamheid zich vertaalt op hun niveau, onder meer in het kader van steunmaatregelen en subsidies. Daarbij vertrekken we best van internationaal erkende </w:t>
      </w:r>
      <w:r w:rsidR="00B603E1" w:rsidRPr="000567BF">
        <w:t>principes</w:t>
      </w:r>
      <w:r w:rsidRPr="000567BF">
        <w:t>, de ambities op het vlak van de internationalisering van KMO’s en op het vlak van een duurzame en groene economie in acht genomen.</w:t>
      </w:r>
      <w:r w:rsidR="00B603E1" w:rsidRPr="000567BF">
        <w:t xml:space="preserve"> </w:t>
      </w:r>
      <w:r w:rsidR="00531551" w:rsidRPr="000567BF">
        <w:rPr>
          <w:rFonts w:cstheme="minorHAnsi"/>
        </w:rPr>
        <w:t xml:space="preserve">Dit is ook het uitgangspunt van de activiteiten van MVO Vlaanderen. Het opzet van de vormingssessies </w:t>
      </w:r>
      <w:hyperlink r:id="rId13" w:history="1">
        <w:r w:rsidR="00531551" w:rsidRPr="000567BF">
          <w:rPr>
            <w:rStyle w:val="Hyperlink"/>
            <w:rFonts w:cstheme="minorHAnsi"/>
          </w:rPr>
          <w:t>ikMVOok</w:t>
        </w:r>
      </w:hyperlink>
      <w:r w:rsidR="00531551" w:rsidRPr="000567BF">
        <w:rPr>
          <w:rFonts w:cstheme="minorHAnsi"/>
        </w:rPr>
        <w:t xml:space="preserve"> en </w:t>
      </w:r>
      <w:hyperlink r:id="rId14" w:history="1">
        <w:r w:rsidR="00531551" w:rsidRPr="000567BF">
          <w:rPr>
            <w:rStyle w:val="Hyperlink"/>
            <w:rFonts w:cstheme="minorHAnsi"/>
          </w:rPr>
          <w:t>Traject MVO</w:t>
        </w:r>
      </w:hyperlink>
      <w:r w:rsidR="00531551" w:rsidRPr="000567BF">
        <w:rPr>
          <w:rFonts w:cstheme="minorHAnsi"/>
        </w:rPr>
        <w:t xml:space="preserve"> en de ontwikkeling van de website van </w:t>
      </w:r>
      <w:hyperlink r:id="rId15" w:history="1">
        <w:r w:rsidR="00531551" w:rsidRPr="000567BF">
          <w:rPr>
            <w:rStyle w:val="Hyperlink"/>
            <w:rFonts w:cstheme="minorHAnsi"/>
          </w:rPr>
          <w:t>MVO Vlaanderen</w:t>
        </w:r>
      </w:hyperlink>
      <w:r w:rsidR="00531551" w:rsidRPr="000567BF">
        <w:rPr>
          <w:rFonts w:cstheme="minorHAnsi"/>
        </w:rPr>
        <w:t xml:space="preserve"> en </w:t>
      </w:r>
      <w:hyperlink r:id="rId16" w:history="1">
        <w:r w:rsidR="00531551" w:rsidRPr="000567BF">
          <w:rPr>
            <w:rStyle w:val="Hyperlink"/>
            <w:rFonts w:cstheme="minorHAnsi"/>
          </w:rPr>
          <w:t>www.mvoscan.be</w:t>
        </w:r>
      </w:hyperlink>
      <w:r w:rsidR="00531551" w:rsidRPr="000567BF">
        <w:rPr>
          <w:rFonts w:cstheme="minorHAnsi"/>
        </w:rPr>
        <w:t xml:space="preserve"> werden inhoudelijk afgestemd op internationale kaders zoals de GRI-richtlijnen en ISO 26000. Op </w:t>
      </w:r>
      <w:hyperlink r:id="rId17" w:history="1">
        <w:r w:rsidR="00531551" w:rsidRPr="000567BF">
          <w:rPr>
            <w:rStyle w:val="Hyperlink"/>
            <w:rFonts w:cstheme="minorHAnsi"/>
          </w:rPr>
          <w:t>www.mvoscan.be</w:t>
        </w:r>
      </w:hyperlink>
      <w:r w:rsidR="00531551" w:rsidRPr="000567BF">
        <w:rPr>
          <w:rFonts w:cstheme="minorHAnsi"/>
        </w:rPr>
        <w:t xml:space="preserve"> w</w:t>
      </w:r>
      <w:r w:rsidR="00760493">
        <w:rPr>
          <w:rFonts w:cstheme="minorHAnsi"/>
        </w:rPr>
        <w:t>erd</w:t>
      </w:r>
      <w:r w:rsidR="00531551" w:rsidRPr="000567BF">
        <w:rPr>
          <w:rFonts w:cstheme="minorHAnsi"/>
        </w:rPr>
        <w:t xml:space="preserve"> in het najaar van 2016 ook de link met de Social Development Goals gelegd. Op die manier kunnen bedrijven en organisaties duidelijk identificeren aan welke maatschappelijke doelstellingen ze bijdragen.</w:t>
      </w:r>
      <w:r w:rsidR="00DB4968">
        <w:rPr>
          <w:rFonts w:cstheme="minorHAnsi"/>
        </w:rPr>
        <w:t xml:space="preserve"> Met de www.sustatool.be </w:t>
      </w:r>
      <w:r w:rsidR="00170B9C">
        <w:rPr>
          <w:rFonts w:cstheme="minorHAnsi"/>
        </w:rPr>
        <w:t xml:space="preserve">(in ontwikkeling) </w:t>
      </w:r>
      <w:r w:rsidR="00DB4968">
        <w:rPr>
          <w:rFonts w:cstheme="minorHAnsi"/>
        </w:rPr>
        <w:t>krijgen kleinere organisaties een tool op maat om duurzaamheid te implementeren.</w:t>
      </w:r>
    </w:p>
    <w:p w14:paraId="7651D995" w14:textId="77777777" w:rsidR="00E96FE3" w:rsidRPr="000567BF" w:rsidRDefault="00531551">
      <w:pPr>
        <w:tabs>
          <w:tab w:val="right" w:pos="9214"/>
        </w:tabs>
        <w:jc w:val="both"/>
        <w:rPr>
          <w:rFonts w:cstheme="minorHAnsi"/>
        </w:rPr>
      </w:pPr>
      <w:r w:rsidRPr="000567BF">
        <w:rPr>
          <w:rFonts w:cstheme="minorHAnsi"/>
        </w:rPr>
        <w:t xml:space="preserve">Om mvo </w:t>
      </w:r>
      <w:r w:rsidR="000567BF" w:rsidRPr="000567BF">
        <w:rPr>
          <w:rFonts w:cstheme="minorHAnsi"/>
        </w:rPr>
        <w:t>‘</w:t>
      </w:r>
      <w:r w:rsidRPr="000567BF">
        <w:rPr>
          <w:rFonts w:cstheme="minorHAnsi"/>
        </w:rPr>
        <w:t>behapbaar</w:t>
      </w:r>
      <w:r w:rsidR="000567BF" w:rsidRPr="000567BF">
        <w:rPr>
          <w:rFonts w:cstheme="minorHAnsi"/>
        </w:rPr>
        <w:t>’</w:t>
      </w:r>
      <w:r w:rsidRPr="000567BF">
        <w:rPr>
          <w:rFonts w:cstheme="minorHAnsi"/>
        </w:rPr>
        <w:t xml:space="preserve"> te maken</w:t>
      </w:r>
      <w:r w:rsidR="00E96FE3" w:rsidRPr="000567BF">
        <w:rPr>
          <w:rFonts w:cstheme="minorHAnsi"/>
        </w:rPr>
        <w:t xml:space="preserve"> word</w:t>
      </w:r>
      <w:r w:rsidR="008A64D5" w:rsidRPr="000567BF">
        <w:rPr>
          <w:rFonts w:cstheme="minorHAnsi"/>
        </w:rPr>
        <w:t>t</w:t>
      </w:r>
      <w:r w:rsidR="00E96FE3" w:rsidRPr="000567BF">
        <w:rPr>
          <w:rFonts w:cstheme="minorHAnsi"/>
        </w:rPr>
        <w:t xml:space="preserve"> een sectorale en/of ketenbenadering </w:t>
      </w:r>
      <w:r w:rsidRPr="000567BF">
        <w:rPr>
          <w:rFonts w:cstheme="minorHAnsi"/>
        </w:rPr>
        <w:t xml:space="preserve">vaak </w:t>
      </w:r>
      <w:r w:rsidR="00E96FE3" w:rsidRPr="000567BF">
        <w:rPr>
          <w:rFonts w:cstheme="minorHAnsi"/>
        </w:rPr>
        <w:t>gezien als een belangrijke katalysator voor verduurzaming van bedrijven en organisaties.</w:t>
      </w:r>
      <w:r w:rsidR="000E74F4" w:rsidRPr="000567BF">
        <w:rPr>
          <w:rFonts w:cstheme="minorHAnsi"/>
        </w:rPr>
        <w:t xml:space="preserve"> Bedrijven in een zelfde activiteitensector worden immers met gelijkaardige uitdagingen geconfronteerd.</w:t>
      </w:r>
      <w:r w:rsidR="003E547E" w:rsidRPr="000567BF">
        <w:rPr>
          <w:rFonts w:cstheme="minorHAnsi"/>
        </w:rPr>
        <w:t xml:space="preserve">  </w:t>
      </w:r>
      <w:r w:rsidR="00E96FE3" w:rsidRPr="000567BF">
        <w:rPr>
          <w:rFonts w:cstheme="minorHAnsi"/>
        </w:rPr>
        <w:t xml:space="preserve">De eigen waardeketen identificeren en de eigen plaats in de keten erkennen is een belangrijke stap. De bewustwording hierrond verhogen lijkt een must om de Vlaamse KMO’s concurrentieel te houden in de internationale markt. </w:t>
      </w:r>
    </w:p>
    <w:p w14:paraId="3D151121" w14:textId="392DBC07" w:rsidR="008A64D5" w:rsidRDefault="008A64D5" w:rsidP="002E043D">
      <w:pPr>
        <w:jc w:val="both"/>
      </w:pPr>
      <w:r w:rsidRPr="000567BF">
        <w:rPr>
          <w:rFonts w:cstheme="minorHAnsi"/>
        </w:rPr>
        <w:t xml:space="preserve">Met de ESF oproep </w:t>
      </w:r>
      <w:r w:rsidR="00531551" w:rsidRPr="000567BF">
        <w:rPr>
          <w:rFonts w:cstheme="minorHAnsi"/>
        </w:rPr>
        <w:t>‘</w:t>
      </w:r>
      <w:r w:rsidRPr="000567BF">
        <w:rPr>
          <w:rFonts w:cstheme="minorHAnsi"/>
        </w:rPr>
        <w:t>GRI</w:t>
      </w:r>
      <w:r w:rsidR="00531551" w:rsidRPr="000567BF">
        <w:rPr>
          <w:rFonts w:cstheme="minorHAnsi"/>
        </w:rPr>
        <w:t>’</w:t>
      </w:r>
      <w:r w:rsidRPr="000567BF">
        <w:rPr>
          <w:rFonts w:cstheme="minorHAnsi"/>
        </w:rPr>
        <w:t xml:space="preserve"> namen verschillende beroepsfederaties en sectororganisaties de duurzaamheidshandschoen reeds op in 2013. Sectoren kregen de mogelijkheid om in een eerste fase een MVO-sectorpaspoort op te stellen met een set van GRI-indicatoren. In een tweede fase werden bedrijven binnen de sector op basis van dit paspoort  geholpen bij het opstellen van een duurzaamheidsverslag</w:t>
      </w:r>
      <w:r w:rsidRPr="000567BF">
        <w:t xml:space="preserve">. Deze oproep gaat </w:t>
      </w:r>
      <w:r w:rsidR="000649E6" w:rsidRPr="000567BF">
        <w:t>een stap</w:t>
      </w:r>
      <w:r w:rsidRPr="000567BF">
        <w:t xml:space="preserve"> verder door de focus te verbreden naar andere doelstellingen dan</w:t>
      </w:r>
      <w:r w:rsidR="003D0C71" w:rsidRPr="000567BF">
        <w:t xml:space="preserve"> enkel </w:t>
      </w:r>
      <w:r w:rsidRPr="000567BF">
        <w:t>het opstellen van een sectorpaspoort met als finaal doel een duurzaamheidsverslag.</w:t>
      </w:r>
    </w:p>
    <w:p w14:paraId="1225408B" w14:textId="77777777" w:rsidR="006B5BCD" w:rsidRPr="000567BF" w:rsidRDefault="006B5BCD" w:rsidP="006B5BCD">
      <w:r w:rsidRPr="00BB2A60">
        <w:t xml:space="preserve">In deze context mag ook het belang van duurzame consumptie niet vergeten worden. </w:t>
      </w:r>
      <w:r w:rsidR="00884824" w:rsidRPr="00BB2A60">
        <w:t xml:space="preserve">Ook de consumenten hebben veel invloed door de keuzes die zij maken. </w:t>
      </w:r>
      <w:r w:rsidRPr="00BB2A60">
        <w:t>Organisaties en bedrijven hebben de mogelijkheid mensen aan te moedigen om op een duurzame manier te consumeren</w:t>
      </w:r>
      <w:r w:rsidR="00832466" w:rsidRPr="00BB2A60">
        <w:t xml:space="preserve">. Zij kunnen </w:t>
      </w:r>
      <w:r w:rsidRPr="00BB2A60">
        <w:t xml:space="preserve">de consument </w:t>
      </w:r>
      <w:r w:rsidR="00832466" w:rsidRPr="00BB2A60">
        <w:t xml:space="preserve">aansporen </w:t>
      </w:r>
      <w:r w:rsidRPr="00BB2A60">
        <w:t xml:space="preserve">om te kiezen voor producten die op een duurzame manier geproduceerd zijn of die duurzame eigenschappen hebben. Anderzijds kan de consument zijn gedrag zelf aanpassen en het product op een duurzamere manier verbruiken; een houding die </w:t>
      </w:r>
      <w:r w:rsidR="00603627" w:rsidRPr="00BB2A60">
        <w:t xml:space="preserve">de </w:t>
      </w:r>
      <w:r w:rsidRPr="00BB2A60">
        <w:t xml:space="preserve">producent ook kan stimuleren. </w:t>
      </w:r>
    </w:p>
    <w:p w14:paraId="3A29DB9B" w14:textId="77777777" w:rsidR="00060112" w:rsidRPr="000567BF" w:rsidRDefault="00060112" w:rsidP="008A64D5">
      <w:r w:rsidRPr="000567BF">
        <w:t>Meer info</w:t>
      </w:r>
    </w:p>
    <w:p w14:paraId="4950F0DE" w14:textId="6A5D1695" w:rsidR="007279D1" w:rsidRDefault="00E739C4" w:rsidP="00120C20">
      <w:pPr>
        <w:jc w:val="both"/>
      </w:pPr>
      <w:r>
        <w:t>In juli 2016</w:t>
      </w:r>
      <w:r w:rsidRPr="00E739C4">
        <w:t xml:space="preserve"> lanceerde de Vlaamse overheid </w:t>
      </w:r>
      <w:r>
        <w:t xml:space="preserve">al </w:t>
      </w:r>
      <w:r w:rsidRPr="00E739C4">
        <w:t>een subsidieoproep maatschappelijk verantwoord ondernemen.</w:t>
      </w:r>
      <w:r>
        <w:rPr>
          <w:rStyle w:val="Voetnootmarkering"/>
        </w:rPr>
        <w:footnoteReference w:id="2"/>
      </w:r>
      <w:r w:rsidRPr="00E739C4">
        <w:t xml:space="preserve"> Die resulteerde in niet minder dan 37 ingediende projecten. </w:t>
      </w:r>
      <w:r>
        <w:t xml:space="preserve">Er werden 15 </w:t>
      </w:r>
      <w:r w:rsidRPr="00E739C4">
        <w:t>projecten</w:t>
      </w:r>
      <w:r>
        <w:t xml:space="preserve"> geselecteerd waarin</w:t>
      </w:r>
      <w:r w:rsidRPr="00E739C4">
        <w:t xml:space="preserve"> in totaal </w:t>
      </w:r>
      <w:r>
        <w:t>583.000 euro geïnvesteerd wordt</w:t>
      </w:r>
      <w:r w:rsidRPr="00E739C4">
        <w:t>.</w:t>
      </w:r>
      <w:r>
        <w:t xml:space="preserve"> Deze projecten </w:t>
      </w:r>
      <w:r w:rsidR="005C6840">
        <w:t>behandelen verschillende uitdagingen: de toepassing van de Sustainable Development Goals, samenwerking rond duurzaamheid, duurzame internationale ketens, de verduurzaming op maat van verschillende sectoren,...</w:t>
      </w:r>
      <w:r>
        <w:t xml:space="preserve"> </w:t>
      </w:r>
    </w:p>
    <w:p w14:paraId="478926EE" w14:textId="24CF8C95" w:rsidR="00060112" w:rsidRPr="000567BF" w:rsidRDefault="00E739C4" w:rsidP="007279D1">
      <w:pPr>
        <w:jc w:val="both"/>
      </w:pPr>
      <w:r>
        <w:t>Deze oproep is een herhaling van de hierboven beschreven oproep</w:t>
      </w:r>
      <w:r w:rsidR="0050122D">
        <w:t xml:space="preserve"> uit 2016</w:t>
      </w:r>
      <w:r>
        <w:t>.</w:t>
      </w:r>
      <w:r w:rsidR="0050122D">
        <w:t xml:space="preserve"> </w:t>
      </w:r>
      <w:r w:rsidR="00060112" w:rsidRPr="000567BF">
        <w:t>Meer info</w:t>
      </w:r>
      <w:r w:rsidR="00565BA2">
        <w:t xml:space="preserve"> vindt u op:</w:t>
      </w:r>
    </w:p>
    <w:p w14:paraId="73A740EA" w14:textId="04CF229C" w:rsidR="00060112" w:rsidRPr="000567BF" w:rsidRDefault="00060112" w:rsidP="002E043D">
      <w:pPr>
        <w:pStyle w:val="Lijstalinea"/>
        <w:numPr>
          <w:ilvl w:val="0"/>
          <w:numId w:val="50"/>
        </w:numPr>
        <w:jc w:val="both"/>
      </w:pPr>
      <w:r w:rsidRPr="000567BF">
        <w:t xml:space="preserve">Beleidsnota 2014-2019 - Strategische doelstelling 3: Investeren in een duurzame toekomst voor Vlaanderen op pagina 23 ev. - </w:t>
      </w:r>
      <w:hyperlink r:id="rId18" w:history="1">
        <w:r w:rsidRPr="000567BF">
          <w:rPr>
            <w:rStyle w:val="Hyperlink"/>
          </w:rPr>
          <w:t>http://www.vlaanderen.be/nl/publicaties/detail/beleidsnota-2014-2019-sociale-economie</w:t>
        </w:r>
      </w:hyperlink>
      <w:r w:rsidRPr="000567BF">
        <w:t xml:space="preserve"> </w:t>
      </w:r>
    </w:p>
    <w:p w14:paraId="5631E41A" w14:textId="15060C67" w:rsidR="002E043D" w:rsidRDefault="00060112" w:rsidP="002E043D">
      <w:pPr>
        <w:pStyle w:val="Lijstalinea"/>
        <w:numPr>
          <w:ilvl w:val="0"/>
          <w:numId w:val="50"/>
        </w:numPr>
        <w:jc w:val="both"/>
      </w:pPr>
      <w:r w:rsidRPr="000567BF">
        <w:t>Beleidsbrief 201</w:t>
      </w:r>
      <w:r w:rsidR="00565BA2">
        <w:t>6</w:t>
      </w:r>
      <w:r w:rsidRPr="000567BF">
        <w:t>-201</w:t>
      </w:r>
      <w:r w:rsidR="00565BA2">
        <w:t>7</w:t>
      </w:r>
      <w:r w:rsidRPr="000567BF">
        <w:t xml:space="preserve"> - Strategische doelstelling 3: Investeren in een duurzame toekomst voor Vlaanderen op pagina 12 ev. - </w:t>
      </w:r>
      <w:hyperlink r:id="rId19" w:history="1">
        <w:r w:rsidR="002E043D" w:rsidRPr="00220788">
          <w:rPr>
            <w:rStyle w:val="Hyperlink"/>
          </w:rPr>
          <w:t>http://docs.vlaamsparlement.be/docs/stukken/2016-2017/g947-1.pdf</w:t>
        </w:r>
      </w:hyperlink>
    </w:p>
    <w:p w14:paraId="727243A5" w14:textId="46CD89F2" w:rsidR="003D0C71" w:rsidRPr="000567BF" w:rsidRDefault="002714AD" w:rsidP="002E043D">
      <w:pPr>
        <w:pStyle w:val="Lijstalinea"/>
        <w:numPr>
          <w:ilvl w:val="0"/>
          <w:numId w:val="50"/>
        </w:numPr>
        <w:jc w:val="both"/>
      </w:pPr>
      <w:r w:rsidRPr="002E043D" w:rsidDel="002714AD">
        <w:t xml:space="preserve"> </w:t>
      </w:r>
      <w:r w:rsidR="003D0C71" w:rsidRPr="000567BF">
        <w:t>Mogelijk heeft een project ook raakvlakken met het beleid van andere ministers (zie ook verder bij ‘Mogelijke acties’). De beleidsbrieven van de ministers van de Vlaamse Regering kan u hier vinden: http://www.vlaanderen.be/nl/vlaamse-regering/beleidsnotas-en-beleidsbrieven-van-de-vlaamse-regering</w:t>
      </w:r>
    </w:p>
    <w:p w14:paraId="249A0DD9" w14:textId="77777777" w:rsidR="00AD26FF" w:rsidRPr="000567BF" w:rsidRDefault="00AD26FF" w:rsidP="00285A90">
      <w:pPr>
        <w:pStyle w:val="Kop1"/>
        <w:numPr>
          <w:ilvl w:val="0"/>
          <w:numId w:val="42"/>
        </w:numPr>
      </w:pPr>
      <w:r w:rsidRPr="000567BF">
        <w:t>Doelstelling</w:t>
      </w:r>
    </w:p>
    <w:p w14:paraId="45120FE1" w14:textId="77777777" w:rsidR="00A471FA" w:rsidRPr="000567BF" w:rsidRDefault="00AD26FF" w:rsidP="002E043D">
      <w:pPr>
        <w:jc w:val="both"/>
      </w:pPr>
      <w:r w:rsidRPr="000567BF">
        <w:t xml:space="preserve">Deze oproep moet </w:t>
      </w:r>
    </w:p>
    <w:p w14:paraId="60F8009B" w14:textId="77777777" w:rsidR="008A64D5" w:rsidRPr="000567BF" w:rsidRDefault="00AD26FF" w:rsidP="002E043D">
      <w:pPr>
        <w:pStyle w:val="Lijstalinea"/>
        <w:numPr>
          <w:ilvl w:val="0"/>
          <w:numId w:val="33"/>
        </w:numPr>
        <w:jc w:val="both"/>
      </w:pPr>
      <w:r w:rsidRPr="000567BF">
        <w:t xml:space="preserve">de drempels </w:t>
      </w:r>
      <w:r w:rsidR="00A471FA" w:rsidRPr="000567BF">
        <w:t xml:space="preserve">verlagen </w:t>
      </w:r>
      <w:r w:rsidRPr="000567BF">
        <w:t xml:space="preserve">voor </w:t>
      </w:r>
      <w:r w:rsidR="00A471FA" w:rsidRPr="000567BF">
        <w:t xml:space="preserve">individuele organisaties </w:t>
      </w:r>
      <w:r w:rsidR="00405F68" w:rsidRPr="000567BF">
        <w:t xml:space="preserve">(kmo’s, social profit en andere organisaties) </w:t>
      </w:r>
      <w:r w:rsidR="00A471FA" w:rsidRPr="000567BF">
        <w:t xml:space="preserve">bij </w:t>
      </w:r>
      <w:r w:rsidR="00C209C8" w:rsidRPr="000567BF">
        <w:t xml:space="preserve">het </w:t>
      </w:r>
      <w:r w:rsidRPr="000567BF">
        <w:t xml:space="preserve">bepalen </w:t>
      </w:r>
      <w:r w:rsidR="00A471FA" w:rsidRPr="000567BF">
        <w:t>of</w:t>
      </w:r>
      <w:r w:rsidRPr="000567BF">
        <w:t xml:space="preserve"> opnemen van maatschappelijke </w:t>
      </w:r>
      <w:r w:rsidR="00A471FA" w:rsidRPr="000567BF">
        <w:t>verantwoordelijkheid</w:t>
      </w:r>
    </w:p>
    <w:p w14:paraId="253C1A4B" w14:textId="77777777" w:rsidR="00BF2780" w:rsidRPr="000567BF" w:rsidRDefault="00874D99" w:rsidP="002E043D">
      <w:pPr>
        <w:pStyle w:val="Lijstalinea"/>
        <w:numPr>
          <w:ilvl w:val="0"/>
          <w:numId w:val="33"/>
        </w:numPr>
        <w:jc w:val="both"/>
      </w:pPr>
      <w:r w:rsidRPr="000567BF">
        <w:t>zorgen voor duurzame</w:t>
      </w:r>
      <w:r w:rsidR="00A471FA" w:rsidRPr="000567BF">
        <w:t xml:space="preserve"> </w:t>
      </w:r>
      <w:r w:rsidR="006D556A" w:rsidRPr="000567BF">
        <w:t xml:space="preserve">dienstverlening, </w:t>
      </w:r>
      <w:r w:rsidR="00A471FA" w:rsidRPr="000567BF">
        <w:t>kennisopbouw en ervaring bij intermediairen</w:t>
      </w:r>
      <w:r w:rsidR="00AD26FF" w:rsidRPr="000567BF">
        <w:t xml:space="preserve"> </w:t>
      </w:r>
      <w:r w:rsidR="006D556A" w:rsidRPr="000567BF">
        <w:t>rond maatschappelijke verantwoordelijkheid</w:t>
      </w:r>
    </w:p>
    <w:p w14:paraId="0DC97CE0" w14:textId="77777777" w:rsidR="00BF2780" w:rsidRPr="000567BF" w:rsidRDefault="00BF2780" w:rsidP="00285A90">
      <w:pPr>
        <w:pStyle w:val="Kop1"/>
        <w:numPr>
          <w:ilvl w:val="0"/>
          <w:numId w:val="42"/>
        </w:numPr>
      </w:pPr>
      <w:r w:rsidRPr="000567BF">
        <w:t>Oproep</w:t>
      </w:r>
    </w:p>
    <w:p w14:paraId="05C857BF" w14:textId="77777777" w:rsidR="00AD26FF" w:rsidRPr="000567BF" w:rsidRDefault="00BF2780" w:rsidP="002E043D">
      <w:pPr>
        <w:jc w:val="both"/>
      </w:pPr>
      <w:r w:rsidRPr="000567BF">
        <w:t xml:space="preserve">Voor individuele organisaties (kmo’s/social profit organisaties) is de oefening om maatschappelijke verantwoordelijkheid op een structurele manier in de organisatie op te nemen vaak </w:t>
      </w:r>
      <w:r w:rsidR="31C024ED" w:rsidRPr="000567BF">
        <w:t>een grote uitdaging</w:t>
      </w:r>
      <w:r w:rsidRPr="000567BF">
        <w:t xml:space="preserve">. Hier is </w:t>
      </w:r>
      <w:r w:rsidR="00157A6C" w:rsidRPr="000567BF">
        <w:t xml:space="preserve">mogelijk </w:t>
      </w:r>
      <w:r w:rsidRPr="000567BF">
        <w:t xml:space="preserve">dan ook een </w:t>
      </w:r>
      <w:r w:rsidR="00C25B0A" w:rsidRPr="000567BF">
        <w:t xml:space="preserve">faciliterende </w:t>
      </w:r>
      <w:r w:rsidRPr="000567BF">
        <w:t>rol</w:t>
      </w:r>
      <w:r w:rsidR="00BB5DC3" w:rsidRPr="000567BF">
        <w:t xml:space="preserve"> weggelegd voor intermediairen. </w:t>
      </w:r>
      <w:r w:rsidR="00AD26FF" w:rsidRPr="000567BF">
        <w:t xml:space="preserve">Door </w:t>
      </w:r>
    </w:p>
    <w:p w14:paraId="71DB00F7" w14:textId="77777777" w:rsidR="00AD26FF" w:rsidRPr="000567BF" w:rsidRDefault="00AD26FF" w:rsidP="002E043D">
      <w:pPr>
        <w:pStyle w:val="Lijstalinea"/>
        <w:numPr>
          <w:ilvl w:val="0"/>
          <w:numId w:val="17"/>
        </w:numPr>
        <w:spacing w:after="160" w:line="259" w:lineRule="auto"/>
        <w:jc w:val="both"/>
      </w:pPr>
      <w:r w:rsidRPr="000567BF">
        <w:t>generieke instrumenten</w:t>
      </w:r>
      <w:r w:rsidR="004C6AA1" w:rsidRPr="000567BF">
        <w:t xml:space="preserve"> en kaders</w:t>
      </w:r>
      <w:r w:rsidRPr="000567BF">
        <w:t xml:space="preserve"> (duurzaamheidsverslaggeving, iso26000,</w:t>
      </w:r>
      <w:r w:rsidR="00442910" w:rsidRPr="000567BF">
        <w:t xml:space="preserve"> </w:t>
      </w:r>
      <w:r w:rsidR="31C024ED" w:rsidRPr="000567BF">
        <w:t xml:space="preserve">tools voor </w:t>
      </w:r>
      <w:r w:rsidR="00442910" w:rsidRPr="000567BF">
        <w:t>ketenbeheer,</w:t>
      </w:r>
      <w:r w:rsidRPr="000567BF">
        <w:t xml:space="preserve"> stakeholderidentificatie, SDG’s) te vertale</w:t>
      </w:r>
      <w:r w:rsidR="00C209C8" w:rsidRPr="000567BF">
        <w:t xml:space="preserve">n </w:t>
      </w:r>
      <w:r w:rsidR="00B603E1" w:rsidRPr="000567BF">
        <w:t xml:space="preserve">of te ontwikkelen </w:t>
      </w:r>
      <w:r w:rsidR="00C209C8" w:rsidRPr="000567BF">
        <w:t>naar specifieke doelgroepen</w:t>
      </w:r>
      <w:r w:rsidR="0075264A" w:rsidRPr="000567BF">
        <w:t>/sector</w:t>
      </w:r>
      <w:r w:rsidR="00C209C8" w:rsidRPr="000567BF">
        <w:t xml:space="preserve"> of</w:t>
      </w:r>
      <w:r w:rsidRPr="000567BF">
        <w:t xml:space="preserve"> </w:t>
      </w:r>
    </w:p>
    <w:p w14:paraId="79C107FA" w14:textId="77777777" w:rsidR="00AD26FF" w:rsidRPr="000567BF" w:rsidRDefault="00AD26FF" w:rsidP="002E043D">
      <w:pPr>
        <w:pStyle w:val="Lijstalinea"/>
        <w:numPr>
          <w:ilvl w:val="0"/>
          <w:numId w:val="17"/>
        </w:numPr>
        <w:spacing w:after="160" w:line="259" w:lineRule="auto"/>
        <w:jc w:val="both"/>
      </w:pPr>
      <w:r w:rsidRPr="000567BF">
        <w:t>samenwerking aan te moedigen om duurzaamheidsuitdagingen aan te gaan</w:t>
      </w:r>
      <w:r w:rsidR="004C6AA1" w:rsidRPr="000567BF">
        <w:t>,</w:t>
      </w:r>
    </w:p>
    <w:p w14:paraId="7D5BF295" w14:textId="77777777" w:rsidR="00BF2780" w:rsidRPr="000567BF" w:rsidRDefault="00C25B0A" w:rsidP="002E043D">
      <w:pPr>
        <w:jc w:val="both"/>
      </w:pPr>
      <w:r w:rsidRPr="000567BF">
        <w:t xml:space="preserve">kan </w:t>
      </w:r>
      <w:r w:rsidR="00AD26FF" w:rsidRPr="000567BF">
        <w:t>de drempel verlaagd worden vo</w:t>
      </w:r>
      <w:r w:rsidR="00BF2780" w:rsidRPr="000567BF">
        <w:t>or de individuele organisaties</w:t>
      </w:r>
      <w:r w:rsidR="00157A6C" w:rsidRPr="000567BF">
        <w:t xml:space="preserve"> actief in een zelfde sector of </w:t>
      </w:r>
      <w:r w:rsidR="008A64D5" w:rsidRPr="000567BF">
        <w:t xml:space="preserve">een </w:t>
      </w:r>
      <w:r w:rsidR="00157A6C" w:rsidRPr="000567BF">
        <w:t>waardeketen</w:t>
      </w:r>
      <w:r w:rsidR="00BF2780" w:rsidRPr="000567BF">
        <w:t>.</w:t>
      </w:r>
    </w:p>
    <w:p w14:paraId="4B764C91" w14:textId="77777777" w:rsidR="00BF2780" w:rsidRPr="000567BF" w:rsidRDefault="00AD26FF" w:rsidP="002E043D">
      <w:pPr>
        <w:jc w:val="both"/>
      </w:pPr>
      <w:r w:rsidRPr="000567BF">
        <w:t>Om die vertaalslag naar de individuele organisatie</w:t>
      </w:r>
      <w:r w:rsidR="00C209C8" w:rsidRPr="000567BF">
        <w:t>s en bedrijven</w:t>
      </w:r>
      <w:r w:rsidRPr="000567BF">
        <w:t xml:space="preserve"> te verzekeren, </w:t>
      </w:r>
      <w:r w:rsidR="00C25B0A" w:rsidRPr="000567BF">
        <w:t>beoogt</w:t>
      </w:r>
      <w:r w:rsidRPr="000567BF">
        <w:t xml:space="preserve"> deze oproep een concrete toepassing in </w:t>
      </w:r>
      <w:r w:rsidR="00405F68" w:rsidRPr="000567BF">
        <w:t>kmo’s</w:t>
      </w:r>
      <w:r w:rsidR="00442910" w:rsidRPr="000567BF">
        <w:t>/organisaties</w:t>
      </w:r>
      <w:r w:rsidRPr="000567BF">
        <w:t xml:space="preserve"> met eventue</w:t>
      </w:r>
      <w:r w:rsidR="00483979" w:rsidRPr="000567BF">
        <w:t>el</w:t>
      </w:r>
      <w:r w:rsidRPr="000567BF">
        <w:t xml:space="preserve"> begeleiding </w:t>
      </w:r>
      <w:r w:rsidR="00442910" w:rsidRPr="000567BF">
        <w:t>on-site door gekwalificeerd personeel of dienstverleners</w:t>
      </w:r>
      <w:r w:rsidR="00BF2780" w:rsidRPr="000567BF">
        <w:t>.</w:t>
      </w:r>
    </w:p>
    <w:p w14:paraId="14643C0F" w14:textId="77777777" w:rsidR="00AD26FF" w:rsidRPr="000567BF" w:rsidRDefault="00AD26FF" w:rsidP="002E043D">
      <w:pPr>
        <w:jc w:val="both"/>
      </w:pPr>
      <w:r w:rsidRPr="000567BF">
        <w:t>Hierdoor krijgen de bedrijven van de bewuste (sub)sector of waardeketen een hapklaar instrument/plan/aanpak</w:t>
      </w:r>
      <w:r w:rsidR="00BA347F" w:rsidRPr="000567BF">
        <w:t>/charter</w:t>
      </w:r>
      <w:r w:rsidRPr="000567BF">
        <w:t xml:space="preserve"> om aan de slag te gaan met hun (gezamenlijke) duurzaamheidsuitdagingen. </w:t>
      </w:r>
    </w:p>
    <w:p w14:paraId="6460B5B5" w14:textId="77777777" w:rsidR="00941E31" w:rsidRDefault="00941E31" w:rsidP="002E043D">
      <w:pPr>
        <w:jc w:val="both"/>
      </w:pPr>
      <w:r w:rsidRPr="000567BF">
        <w:t>Belangrijk hierbij is dat het gaat over een nieuw instrument, product of dienstverlening en niet over de reguliere dienstverlening die reeds bestaat.</w:t>
      </w:r>
    </w:p>
    <w:p w14:paraId="6D27CBAD" w14:textId="51B7761D" w:rsidR="00BF2780" w:rsidRPr="000567BF" w:rsidRDefault="00BF2780" w:rsidP="002E043D">
      <w:pPr>
        <w:jc w:val="both"/>
      </w:pPr>
      <w:r w:rsidRPr="000567BF">
        <w:t xml:space="preserve">De looptijd bedraagt maximum </w:t>
      </w:r>
      <w:r w:rsidR="00483979" w:rsidRPr="000567BF">
        <w:t>1</w:t>
      </w:r>
      <w:r w:rsidR="00B52409">
        <w:t>5</w:t>
      </w:r>
      <w:r w:rsidRPr="000567BF">
        <w:t xml:space="preserve"> maanden en loopt van </w:t>
      </w:r>
      <w:r w:rsidR="00B21172" w:rsidRPr="000567BF">
        <w:t>1 december</w:t>
      </w:r>
      <w:r w:rsidR="00760493">
        <w:t xml:space="preserve"> </w:t>
      </w:r>
      <w:r w:rsidRPr="000567BF">
        <w:t>201</w:t>
      </w:r>
      <w:r w:rsidR="00760493">
        <w:t>7</w:t>
      </w:r>
      <w:r w:rsidRPr="000567BF">
        <w:t xml:space="preserve"> tot en met </w:t>
      </w:r>
      <w:r w:rsidR="00760493">
        <w:t>28 februari</w:t>
      </w:r>
      <w:r w:rsidR="003E547E" w:rsidRPr="000567BF">
        <w:t xml:space="preserve"> </w:t>
      </w:r>
      <w:r w:rsidR="00B21172" w:rsidRPr="000567BF">
        <w:t>201</w:t>
      </w:r>
      <w:r w:rsidR="00B52409">
        <w:t>9</w:t>
      </w:r>
      <w:r w:rsidRPr="000567BF">
        <w:t>.</w:t>
      </w:r>
      <w:r w:rsidR="006B416A" w:rsidRPr="000567BF">
        <w:t xml:space="preserve"> </w:t>
      </w:r>
      <w:r w:rsidRPr="000567BF">
        <w:t>Indien de vraag het aanbod overstijgt, zal er op basis van een aantal objectieve selectiecriteria een rangschikking gemaakt worden.</w:t>
      </w:r>
      <w:r w:rsidR="0075264A" w:rsidRPr="000567BF">
        <w:t xml:space="preserve"> (cfr supra)</w:t>
      </w:r>
    </w:p>
    <w:p w14:paraId="2ABD8D68" w14:textId="77777777" w:rsidR="000649E6" w:rsidRPr="000567BF" w:rsidRDefault="00BF2780" w:rsidP="00285A90">
      <w:pPr>
        <w:pStyle w:val="Kop1"/>
        <w:numPr>
          <w:ilvl w:val="0"/>
          <w:numId w:val="42"/>
        </w:numPr>
      </w:pPr>
      <w:r w:rsidRPr="000567BF">
        <w:t>De aanvraag</w:t>
      </w:r>
    </w:p>
    <w:p w14:paraId="44E69570" w14:textId="77777777" w:rsidR="000649E6" w:rsidRPr="000567BF" w:rsidRDefault="000649E6" w:rsidP="002E043D">
      <w:pPr>
        <w:spacing w:after="160" w:line="259" w:lineRule="auto"/>
        <w:jc w:val="both"/>
      </w:pPr>
    </w:p>
    <w:p w14:paraId="5CFFCE8A" w14:textId="77777777" w:rsidR="000649E6" w:rsidRPr="000567BF" w:rsidRDefault="000649E6" w:rsidP="002E043D">
      <w:pPr>
        <w:pStyle w:val="Kop2"/>
        <w:numPr>
          <w:ilvl w:val="1"/>
          <w:numId w:val="42"/>
        </w:numPr>
        <w:jc w:val="both"/>
      </w:pPr>
      <w:r w:rsidRPr="000567BF">
        <w:t xml:space="preserve"> Doelgroep</w:t>
      </w:r>
    </w:p>
    <w:p w14:paraId="5CA370B4" w14:textId="77777777" w:rsidR="00BF2780" w:rsidRPr="000567BF" w:rsidRDefault="00BF2780" w:rsidP="002E043D">
      <w:pPr>
        <w:spacing w:after="160" w:line="259" w:lineRule="auto"/>
        <w:jc w:val="both"/>
      </w:pPr>
      <w:r w:rsidRPr="000567BF">
        <w:t xml:space="preserve">Deze projectoproep richt zich naar:   </w:t>
      </w:r>
    </w:p>
    <w:p w14:paraId="05278ACD" w14:textId="77777777" w:rsidR="00BF2780" w:rsidRPr="000567BF" w:rsidRDefault="00BF2780" w:rsidP="002E043D">
      <w:pPr>
        <w:pStyle w:val="Lijstalinea"/>
        <w:numPr>
          <w:ilvl w:val="0"/>
          <w:numId w:val="27"/>
        </w:numPr>
        <w:spacing w:after="160" w:line="259" w:lineRule="auto"/>
        <w:ind w:left="1068"/>
        <w:jc w:val="both"/>
      </w:pPr>
      <w:r w:rsidRPr="000567BF">
        <w:t>Sectororganisaties en hun leden</w:t>
      </w:r>
    </w:p>
    <w:p w14:paraId="5904930B" w14:textId="77777777" w:rsidR="00BF2780" w:rsidRPr="000567BF" w:rsidRDefault="00BF2780" w:rsidP="002E043D">
      <w:pPr>
        <w:pStyle w:val="Lijstalinea"/>
        <w:numPr>
          <w:ilvl w:val="0"/>
          <w:numId w:val="27"/>
        </w:numPr>
        <w:spacing w:after="160" w:line="259" w:lineRule="auto"/>
        <w:ind w:left="1068"/>
        <w:jc w:val="both"/>
      </w:pPr>
      <w:r w:rsidRPr="000567BF">
        <w:t>Beroepsfederaties en hun leden</w:t>
      </w:r>
    </w:p>
    <w:p w14:paraId="1F89EC28" w14:textId="4C92D29C" w:rsidR="00BF2780" w:rsidRPr="000567BF" w:rsidRDefault="00CC3155" w:rsidP="002E043D">
      <w:pPr>
        <w:pStyle w:val="Lijstalinea"/>
        <w:numPr>
          <w:ilvl w:val="0"/>
          <w:numId w:val="27"/>
        </w:numPr>
        <w:spacing w:after="160" w:line="259" w:lineRule="auto"/>
        <w:ind w:left="1068"/>
        <w:jc w:val="both"/>
      </w:pPr>
      <w:r>
        <w:t>O</w:t>
      </w:r>
      <w:r w:rsidR="00BF2780" w:rsidRPr="000567BF">
        <w:t>rganisaties</w:t>
      </w:r>
      <w:r w:rsidR="00BF2780" w:rsidRPr="000567BF">
        <w:t xml:space="preserve"> die bedrijven en werknemers ondersteunen bij het opnemen van maatschappelijke verantwoordelijkheid in hun organisatie</w:t>
      </w:r>
    </w:p>
    <w:p w14:paraId="0935883C" w14:textId="77777777" w:rsidR="00BF2780" w:rsidRPr="000567BF" w:rsidRDefault="00BF2780" w:rsidP="002E043D">
      <w:pPr>
        <w:pStyle w:val="Lijstalinea"/>
        <w:numPr>
          <w:ilvl w:val="1"/>
          <w:numId w:val="15"/>
        </w:numPr>
        <w:spacing w:after="160" w:line="259" w:lineRule="auto"/>
        <w:ind w:left="1788"/>
        <w:jc w:val="both"/>
      </w:pPr>
      <w:r w:rsidRPr="000567BF">
        <w:t>bedrijvennetwerken</w:t>
      </w:r>
    </w:p>
    <w:p w14:paraId="65B82722" w14:textId="77777777" w:rsidR="00BF2780" w:rsidRPr="000567BF" w:rsidRDefault="00BF2780" w:rsidP="002E043D">
      <w:pPr>
        <w:pStyle w:val="Lijstalinea"/>
        <w:numPr>
          <w:ilvl w:val="1"/>
          <w:numId w:val="15"/>
        </w:numPr>
        <w:spacing w:after="160" w:line="259" w:lineRule="auto"/>
        <w:ind w:left="1788"/>
        <w:jc w:val="both"/>
      </w:pPr>
      <w:r w:rsidRPr="000567BF">
        <w:t>regionale organisaties of netwerken</w:t>
      </w:r>
    </w:p>
    <w:p w14:paraId="64C22C2D" w14:textId="77777777" w:rsidR="00BF2780" w:rsidRPr="000567BF" w:rsidRDefault="00BF2780" w:rsidP="002E043D">
      <w:pPr>
        <w:pStyle w:val="Lijstalinea"/>
        <w:numPr>
          <w:ilvl w:val="1"/>
          <w:numId w:val="15"/>
        </w:numPr>
        <w:spacing w:after="160" w:line="259" w:lineRule="auto"/>
        <w:ind w:left="1788"/>
        <w:jc w:val="both"/>
      </w:pPr>
      <w:r w:rsidRPr="000567BF">
        <w:t>koepelorganisaties</w:t>
      </w:r>
    </w:p>
    <w:p w14:paraId="0825989C" w14:textId="77777777" w:rsidR="00BF2780" w:rsidRPr="00A77573" w:rsidRDefault="00BF2780" w:rsidP="002E043D">
      <w:pPr>
        <w:pStyle w:val="Lijstalinea"/>
        <w:numPr>
          <w:ilvl w:val="1"/>
          <w:numId w:val="15"/>
        </w:numPr>
        <w:spacing w:after="160" w:line="259" w:lineRule="auto"/>
        <w:ind w:left="1788"/>
        <w:jc w:val="both"/>
      </w:pPr>
      <w:r w:rsidRPr="00A77573">
        <w:t>NGO’s</w:t>
      </w:r>
      <w:r w:rsidR="00294B39" w:rsidRPr="00A77573">
        <w:t xml:space="preserve"> (</w:t>
      </w:r>
      <w:r w:rsidR="00294B39" w:rsidRPr="00BB2A60">
        <w:t>consumenten-, milieu-, noord-zuid-organisaties,…)</w:t>
      </w:r>
    </w:p>
    <w:p w14:paraId="255C5F7B" w14:textId="77777777" w:rsidR="00222C25" w:rsidRPr="000567BF" w:rsidRDefault="00BF2780" w:rsidP="002E043D">
      <w:pPr>
        <w:pStyle w:val="Lijstalinea"/>
        <w:numPr>
          <w:ilvl w:val="1"/>
          <w:numId w:val="15"/>
        </w:numPr>
        <w:spacing w:after="160" w:line="259" w:lineRule="auto"/>
        <w:ind w:left="1788"/>
        <w:jc w:val="both"/>
      </w:pPr>
      <w:r w:rsidRPr="000567BF">
        <w:t>lokale en regionale overhede</w:t>
      </w:r>
      <w:r w:rsidR="00222C25" w:rsidRPr="000567BF">
        <w:t>n</w:t>
      </w:r>
    </w:p>
    <w:p w14:paraId="63C7BE1C" w14:textId="77777777" w:rsidR="00222C25" w:rsidRPr="000567BF" w:rsidRDefault="00BF2780" w:rsidP="002E043D">
      <w:pPr>
        <w:pStyle w:val="Lijstalinea"/>
        <w:numPr>
          <w:ilvl w:val="1"/>
          <w:numId w:val="15"/>
        </w:numPr>
        <w:spacing w:after="160" w:line="259" w:lineRule="auto"/>
        <w:ind w:left="1788"/>
        <w:jc w:val="both"/>
      </w:pPr>
      <w:r w:rsidRPr="000567BF">
        <w:t>kennis- en onderwijsinstellingen</w:t>
      </w:r>
    </w:p>
    <w:p w14:paraId="00D51C81" w14:textId="77777777" w:rsidR="00222C25" w:rsidRPr="000567BF" w:rsidRDefault="00222C25" w:rsidP="002E043D">
      <w:pPr>
        <w:pStyle w:val="Lijstalinea"/>
        <w:spacing w:after="160" w:line="259" w:lineRule="auto"/>
        <w:ind w:left="1788"/>
        <w:jc w:val="both"/>
      </w:pPr>
    </w:p>
    <w:p w14:paraId="0AB33CA9" w14:textId="77777777" w:rsidR="00157A6C" w:rsidRPr="000567BF" w:rsidRDefault="00222C25" w:rsidP="002E043D">
      <w:pPr>
        <w:pStyle w:val="Lijstalinea"/>
        <w:spacing w:after="160" w:line="259" w:lineRule="auto"/>
        <w:ind w:left="632"/>
        <w:jc w:val="both"/>
      </w:pPr>
      <w:r w:rsidRPr="000567BF">
        <w:t xml:space="preserve">4. </w:t>
      </w:r>
      <w:r w:rsidR="00157A6C" w:rsidRPr="000567BF">
        <w:t>Samenwerkingsverbanden: individuele bedrijven en organisaties in cluster of partnerschap die zich rond algemene of specifieke duurzaamheidsuitdagingen verzamelen</w:t>
      </w:r>
      <w:r w:rsidR="00294B39">
        <w:t>, ook in het buitenland</w:t>
      </w:r>
      <w:r w:rsidR="00823F8B" w:rsidRPr="000567BF">
        <w:t>.</w:t>
      </w:r>
    </w:p>
    <w:p w14:paraId="192AD0ED" w14:textId="77777777" w:rsidR="00BF2780" w:rsidRPr="000567BF" w:rsidRDefault="00BF2780" w:rsidP="002E043D">
      <w:pPr>
        <w:pStyle w:val="Lijstalinea"/>
        <w:spacing w:after="160" w:line="259" w:lineRule="auto"/>
        <w:jc w:val="both"/>
      </w:pPr>
    </w:p>
    <w:p w14:paraId="1A9DD58D" w14:textId="77777777" w:rsidR="00BF2780" w:rsidRPr="000567BF" w:rsidRDefault="00BF2780" w:rsidP="002E043D">
      <w:pPr>
        <w:pStyle w:val="Kop2"/>
        <w:numPr>
          <w:ilvl w:val="1"/>
          <w:numId w:val="42"/>
        </w:numPr>
        <w:jc w:val="both"/>
      </w:pPr>
      <w:r w:rsidRPr="000567BF">
        <w:t xml:space="preserve"> Mogelijke acties</w:t>
      </w:r>
    </w:p>
    <w:p w14:paraId="34163BF5" w14:textId="77777777" w:rsidR="00950FC7" w:rsidRPr="000567BF" w:rsidRDefault="008A64D5" w:rsidP="002E043D">
      <w:pPr>
        <w:pStyle w:val="Lijstalinea"/>
        <w:spacing w:after="160" w:line="259" w:lineRule="auto"/>
        <w:ind w:left="0"/>
        <w:jc w:val="both"/>
      </w:pPr>
      <w:r w:rsidRPr="000567BF">
        <w:t>De nadruk ligt op projecten die ee</w:t>
      </w:r>
      <w:r w:rsidR="00950FC7" w:rsidRPr="000567BF">
        <w:t>n brede impact (kunnen) hebben:</w:t>
      </w:r>
    </w:p>
    <w:p w14:paraId="5406EAE6" w14:textId="648EE8EF" w:rsidR="00950FC7" w:rsidRPr="000567BF" w:rsidRDefault="008A64D5" w:rsidP="002E043D">
      <w:pPr>
        <w:pStyle w:val="Lijstalinea"/>
        <w:numPr>
          <w:ilvl w:val="0"/>
          <w:numId w:val="15"/>
        </w:numPr>
        <w:spacing w:after="160" w:line="259" w:lineRule="auto"/>
        <w:jc w:val="both"/>
      </w:pPr>
      <w:r w:rsidRPr="000567BF">
        <w:t xml:space="preserve">Impact op organisaties/bedrijven die niet rechtstreeks deelnemen </w:t>
      </w:r>
      <w:r w:rsidR="00CC3155">
        <w:t xml:space="preserve">in het project, </w:t>
      </w:r>
      <w:r w:rsidRPr="000567BF">
        <w:t xml:space="preserve">en </w:t>
      </w:r>
    </w:p>
    <w:p w14:paraId="286E674A" w14:textId="77777777" w:rsidR="00950FC7" w:rsidRPr="000567BF" w:rsidRDefault="008A64D5" w:rsidP="002E043D">
      <w:pPr>
        <w:pStyle w:val="Lijstalinea"/>
        <w:numPr>
          <w:ilvl w:val="0"/>
          <w:numId w:val="15"/>
        </w:numPr>
        <w:spacing w:after="160" w:line="259" w:lineRule="auto"/>
        <w:jc w:val="both"/>
      </w:pPr>
      <w:r w:rsidRPr="000567BF">
        <w:t xml:space="preserve">impact die ook doorwerkt na afloop van de subsidieperiode door de ontwikkelde dienstverlening/tools/producten/methodiek. </w:t>
      </w:r>
    </w:p>
    <w:p w14:paraId="2E7D4911" w14:textId="77777777" w:rsidR="008A64D5" w:rsidRPr="000567BF" w:rsidRDefault="008A64D5" w:rsidP="002E043D">
      <w:pPr>
        <w:spacing w:after="160" w:line="259" w:lineRule="auto"/>
        <w:jc w:val="both"/>
      </w:pPr>
      <w:r w:rsidRPr="000567BF">
        <w:t xml:space="preserve">Dit doordat er specifieke bruikbare tools/producten/ methodieken naar voor komen die vanuit de intermediaire organisatie kunnen begeleid worden of waarmee bedrijven autonoom aan de slag kunnen. </w:t>
      </w:r>
    </w:p>
    <w:p w14:paraId="1768DA15" w14:textId="77777777" w:rsidR="00BF2780" w:rsidRPr="000567BF" w:rsidRDefault="008A64D5" w:rsidP="002E043D">
      <w:pPr>
        <w:spacing w:after="160" w:line="259" w:lineRule="auto"/>
        <w:jc w:val="both"/>
      </w:pPr>
      <w:r w:rsidRPr="000567BF">
        <w:t xml:space="preserve"> </w:t>
      </w:r>
      <w:r w:rsidR="00BF2780" w:rsidRPr="000567BF">
        <w:t xml:space="preserve">Deze niet limitatieve lijst van acties </w:t>
      </w:r>
      <w:r w:rsidRPr="000567BF">
        <w:t>suggereert</w:t>
      </w:r>
      <w:r w:rsidR="00BF2780" w:rsidRPr="000567BF">
        <w:t xml:space="preserve"> het soort project dat mogelijk is.</w:t>
      </w:r>
    </w:p>
    <w:p w14:paraId="2C83275B" w14:textId="62A48F07" w:rsidR="00483979" w:rsidRPr="000567BF" w:rsidRDefault="00483979" w:rsidP="002E043D">
      <w:pPr>
        <w:pStyle w:val="Lijstalinea"/>
        <w:numPr>
          <w:ilvl w:val="0"/>
          <w:numId w:val="30"/>
        </w:numPr>
        <w:spacing w:after="160" w:line="259" w:lineRule="auto"/>
        <w:jc w:val="both"/>
      </w:pPr>
      <w:r w:rsidRPr="007279D1">
        <w:t xml:space="preserve">Opmaak </w:t>
      </w:r>
      <w:r w:rsidR="00565BA2" w:rsidRPr="007279D1">
        <w:t xml:space="preserve">van een </w:t>
      </w:r>
      <w:r w:rsidRPr="007279D1">
        <w:t>aanpak</w:t>
      </w:r>
      <w:r w:rsidR="00565BA2" w:rsidRPr="007279D1">
        <w:t xml:space="preserve"> voor de</w:t>
      </w:r>
      <w:r w:rsidRPr="007279D1">
        <w:t xml:space="preserve"> verbetering arbeidsomstandigheden</w:t>
      </w:r>
      <w:r w:rsidRPr="000567BF">
        <w:t xml:space="preserve"> in internationale keten met concrete tools voor bedrijven actief in sector (standaarddocumenten, charter, screeningstools,…)</w:t>
      </w:r>
    </w:p>
    <w:p w14:paraId="3E898BBA" w14:textId="77777777" w:rsidR="00A471FA" w:rsidRPr="000567BF" w:rsidRDefault="00A471FA" w:rsidP="002E043D">
      <w:pPr>
        <w:pStyle w:val="Lijstalinea"/>
        <w:numPr>
          <w:ilvl w:val="0"/>
          <w:numId w:val="30"/>
        </w:numPr>
        <w:spacing w:after="160" w:line="259" w:lineRule="auto"/>
        <w:jc w:val="both"/>
      </w:pPr>
      <w:r w:rsidRPr="000567BF">
        <w:t xml:space="preserve">Actieplan circulaire economie voor </w:t>
      </w:r>
      <w:r w:rsidR="006D556A" w:rsidRPr="000567BF">
        <w:t xml:space="preserve">een </w:t>
      </w:r>
      <w:r w:rsidRPr="000567BF">
        <w:t>waardeketen of sector en/of toepassing ervan in bedrijven</w:t>
      </w:r>
    </w:p>
    <w:p w14:paraId="3DC224DA" w14:textId="6E1CB5BB" w:rsidR="00BF2780" w:rsidRPr="000567BF" w:rsidRDefault="00BF2780" w:rsidP="002E043D">
      <w:pPr>
        <w:pStyle w:val="Lijstalinea"/>
        <w:numPr>
          <w:ilvl w:val="0"/>
          <w:numId w:val="30"/>
        </w:numPr>
        <w:spacing w:after="160" w:line="259" w:lineRule="auto"/>
        <w:jc w:val="both"/>
      </w:pPr>
      <w:r w:rsidRPr="000567BF">
        <w:t>MVO-sectorpaspoort voor duurzaamheidsverslaggeving</w:t>
      </w:r>
      <w:r w:rsidR="00C01493" w:rsidRPr="000567BF">
        <w:rPr>
          <w:rStyle w:val="Voetnootmarkering"/>
        </w:rPr>
        <w:footnoteReference w:id="3"/>
      </w:r>
      <w:r w:rsidRPr="000567BF">
        <w:t xml:space="preserve"> </w:t>
      </w:r>
      <w:r w:rsidR="00B603E1" w:rsidRPr="000567BF">
        <w:t>of met materiële uitdagingen (iso 26000) en/</w:t>
      </w:r>
      <w:r w:rsidR="00B603E1" w:rsidRPr="00565BA2">
        <w:t xml:space="preserve">of testing </w:t>
      </w:r>
      <w:r w:rsidRPr="007279D1">
        <w:t>ervan in bedrijv</w:t>
      </w:r>
      <w:r w:rsidR="00C01493" w:rsidRPr="007279D1">
        <w:t>en</w:t>
      </w:r>
      <w:r w:rsidR="00C01493" w:rsidRPr="000567BF">
        <w:t>.</w:t>
      </w:r>
    </w:p>
    <w:p w14:paraId="5C0CA792" w14:textId="77777777" w:rsidR="00BF2780" w:rsidRPr="000567BF" w:rsidRDefault="00BF2780" w:rsidP="002E043D">
      <w:pPr>
        <w:pStyle w:val="Lijstalinea"/>
        <w:numPr>
          <w:ilvl w:val="0"/>
          <w:numId w:val="30"/>
        </w:numPr>
        <w:spacing w:after="160" w:line="259" w:lineRule="auto"/>
        <w:jc w:val="both"/>
      </w:pPr>
      <w:r w:rsidRPr="000567BF">
        <w:t xml:space="preserve">Aan de slag met SDG’s in een </w:t>
      </w:r>
      <w:r w:rsidR="00157A6C" w:rsidRPr="000567BF">
        <w:t xml:space="preserve">specifieke </w:t>
      </w:r>
      <w:r w:rsidRPr="000567BF">
        <w:t xml:space="preserve">sector en </w:t>
      </w:r>
      <w:r w:rsidR="00A471FA" w:rsidRPr="000567BF">
        <w:t>testen voor</w:t>
      </w:r>
      <w:r w:rsidR="00B12149" w:rsidRPr="000567BF">
        <w:t xml:space="preserve"> </w:t>
      </w:r>
      <w:r w:rsidRPr="000567BF">
        <w:t>toepassing in bedrijven</w:t>
      </w:r>
    </w:p>
    <w:p w14:paraId="6C8566DA" w14:textId="30463609" w:rsidR="00BF2780" w:rsidRPr="00A77573" w:rsidRDefault="00BF2780" w:rsidP="002E043D">
      <w:pPr>
        <w:pStyle w:val="Lijstalinea"/>
        <w:numPr>
          <w:ilvl w:val="0"/>
          <w:numId w:val="30"/>
        </w:numPr>
        <w:spacing w:after="160" w:line="259" w:lineRule="auto"/>
        <w:jc w:val="both"/>
      </w:pPr>
      <w:r w:rsidRPr="000567BF">
        <w:t xml:space="preserve">Ketensamenwerking met het oog op identificatie </w:t>
      </w:r>
      <w:r w:rsidR="00565BA2">
        <w:t>MVO</w:t>
      </w:r>
      <w:r w:rsidRPr="000567BF">
        <w:t xml:space="preserve">-issues voor een specifieke waardeketen </w:t>
      </w:r>
      <w:r w:rsidRPr="00A77573">
        <w:t>en vertalen in concrete acties voor de betrokken bedrijven/sectoren</w:t>
      </w:r>
    </w:p>
    <w:p w14:paraId="54C798BA" w14:textId="77777777" w:rsidR="00884824" w:rsidRPr="00BB2A60" w:rsidRDefault="00603627" w:rsidP="002E043D">
      <w:pPr>
        <w:pStyle w:val="Lijstalinea"/>
        <w:numPr>
          <w:ilvl w:val="0"/>
          <w:numId w:val="30"/>
        </w:numPr>
        <w:spacing w:after="160" w:line="259" w:lineRule="auto"/>
        <w:jc w:val="both"/>
      </w:pPr>
      <w:r w:rsidRPr="00BB2A60">
        <w:t>Uitvoering van een a</w:t>
      </w:r>
      <w:r w:rsidR="00884824" w:rsidRPr="00BB2A60">
        <w:t>ctieplan om duurzamer</w:t>
      </w:r>
      <w:r w:rsidR="00832466" w:rsidRPr="00BB2A60">
        <w:t>e</w:t>
      </w:r>
      <w:r w:rsidR="00884824" w:rsidRPr="00BB2A60">
        <w:t xml:space="preserve"> </w:t>
      </w:r>
      <w:r w:rsidR="00294B39" w:rsidRPr="00BB2A60">
        <w:t>consumptie</w:t>
      </w:r>
      <w:r w:rsidR="00884824" w:rsidRPr="00BB2A60">
        <w:t xml:space="preserve"> van producten (door </w:t>
      </w:r>
      <w:r w:rsidR="00294B39" w:rsidRPr="00BB2A60">
        <w:t>klanten of eind</w:t>
      </w:r>
      <w:r w:rsidR="00884824" w:rsidRPr="00BB2A60">
        <w:t xml:space="preserve">consument) te </w:t>
      </w:r>
      <w:r w:rsidR="00832466" w:rsidRPr="00BB2A60">
        <w:t>realiseren</w:t>
      </w:r>
      <w:r w:rsidR="00884824" w:rsidRPr="00BB2A60">
        <w:t>. (opgelet: niet enkel sensibilisering, zie verder)</w:t>
      </w:r>
    </w:p>
    <w:p w14:paraId="083B0831" w14:textId="3940725C" w:rsidR="00294B39" w:rsidRPr="00BB2A60" w:rsidRDefault="00294B39" w:rsidP="002E043D">
      <w:pPr>
        <w:pStyle w:val="Lijstalinea"/>
        <w:numPr>
          <w:ilvl w:val="0"/>
          <w:numId w:val="30"/>
        </w:numPr>
        <w:spacing w:after="160" w:line="259" w:lineRule="auto"/>
        <w:jc w:val="both"/>
      </w:pPr>
      <w:r w:rsidRPr="00BB2A60">
        <w:t xml:space="preserve">Ondersteuning om </w:t>
      </w:r>
      <w:r w:rsidR="00CC3155">
        <w:t>MVO</w:t>
      </w:r>
      <w:r w:rsidRPr="00BB2A60">
        <w:t xml:space="preserve"> te integreren bij de opstart</w:t>
      </w:r>
      <w:r w:rsidRPr="00BB2A60">
        <w:t xml:space="preserve"> </w:t>
      </w:r>
      <w:r w:rsidR="007279D1">
        <w:t>of uitbreiding</w:t>
      </w:r>
      <w:r w:rsidR="007279D1">
        <w:t xml:space="preserve"> </w:t>
      </w:r>
      <w:r w:rsidRPr="00BB2A60">
        <w:t>van exportactiviteiten</w:t>
      </w:r>
    </w:p>
    <w:p w14:paraId="5BB5F380" w14:textId="46B5189B" w:rsidR="00483979" w:rsidRPr="00A77573" w:rsidRDefault="00BF2780" w:rsidP="002E043D">
      <w:pPr>
        <w:pStyle w:val="Lijstalinea"/>
        <w:numPr>
          <w:ilvl w:val="0"/>
          <w:numId w:val="30"/>
        </w:numPr>
        <w:spacing w:after="160" w:line="259" w:lineRule="auto"/>
        <w:jc w:val="both"/>
      </w:pPr>
      <w:r w:rsidRPr="00A77573">
        <w:t xml:space="preserve">Stakeholder-analyse en </w:t>
      </w:r>
      <w:r w:rsidR="00294B39" w:rsidRPr="00A77573">
        <w:t>–</w:t>
      </w:r>
      <w:r w:rsidRPr="00A77573">
        <w:t>betrokkenheid</w:t>
      </w:r>
      <w:r w:rsidR="00294B39" w:rsidRPr="00BB2A60">
        <w:t xml:space="preserve"> en -samenwerking</w:t>
      </w:r>
      <w:r w:rsidRPr="00A77573">
        <w:t xml:space="preserve"> organiseren voor </w:t>
      </w:r>
      <w:r w:rsidRPr="00A77573">
        <w:t>sector</w:t>
      </w:r>
      <w:r w:rsidR="00CC3155">
        <w:t>en</w:t>
      </w:r>
      <w:r w:rsidRPr="00A77573">
        <w:t xml:space="preserve"> en individuele bedrijven</w:t>
      </w:r>
    </w:p>
    <w:p w14:paraId="6E4B5C13" w14:textId="77777777" w:rsidR="00294B39" w:rsidRPr="000567BF" w:rsidRDefault="00832466" w:rsidP="002E043D">
      <w:pPr>
        <w:pStyle w:val="Lijstalinea"/>
        <w:numPr>
          <w:ilvl w:val="0"/>
          <w:numId w:val="30"/>
        </w:numPr>
        <w:spacing w:after="160" w:line="259" w:lineRule="auto"/>
        <w:jc w:val="both"/>
      </w:pPr>
      <w:r>
        <w:t>…</w:t>
      </w:r>
    </w:p>
    <w:p w14:paraId="5C18384A" w14:textId="77777777" w:rsidR="00483979" w:rsidRPr="000567BF" w:rsidRDefault="00483979" w:rsidP="002E043D">
      <w:pPr>
        <w:pStyle w:val="Lijstalinea"/>
        <w:spacing w:after="160" w:line="259" w:lineRule="auto"/>
        <w:jc w:val="both"/>
      </w:pPr>
    </w:p>
    <w:p w14:paraId="28346499" w14:textId="3DDC7DC9" w:rsidR="008A64D5" w:rsidRPr="000567BF" w:rsidRDefault="00483979" w:rsidP="002E043D">
      <w:pPr>
        <w:pStyle w:val="Lijstalinea"/>
        <w:spacing w:after="160" w:line="259" w:lineRule="auto"/>
        <w:ind w:left="0"/>
        <w:jc w:val="both"/>
      </w:pPr>
      <w:r w:rsidRPr="000567BF">
        <w:t xml:space="preserve">Lerende netwerken, opleidings- en vormingscycli en sensibiliseringscampagnes behoren niet tot de focus van deze oproep. </w:t>
      </w:r>
      <w:r w:rsidR="00405F68" w:rsidRPr="000567BF">
        <w:t xml:space="preserve">Indien uw organisatie interesse heeft om een algemene </w:t>
      </w:r>
      <w:r w:rsidR="00CC3155">
        <w:t>MVO</w:t>
      </w:r>
      <w:r w:rsidR="00405F68" w:rsidRPr="000567BF">
        <w:t>-vorming aan te b</w:t>
      </w:r>
      <w:r w:rsidR="003E547E" w:rsidRPr="000567BF">
        <w:t>ie</w:t>
      </w:r>
      <w:r w:rsidR="00405F68" w:rsidRPr="000567BF">
        <w:t xml:space="preserve">den aan een brede groep van bedrijven/organisaties, kan u contact opnemen met het Departement Werk en Sociale Economie/MVO Vlaanderen via de contactgegevens onderaan dit document. </w:t>
      </w:r>
    </w:p>
    <w:p w14:paraId="7D0402C4" w14:textId="77777777" w:rsidR="00823F8B" w:rsidRPr="000567BF" w:rsidRDefault="00823F8B" w:rsidP="002E043D">
      <w:pPr>
        <w:pStyle w:val="paragraph"/>
        <w:spacing w:before="0" w:beforeAutospacing="0" w:after="0" w:afterAutospacing="0"/>
        <w:jc w:val="both"/>
        <w:textAlignment w:val="baseline"/>
        <w:rPr>
          <w:rFonts w:ascii="Segoe UI" w:hAnsi="Segoe UI" w:cs="Segoe UI"/>
          <w:color w:val="373736"/>
          <w:sz w:val="12"/>
          <w:szCs w:val="12"/>
        </w:rPr>
      </w:pPr>
    </w:p>
    <w:p w14:paraId="1DEB1A75" w14:textId="1C9D4501" w:rsidR="00BF2780" w:rsidRPr="000567BF" w:rsidRDefault="00823F8B" w:rsidP="002E043D">
      <w:pPr>
        <w:spacing w:after="160" w:line="259" w:lineRule="auto"/>
        <w:jc w:val="both"/>
      </w:pPr>
      <w:r w:rsidRPr="000567BF">
        <w:t>Projecten gericht op een gelijkaardige doelgroep en/of uitdaging kunnen gevraagd worden om samen te werken. Indien ze toch vasthouden aan hun onafhankelijkheid houdt de minister zich het recht voor om projecten (die té sterk overlappen) te weigeren m</w:t>
      </w:r>
      <w:r w:rsidR="00A77573">
        <w:t>et het oog</w:t>
      </w:r>
      <w:r w:rsidRPr="000567BF">
        <w:t xml:space="preserve"> op de meest efficiënte aanwending van de beschikbare middelen. Zelfs indien een project een positieve score haalt.</w:t>
      </w:r>
    </w:p>
    <w:p w14:paraId="5F62BAB7" w14:textId="77777777" w:rsidR="008A64D5" w:rsidRPr="000567BF" w:rsidRDefault="008A64D5" w:rsidP="002E043D">
      <w:pPr>
        <w:spacing w:after="160" w:line="259" w:lineRule="auto"/>
        <w:jc w:val="both"/>
      </w:pPr>
    </w:p>
    <w:p w14:paraId="69A1F1DE" w14:textId="77777777" w:rsidR="000E74F4" w:rsidRPr="000567BF" w:rsidRDefault="00BF2780" w:rsidP="002E043D">
      <w:pPr>
        <w:pStyle w:val="Kop2"/>
        <w:numPr>
          <w:ilvl w:val="1"/>
          <w:numId w:val="42"/>
        </w:numPr>
        <w:jc w:val="both"/>
      </w:pPr>
      <w:r w:rsidRPr="000567BF">
        <w:t xml:space="preserve"> Projectbeschrijving</w:t>
      </w:r>
      <w:r w:rsidR="000649E6" w:rsidRPr="000567BF">
        <w:t xml:space="preserve"> en beoordeling</w:t>
      </w:r>
    </w:p>
    <w:p w14:paraId="04C8C75D" w14:textId="77777777" w:rsidR="00BF2780" w:rsidRPr="000567BF" w:rsidRDefault="000E74F4" w:rsidP="002E043D">
      <w:pPr>
        <w:spacing w:after="160" w:line="259" w:lineRule="auto"/>
        <w:jc w:val="both"/>
        <w:rPr>
          <w:i/>
        </w:rPr>
      </w:pPr>
      <w:r w:rsidRPr="000567BF">
        <w:t xml:space="preserve">In het </w:t>
      </w:r>
      <w:r w:rsidR="00EA3799" w:rsidRPr="000567BF">
        <w:t xml:space="preserve">aanvraag formulier worden verschillende vragen gesteld waarop u dient te antwoorden. </w:t>
      </w:r>
      <w:r w:rsidR="0089571E" w:rsidRPr="000567BF">
        <w:t>U vindt hierbij de beoordelingsvragen – en schalen.</w:t>
      </w:r>
    </w:p>
    <w:tbl>
      <w:tblPr>
        <w:tblStyle w:val="Tabelraster"/>
        <w:tblW w:w="0" w:type="auto"/>
        <w:tblLook w:val="04A0" w:firstRow="1" w:lastRow="0" w:firstColumn="1" w:lastColumn="0" w:noHBand="0" w:noVBand="1"/>
      </w:tblPr>
      <w:tblGrid>
        <w:gridCol w:w="1649"/>
        <w:gridCol w:w="2474"/>
        <w:gridCol w:w="2611"/>
        <w:gridCol w:w="2611"/>
      </w:tblGrid>
      <w:tr w:rsidR="0089571E" w:rsidRPr="000567BF" w14:paraId="29A1BCED" w14:textId="77777777" w:rsidTr="000567BF">
        <w:trPr>
          <w:trHeight w:val="585"/>
        </w:trPr>
        <w:tc>
          <w:tcPr>
            <w:tcW w:w="1743" w:type="dxa"/>
            <w:hideMark/>
          </w:tcPr>
          <w:p w14:paraId="2594FBFA" w14:textId="77777777" w:rsidR="0089571E" w:rsidRPr="000567BF" w:rsidRDefault="0089571E" w:rsidP="002E043D">
            <w:pPr>
              <w:spacing w:after="160" w:line="259" w:lineRule="auto"/>
              <w:jc w:val="both"/>
              <w:rPr>
                <w:b/>
                <w:bCs/>
              </w:rPr>
            </w:pPr>
            <w:r w:rsidRPr="000567BF">
              <w:rPr>
                <w:b/>
                <w:bCs/>
              </w:rPr>
              <w:t>Beoordelings criterium</w:t>
            </w:r>
          </w:p>
        </w:tc>
        <w:tc>
          <w:tcPr>
            <w:tcW w:w="2206" w:type="dxa"/>
            <w:hideMark/>
          </w:tcPr>
          <w:p w14:paraId="5F935A58" w14:textId="77777777" w:rsidR="0089571E" w:rsidRPr="000567BF" w:rsidRDefault="0089571E" w:rsidP="002E043D">
            <w:pPr>
              <w:spacing w:after="160" w:line="259" w:lineRule="auto"/>
              <w:jc w:val="both"/>
              <w:rPr>
                <w:b/>
                <w:bCs/>
              </w:rPr>
            </w:pPr>
            <w:r w:rsidRPr="000567BF">
              <w:rPr>
                <w:b/>
                <w:bCs/>
              </w:rPr>
              <w:t>Vraag Projectvoorstel</w:t>
            </w:r>
          </w:p>
        </w:tc>
        <w:tc>
          <w:tcPr>
            <w:tcW w:w="2736" w:type="dxa"/>
            <w:hideMark/>
          </w:tcPr>
          <w:p w14:paraId="32FDC879" w14:textId="77777777" w:rsidR="0089571E" w:rsidRPr="000567BF" w:rsidRDefault="0089571E" w:rsidP="002E043D">
            <w:pPr>
              <w:spacing w:after="160" w:line="259" w:lineRule="auto"/>
              <w:jc w:val="both"/>
              <w:rPr>
                <w:b/>
                <w:bCs/>
              </w:rPr>
            </w:pPr>
            <w:r w:rsidRPr="000567BF">
              <w:rPr>
                <w:b/>
                <w:bCs/>
              </w:rPr>
              <w:t>Beoordelingsvraag</w:t>
            </w:r>
          </w:p>
        </w:tc>
        <w:tc>
          <w:tcPr>
            <w:tcW w:w="2886" w:type="dxa"/>
            <w:hideMark/>
          </w:tcPr>
          <w:p w14:paraId="4D009004" w14:textId="77777777" w:rsidR="0089571E" w:rsidRPr="000567BF" w:rsidRDefault="0089571E" w:rsidP="002E043D">
            <w:pPr>
              <w:spacing w:after="160" w:line="259" w:lineRule="auto"/>
              <w:jc w:val="both"/>
              <w:rPr>
                <w:b/>
                <w:bCs/>
              </w:rPr>
            </w:pPr>
            <w:r w:rsidRPr="000567BF">
              <w:rPr>
                <w:b/>
                <w:bCs/>
              </w:rPr>
              <w:t>Beoordelingsschalen</w:t>
            </w:r>
          </w:p>
        </w:tc>
      </w:tr>
      <w:tr w:rsidR="0089571E" w:rsidRPr="000567BF" w14:paraId="718EA9DA" w14:textId="77777777" w:rsidTr="000567BF">
        <w:trPr>
          <w:trHeight w:val="1140"/>
        </w:trPr>
        <w:tc>
          <w:tcPr>
            <w:tcW w:w="1743" w:type="dxa"/>
            <w:hideMark/>
          </w:tcPr>
          <w:p w14:paraId="3CD990E9" w14:textId="77777777" w:rsidR="0089571E" w:rsidRPr="000567BF" w:rsidRDefault="00C01493" w:rsidP="002E043D">
            <w:pPr>
              <w:spacing w:after="160" w:line="259" w:lineRule="auto"/>
              <w:jc w:val="both"/>
            </w:pPr>
            <w:r w:rsidRPr="000567BF">
              <w:t>RELEVANTIE</w:t>
            </w:r>
          </w:p>
        </w:tc>
        <w:tc>
          <w:tcPr>
            <w:tcW w:w="2206" w:type="dxa"/>
            <w:hideMark/>
          </w:tcPr>
          <w:p w14:paraId="0199190F" w14:textId="19660309" w:rsidR="0089571E" w:rsidRPr="000567BF" w:rsidRDefault="0089571E" w:rsidP="007279D1">
            <w:pPr>
              <w:spacing w:after="160" w:line="259" w:lineRule="auto"/>
            </w:pPr>
            <w:r w:rsidRPr="000567BF">
              <w:t>Stel uw organisatie kort voor en noteer welke activiteiten u organiseert om duurzaamheid/</w:t>
            </w:r>
            <w:r w:rsidR="00A807C2">
              <w:t>MVO</w:t>
            </w:r>
            <w:r w:rsidRPr="000567BF">
              <w:t xml:space="preserve"> aan te moedigen.</w:t>
            </w:r>
            <w:r w:rsidR="00A65B7C" w:rsidRPr="000567BF">
              <w:t xml:space="preserve"> (vraag 1.5)</w:t>
            </w:r>
          </w:p>
        </w:tc>
        <w:tc>
          <w:tcPr>
            <w:tcW w:w="2736" w:type="dxa"/>
            <w:hideMark/>
          </w:tcPr>
          <w:p w14:paraId="696302D4" w14:textId="77777777" w:rsidR="0089571E" w:rsidRPr="000567BF" w:rsidRDefault="0089571E" w:rsidP="007279D1">
            <w:pPr>
              <w:spacing w:after="160" w:line="259" w:lineRule="auto"/>
            </w:pPr>
            <w:r w:rsidRPr="000567BF">
              <w:t>Deze vraag is louter informatief en wordt niet in rekening genomen bij de beoordeling.</w:t>
            </w:r>
          </w:p>
        </w:tc>
        <w:tc>
          <w:tcPr>
            <w:tcW w:w="2886" w:type="dxa"/>
            <w:hideMark/>
          </w:tcPr>
          <w:p w14:paraId="16706991" w14:textId="77777777" w:rsidR="0089571E" w:rsidRPr="000567BF" w:rsidRDefault="0089571E" w:rsidP="007279D1">
            <w:pPr>
              <w:spacing w:after="160" w:line="259" w:lineRule="auto"/>
            </w:pPr>
            <w:r w:rsidRPr="000567BF">
              <w:t> </w:t>
            </w:r>
          </w:p>
        </w:tc>
      </w:tr>
      <w:tr w:rsidR="0089571E" w:rsidRPr="000567BF" w14:paraId="5242550A" w14:textId="77777777" w:rsidTr="000567BF">
        <w:trPr>
          <w:trHeight w:val="1140"/>
        </w:trPr>
        <w:tc>
          <w:tcPr>
            <w:tcW w:w="1743" w:type="dxa"/>
            <w:hideMark/>
          </w:tcPr>
          <w:p w14:paraId="091709A8" w14:textId="77777777" w:rsidR="0089571E" w:rsidRPr="000567BF" w:rsidRDefault="0089571E" w:rsidP="002E043D">
            <w:pPr>
              <w:spacing w:after="160" w:line="259" w:lineRule="auto"/>
              <w:jc w:val="both"/>
            </w:pPr>
            <w:r w:rsidRPr="000567BF">
              <w:t xml:space="preserve">RELEVANTIE </w:t>
            </w:r>
          </w:p>
        </w:tc>
        <w:tc>
          <w:tcPr>
            <w:tcW w:w="2206" w:type="dxa"/>
            <w:hideMark/>
          </w:tcPr>
          <w:p w14:paraId="53DA3671" w14:textId="77777777" w:rsidR="0089571E" w:rsidRPr="000567BF" w:rsidRDefault="0089571E" w:rsidP="007279D1">
            <w:pPr>
              <w:spacing w:after="160" w:line="259" w:lineRule="auto"/>
            </w:pPr>
            <w:r w:rsidRPr="000567BF">
              <w:t xml:space="preserve">Geef de visie op maatschappelijk verantwoord ondernemen van uw organisatie weer. </w:t>
            </w:r>
            <w:r w:rsidR="002105BB" w:rsidRPr="000567BF">
              <w:t xml:space="preserve">Hoe zal deze in het project toegepast worden? </w:t>
            </w:r>
            <w:r w:rsidR="00A65B7C" w:rsidRPr="000567BF">
              <w:t>(vraag 1.6)</w:t>
            </w:r>
          </w:p>
        </w:tc>
        <w:tc>
          <w:tcPr>
            <w:tcW w:w="2736" w:type="dxa"/>
            <w:hideMark/>
          </w:tcPr>
          <w:p w14:paraId="756760AB" w14:textId="77777777" w:rsidR="0089571E" w:rsidRPr="000567BF" w:rsidRDefault="0089571E" w:rsidP="007279D1">
            <w:pPr>
              <w:spacing w:after="160" w:line="259" w:lineRule="auto"/>
            </w:pPr>
            <w:r w:rsidRPr="000567BF">
              <w:t>Is de visie in lijn met (inter)nationale kaders en richtlijnen? Is de visie in lijn met het Vlaamse beleid ter zake?</w:t>
            </w:r>
          </w:p>
        </w:tc>
        <w:tc>
          <w:tcPr>
            <w:tcW w:w="2886" w:type="dxa"/>
            <w:hideMark/>
          </w:tcPr>
          <w:p w14:paraId="19F4753D" w14:textId="77777777" w:rsidR="0089571E" w:rsidRPr="000567BF" w:rsidRDefault="0089571E" w:rsidP="007279D1">
            <w:pPr>
              <w:spacing w:after="160" w:line="259" w:lineRule="auto"/>
            </w:pPr>
            <w:r w:rsidRPr="000567BF">
              <w:t xml:space="preserve">0 = De visie is </w:t>
            </w:r>
            <w:r w:rsidR="008A64D5" w:rsidRPr="000567BF">
              <w:t xml:space="preserve">niet duidelijk en </w:t>
            </w:r>
            <w:r w:rsidRPr="000567BF">
              <w:t xml:space="preserve">op geen enkele manier gerelateerd aan (inter)nationale kaders of </w:t>
            </w:r>
            <w:r w:rsidR="00941E31" w:rsidRPr="000567BF">
              <w:t xml:space="preserve">Vlaams </w:t>
            </w:r>
            <w:r w:rsidRPr="000567BF">
              <w:t xml:space="preserve">beleid. </w:t>
            </w:r>
            <w:r w:rsidRPr="000567BF">
              <w:br/>
              <w:t xml:space="preserve">4 = De visie is </w:t>
            </w:r>
            <w:r w:rsidR="008A64D5" w:rsidRPr="000567BF">
              <w:t xml:space="preserve">duidelijk omschreven en </w:t>
            </w:r>
            <w:r w:rsidRPr="000567BF">
              <w:t xml:space="preserve">in lijn met (inter)nationale kaders </w:t>
            </w:r>
            <w:r w:rsidR="003C602E" w:rsidRPr="000567BF">
              <w:t>en</w:t>
            </w:r>
            <w:r w:rsidRPr="000567BF">
              <w:t xml:space="preserve"> </w:t>
            </w:r>
            <w:r w:rsidR="00941E31" w:rsidRPr="000567BF">
              <w:t xml:space="preserve">Vlaams </w:t>
            </w:r>
            <w:r w:rsidRPr="000567BF">
              <w:t>beleid.</w:t>
            </w:r>
            <w:r w:rsidR="00941E31" w:rsidRPr="000567BF">
              <w:rPr>
                <w:rStyle w:val="Voetnootmarkering"/>
              </w:rPr>
              <w:footnoteReference w:id="4"/>
            </w:r>
          </w:p>
        </w:tc>
      </w:tr>
      <w:tr w:rsidR="0089571E" w:rsidRPr="000567BF" w14:paraId="4C7D2C66" w14:textId="77777777" w:rsidTr="000567BF">
        <w:trPr>
          <w:trHeight w:val="855"/>
        </w:trPr>
        <w:tc>
          <w:tcPr>
            <w:tcW w:w="1743" w:type="dxa"/>
            <w:hideMark/>
          </w:tcPr>
          <w:p w14:paraId="55C53D18" w14:textId="77777777" w:rsidR="0089571E" w:rsidRPr="000567BF" w:rsidRDefault="0089571E" w:rsidP="002E043D">
            <w:pPr>
              <w:spacing w:after="160" w:line="259" w:lineRule="auto"/>
              <w:jc w:val="both"/>
            </w:pPr>
            <w:r w:rsidRPr="000567BF">
              <w:t xml:space="preserve">RELEVANTIE </w:t>
            </w:r>
          </w:p>
        </w:tc>
        <w:tc>
          <w:tcPr>
            <w:tcW w:w="2206" w:type="dxa"/>
            <w:hideMark/>
          </w:tcPr>
          <w:p w14:paraId="0AC5A11B" w14:textId="77777777" w:rsidR="0089571E" w:rsidRPr="000567BF" w:rsidRDefault="0089571E" w:rsidP="007279D1">
            <w:pPr>
              <w:spacing w:after="160" w:line="259" w:lineRule="auto"/>
            </w:pPr>
            <w:r w:rsidRPr="000567BF">
              <w:t>Geef uw project een werktitel en geef een beknopte samenvatting van uw project in maximum 5 lijnen.</w:t>
            </w:r>
            <w:r w:rsidR="00A65B7C" w:rsidRPr="000567BF">
              <w:t xml:space="preserve"> (vraag 2.1.)</w:t>
            </w:r>
          </w:p>
        </w:tc>
        <w:tc>
          <w:tcPr>
            <w:tcW w:w="2736" w:type="dxa"/>
            <w:hideMark/>
          </w:tcPr>
          <w:p w14:paraId="5AC2450D" w14:textId="77777777" w:rsidR="0089571E" w:rsidRPr="000567BF" w:rsidRDefault="0089571E" w:rsidP="007279D1">
            <w:pPr>
              <w:spacing w:after="160" w:line="259" w:lineRule="auto"/>
            </w:pPr>
            <w:r w:rsidRPr="000567BF">
              <w:t>Deze vraag is louter informatief en wordt niet in rekening genomen bij de beoordeling.</w:t>
            </w:r>
          </w:p>
        </w:tc>
        <w:tc>
          <w:tcPr>
            <w:tcW w:w="2886" w:type="dxa"/>
            <w:hideMark/>
          </w:tcPr>
          <w:p w14:paraId="69DFDF0F" w14:textId="77777777" w:rsidR="0089571E" w:rsidRPr="000567BF" w:rsidRDefault="0089571E" w:rsidP="007279D1">
            <w:pPr>
              <w:spacing w:after="160" w:line="259" w:lineRule="auto"/>
            </w:pPr>
            <w:r w:rsidRPr="000567BF">
              <w:t> </w:t>
            </w:r>
          </w:p>
        </w:tc>
      </w:tr>
      <w:tr w:rsidR="0089571E" w:rsidRPr="000567BF" w14:paraId="60268E44" w14:textId="77777777" w:rsidTr="000567BF">
        <w:trPr>
          <w:trHeight w:val="1995"/>
        </w:trPr>
        <w:tc>
          <w:tcPr>
            <w:tcW w:w="1743" w:type="dxa"/>
            <w:hideMark/>
          </w:tcPr>
          <w:p w14:paraId="791D18BF" w14:textId="77777777" w:rsidR="0089571E" w:rsidRPr="000567BF" w:rsidRDefault="0089571E" w:rsidP="007279D1">
            <w:pPr>
              <w:spacing w:after="160" w:line="259" w:lineRule="auto"/>
            </w:pPr>
            <w:r w:rsidRPr="000567BF">
              <w:t xml:space="preserve">RELEVANTIE </w:t>
            </w:r>
          </w:p>
        </w:tc>
        <w:tc>
          <w:tcPr>
            <w:tcW w:w="2206" w:type="dxa"/>
            <w:hideMark/>
          </w:tcPr>
          <w:p w14:paraId="6C4B5377" w14:textId="77777777" w:rsidR="0089571E" w:rsidRPr="00A77573" w:rsidRDefault="0089571E" w:rsidP="007279D1">
            <w:pPr>
              <w:spacing w:after="160" w:line="259" w:lineRule="auto"/>
            </w:pPr>
            <w:r w:rsidRPr="00A77573">
              <w:t xml:space="preserve">Duid welke uitdaging(en)/-probleemstelling(en) uw organisatie wenst aan te pakken met dit project. Hoe worden deze aangepakt bij uitvoering van het project? Welk(e) </w:t>
            </w:r>
            <w:r w:rsidR="003C602E" w:rsidRPr="00A77573">
              <w:t>nieuw</w:t>
            </w:r>
            <w:r w:rsidR="005D1EC1" w:rsidRPr="00BB2A60">
              <w:t>(</w:t>
            </w:r>
            <w:r w:rsidR="003C602E" w:rsidRPr="00BB2A60">
              <w:t>e</w:t>
            </w:r>
            <w:r w:rsidR="005D1EC1" w:rsidRPr="00BB2A60">
              <w:t>)</w:t>
            </w:r>
            <w:r w:rsidR="003C602E" w:rsidRPr="00BB2A60">
              <w:t xml:space="preserve"> </w:t>
            </w:r>
            <w:r w:rsidRPr="00BB2A60">
              <w:t>product/dienstverlening/ methodiek wordt ontwikkeld?</w:t>
            </w:r>
            <w:r w:rsidR="002105BB" w:rsidRPr="00BB2A60">
              <w:t xml:space="preserve"> </w:t>
            </w:r>
            <w:r w:rsidR="00E95AF4" w:rsidRPr="00BB2A60">
              <w:t>Houd hierbij rekening met de invloed in de (intern</w:t>
            </w:r>
            <w:r w:rsidR="001F4652" w:rsidRPr="00BB2A60">
              <w:t>ationale) keten.</w:t>
            </w:r>
            <w:r w:rsidR="002105BB" w:rsidRPr="00BB2A60">
              <w:t xml:space="preserve"> </w:t>
            </w:r>
            <w:r w:rsidR="00A65B7C" w:rsidRPr="00BB2A60">
              <w:t xml:space="preserve"> (vraag 2.2.)</w:t>
            </w:r>
          </w:p>
        </w:tc>
        <w:tc>
          <w:tcPr>
            <w:tcW w:w="2736" w:type="dxa"/>
            <w:hideMark/>
          </w:tcPr>
          <w:p w14:paraId="20CDF4A4" w14:textId="77777777" w:rsidR="0089571E" w:rsidRPr="00A77573" w:rsidRDefault="0089571E" w:rsidP="007279D1">
            <w:pPr>
              <w:spacing w:after="160" w:line="259" w:lineRule="auto"/>
            </w:pPr>
            <w:r w:rsidRPr="00A77573">
              <w:t>Is deze verbetering/ontwikkeling relevant voor  betrokken stakeholders / bedrijven / maatschappij? Werd de problematiek voldoende onderbouwd?</w:t>
            </w:r>
            <w:r w:rsidR="00A901E1" w:rsidRPr="00BB2A60">
              <w:t xml:space="preserve"> Wordt de klant/consument betrokken ifv duurzame consumptiepatronen?</w:t>
            </w:r>
            <w:r w:rsidR="00832466" w:rsidRPr="00A77573">
              <w:t xml:space="preserve"> </w:t>
            </w:r>
            <w:r w:rsidR="00832466" w:rsidRPr="00BB2A60">
              <w:t>Wordt er rekening gehouden met de invloed in de (internationale) keten?</w:t>
            </w:r>
          </w:p>
        </w:tc>
        <w:tc>
          <w:tcPr>
            <w:tcW w:w="2886" w:type="dxa"/>
            <w:hideMark/>
          </w:tcPr>
          <w:p w14:paraId="182F0D86" w14:textId="77777777" w:rsidR="0089571E" w:rsidRPr="00A77573" w:rsidRDefault="0089571E" w:rsidP="007279D1">
            <w:pPr>
              <w:spacing w:after="160" w:line="259" w:lineRule="auto"/>
            </w:pPr>
            <w:r w:rsidRPr="00BB2A60">
              <w:t>0 = De verbetering/ontwikkeling is niet relev</w:t>
            </w:r>
            <w:r w:rsidR="002105BB" w:rsidRPr="00BB2A60">
              <w:t>ant in het kader van d</w:t>
            </w:r>
            <w:r w:rsidR="00E95AF4" w:rsidRPr="00BB2A60">
              <w:t>uurzamere productie en</w:t>
            </w:r>
            <w:r w:rsidR="002105BB" w:rsidRPr="00BB2A60">
              <w:t xml:space="preserve"> consumptie</w:t>
            </w:r>
            <w:r w:rsidR="00E95AF4" w:rsidRPr="00BB2A60">
              <w:t xml:space="preserve"> en leidt niet tot duurzamere (internationale) ketens</w:t>
            </w:r>
            <w:r w:rsidRPr="00BB2A60">
              <w:t xml:space="preserve">. De problematiek werd niet duidelijk onderbouwd. </w:t>
            </w:r>
            <w:r w:rsidRPr="00BB2A60">
              <w:br/>
              <w:t>4 = De verbetering/ontwikkeling is relevant</w:t>
            </w:r>
            <w:r w:rsidR="002105BB" w:rsidRPr="00BB2A60">
              <w:t xml:space="preserve"> in het kader van d</w:t>
            </w:r>
            <w:r w:rsidR="00E95AF4" w:rsidRPr="00BB2A60">
              <w:t>uurzamere productie en</w:t>
            </w:r>
            <w:r w:rsidR="002105BB" w:rsidRPr="00BB2A60">
              <w:t xml:space="preserve"> consumptie</w:t>
            </w:r>
            <w:r w:rsidR="00E95AF4" w:rsidRPr="00A77573">
              <w:t xml:space="preserve"> </w:t>
            </w:r>
            <w:r w:rsidR="00E95AF4" w:rsidRPr="00BB2A60">
              <w:t xml:space="preserve">of leidt tot duurzamere (internationale) ketens.  </w:t>
            </w:r>
            <w:r w:rsidRPr="00BB2A60">
              <w:t>. De problematiek werd duidelijk onderbouwd.</w:t>
            </w:r>
            <w:r w:rsidRPr="00A77573">
              <w:t xml:space="preserve"> </w:t>
            </w:r>
          </w:p>
        </w:tc>
      </w:tr>
      <w:tr w:rsidR="00F60D62" w:rsidRPr="000567BF" w14:paraId="16F2A3AA" w14:textId="77777777" w:rsidTr="00F60D62">
        <w:trPr>
          <w:trHeight w:val="1995"/>
        </w:trPr>
        <w:tc>
          <w:tcPr>
            <w:tcW w:w="1743" w:type="dxa"/>
          </w:tcPr>
          <w:p w14:paraId="422CB692" w14:textId="77777777" w:rsidR="00F60D62" w:rsidRPr="000567BF" w:rsidRDefault="00603627" w:rsidP="007279D1">
            <w:pPr>
              <w:spacing w:after="160" w:line="259" w:lineRule="auto"/>
            </w:pPr>
            <w:r>
              <w:t>RELEVANTIE</w:t>
            </w:r>
          </w:p>
        </w:tc>
        <w:tc>
          <w:tcPr>
            <w:tcW w:w="2206" w:type="dxa"/>
          </w:tcPr>
          <w:p w14:paraId="4864E025" w14:textId="77777777" w:rsidR="00F60D62" w:rsidRPr="000567BF" w:rsidRDefault="00F60D62" w:rsidP="007279D1">
            <w:pPr>
              <w:spacing w:after="160" w:line="259" w:lineRule="auto"/>
            </w:pPr>
            <w:r w:rsidRPr="000567BF">
              <w:t>Toon aan dat het om een nieuwe of extra dienstverlening gaat en geen reguliere werking van uw organisatie betreft. Toon aan wat de afstemming/het raakvlak is met vorige en/of lopende initiatieven. (vraag 2.3..)</w:t>
            </w:r>
          </w:p>
        </w:tc>
        <w:tc>
          <w:tcPr>
            <w:tcW w:w="2736" w:type="dxa"/>
          </w:tcPr>
          <w:p w14:paraId="60F7D4DD" w14:textId="4409D219" w:rsidR="00F60D62" w:rsidRPr="000567BF" w:rsidRDefault="00F60D62" w:rsidP="007279D1">
            <w:pPr>
              <w:spacing w:after="160" w:line="259" w:lineRule="auto"/>
            </w:pPr>
            <w:r w:rsidRPr="000567BF">
              <w:t>Zijn de ontwikkelde tools, instrumenten of dienstverlening nieuw binnen uw organisatie? Gaat het verder dan de reguliere werking van uw organisatie?</w:t>
            </w:r>
            <w:r w:rsidR="00603627">
              <w:t xml:space="preserve"> </w:t>
            </w:r>
            <w:r w:rsidRPr="000567BF">
              <w:t>Toont de indiener de afstemming / het raakvlak met andere initiatieven duidelijk aan, ongeacht of de organisatie daar zelf aan meewerkte?</w:t>
            </w:r>
            <w:r w:rsidRPr="000567BF">
              <w:rPr>
                <w:rStyle w:val="Voetnootmarkering"/>
              </w:rPr>
              <w:footnoteReference w:id="5"/>
            </w:r>
          </w:p>
        </w:tc>
        <w:tc>
          <w:tcPr>
            <w:tcW w:w="2886" w:type="dxa"/>
          </w:tcPr>
          <w:p w14:paraId="1EAE11EE" w14:textId="77777777" w:rsidR="00F60D62" w:rsidRPr="000567BF" w:rsidRDefault="00F60D62" w:rsidP="007279D1">
            <w:pPr>
              <w:spacing w:after="160" w:line="259" w:lineRule="auto"/>
            </w:pPr>
            <w:r w:rsidRPr="000567BF">
              <w:t>0 = Het gaat niet om een nieuwe of extra dienstverlening. Het betreft de reguliere werking van de organisatie. De afstemming/ het raakvlak met andere initiatieven is niet van toepassing of wordt niet duidelijk aangetoond.</w:t>
            </w:r>
            <w:r w:rsidRPr="000567BF">
              <w:br/>
              <w:t>4 = Het gaat om een nieuwe of extra dienstverlening. Het betreft geen reguliere werking van de organisatie. De afstemming/ het raakvlak met andere initiatieven is van toepassing en wordt duidelijk aangetoond.</w:t>
            </w:r>
          </w:p>
        </w:tc>
      </w:tr>
      <w:tr w:rsidR="00F60D62" w:rsidRPr="000567BF" w14:paraId="5B277E35" w14:textId="77777777" w:rsidTr="000567BF">
        <w:trPr>
          <w:trHeight w:val="2280"/>
        </w:trPr>
        <w:tc>
          <w:tcPr>
            <w:tcW w:w="1743" w:type="dxa"/>
            <w:hideMark/>
          </w:tcPr>
          <w:p w14:paraId="757D802E" w14:textId="77777777" w:rsidR="00F60D62" w:rsidRPr="000567BF" w:rsidRDefault="00F60D62" w:rsidP="007279D1">
            <w:pPr>
              <w:spacing w:after="160" w:line="259" w:lineRule="auto"/>
            </w:pPr>
            <w:r w:rsidRPr="000567BF">
              <w:t>RELEVANTIE</w:t>
            </w:r>
          </w:p>
        </w:tc>
        <w:tc>
          <w:tcPr>
            <w:tcW w:w="2206" w:type="dxa"/>
            <w:hideMark/>
          </w:tcPr>
          <w:p w14:paraId="6AAB533A" w14:textId="77777777" w:rsidR="00F60D62" w:rsidRPr="000567BF" w:rsidRDefault="00F60D62" w:rsidP="007279D1">
            <w:pPr>
              <w:spacing w:after="160" w:line="259" w:lineRule="auto"/>
            </w:pPr>
            <w:r w:rsidRPr="000567BF">
              <w:t>Beschrijf de brede groep van belanghebbenden bij het project. Ga na wat hun belang is. Gebruik hiervoor het sjabloon 'Inventaris belanghebbenden'. (vraag 2.4.)</w:t>
            </w:r>
          </w:p>
        </w:tc>
        <w:tc>
          <w:tcPr>
            <w:tcW w:w="2736" w:type="dxa"/>
            <w:hideMark/>
          </w:tcPr>
          <w:p w14:paraId="49A4D546" w14:textId="77777777" w:rsidR="00F60D62" w:rsidRPr="000567BF" w:rsidRDefault="00F60D62" w:rsidP="007279D1">
            <w:pPr>
              <w:spacing w:after="160" w:line="259" w:lineRule="auto"/>
            </w:pPr>
            <w:r w:rsidRPr="000567BF">
              <w:t xml:space="preserve">Wordt de brede groep van belanghebbenden volledig beschreven? Werd het belang van de verschillende belanghebbenden </w:t>
            </w:r>
            <w:r w:rsidRPr="00A77573">
              <w:t xml:space="preserve">voldoende beschreven? </w:t>
            </w:r>
            <w:r w:rsidR="00603627" w:rsidRPr="00BB2A60">
              <w:t xml:space="preserve">Wordt de rol van </w:t>
            </w:r>
            <w:r w:rsidR="00A901E1" w:rsidRPr="00BB2A60">
              <w:t xml:space="preserve">de </w:t>
            </w:r>
            <w:r w:rsidR="00603627" w:rsidRPr="00BB2A60">
              <w:t>consument/klant</w:t>
            </w:r>
            <w:r w:rsidR="00A901E1" w:rsidRPr="00BB2A60">
              <w:t xml:space="preserve"> ifv duurzame consumptie</w:t>
            </w:r>
            <w:r w:rsidR="00603627" w:rsidRPr="00BB2A60">
              <w:t xml:space="preserve"> ook belicht?</w:t>
            </w:r>
          </w:p>
        </w:tc>
        <w:tc>
          <w:tcPr>
            <w:tcW w:w="2886" w:type="dxa"/>
            <w:hideMark/>
          </w:tcPr>
          <w:p w14:paraId="5396CC46" w14:textId="77777777" w:rsidR="00F60D62" w:rsidRPr="000567BF" w:rsidRDefault="00F60D62" w:rsidP="007279D1">
            <w:pPr>
              <w:spacing w:after="160" w:line="259" w:lineRule="auto"/>
            </w:pPr>
            <w:r w:rsidRPr="000567BF">
              <w:t xml:space="preserve">0 =  De brede groep van belanghebbenden wordt niet volledig beschreven.  Het belang van de verschillende belanghebbenden wordt onvoldoende beschreven. </w:t>
            </w:r>
            <w:r w:rsidRPr="000567BF">
              <w:br/>
              <w:t xml:space="preserve">4 = De brede groep van belanghebbenden wordt volledig beschreven.  Het belang van de verschillende belanghebbenden wordt voldoende beschreven. </w:t>
            </w:r>
          </w:p>
        </w:tc>
      </w:tr>
      <w:tr w:rsidR="00F60D62" w:rsidRPr="000567BF" w14:paraId="61C08039" w14:textId="77777777" w:rsidTr="000567BF">
        <w:trPr>
          <w:trHeight w:val="1710"/>
        </w:trPr>
        <w:tc>
          <w:tcPr>
            <w:tcW w:w="1743" w:type="dxa"/>
            <w:hideMark/>
          </w:tcPr>
          <w:p w14:paraId="15219CDC" w14:textId="77777777" w:rsidR="00F60D62" w:rsidRPr="000567BF" w:rsidRDefault="00F60D62" w:rsidP="007279D1">
            <w:pPr>
              <w:spacing w:after="160" w:line="259" w:lineRule="auto"/>
            </w:pPr>
            <w:r w:rsidRPr="000567BF">
              <w:t>RELEVANTIE</w:t>
            </w:r>
          </w:p>
        </w:tc>
        <w:tc>
          <w:tcPr>
            <w:tcW w:w="2206" w:type="dxa"/>
            <w:hideMark/>
          </w:tcPr>
          <w:p w14:paraId="458B6316" w14:textId="77777777" w:rsidR="00F60D62" w:rsidRPr="000567BF" w:rsidRDefault="00F60D62" w:rsidP="007279D1">
            <w:pPr>
              <w:spacing w:after="160" w:line="259" w:lineRule="auto"/>
            </w:pPr>
            <w:r w:rsidRPr="000567BF">
              <w:t xml:space="preserve">Hoe zal u de brede groep van belanghebbenden betrekken bij het project? Wie wordt opgenomen binnen het partnerschap en wie zal u op een andere manier betrekken? (vraag 2.56.) </w:t>
            </w:r>
          </w:p>
        </w:tc>
        <w:tc>
          <w:tcPr>
            <w:tcW w:w="2736" w:type="dxa"/>
            <w:hideMark/>
          </w:tcPr>
          <w:p w14:paraId="0F65218E" w14:textId="77777777" w:rsidR="00F60D62" w:rsidRPr="000567BF" w:rsidRDefault="00F60D62" w:rsidP="007279D1">
            <w:pPr>
              <w:spacing w:after="160" w:line="259" w:lineRule="auto"/>
            </w:pPr>
            <w:r w:rsidRPr="000567BF">
              <w:t>Worden de verschillende belanghebbenden, gezien hun belang, op een juiste manier betrokken bij het project? Bevat het partnerschap (en eventuele di</w:t>
            </w:r>
            <w:r w:rsidR="00A901E1">
              <w:t>e</w:t>
            </w:r>
            <w:r w:rsidRPr="000567BF">
              <w:t>n</w:t>
            </w:r>
            <w:r w:rsidR="00A901E1">
              <w:t>s</w:t>
            </w:r>
            <w:r w:rsidRPr="000567BF">
              <w:t xml:space="preserve">tverleners) de nodige kennis en ervaring? </w:t>
            </w:r>
          </w:p>
        </w:tc>
        <w:tc>
          <w:tcPr>
            <w:tcW w:w="2886" w:type="dxa"/>
            <w:hideMark/>
          </w:tcPr>
          <w:p w14:paraId="35C500E7" w14:textId="77777777" w:rsidR="00F60D62" w:rsidRPr="000567BF" w:rsidRDefault="00F60D62" w:rsidP="007279D1">
            <w:pPr>
              <w:spacing w:after="160" w:line="259" w:lineRule="auto"/>
            </w:pPr>
            <w:r w:rsidRPr="000567BF">
              <w:t>0 = De verschillende belanghebbenden worden, gezien hun belang, niet op een juiste manier betrokken bij het project.</w:t>
            </w:r>
            <w:r w:rsidRPr="000567BF">
              <w:br/>
              <w:t>4 = De verschillende belanghebbenden worden, gezien hun belang, op een juiste manier betrokken bij het project.</w:t>
            </w:r>
          </w:p>
        </w:tc>
      </w:tr>
      <w:tr w:rsidR="00F60D62" w:rsidRPr="000567BF" w14:paraId="517FB3E7" w14:textId="77777777" w:rsidTr="000567BF">
        <w:trPr>
          <w:trHeight w:val="2280"/>
        </w:trPr>
        <w:tc>
          <w:tcPr>
            <w:tcW w:w="1743" w:type="dxa"/>
            <w:hideMark/>
          </w:tcPr>
          <w:p w14:paraId="3103F089" w14:textId="77777777" w:rsidR="00F60D62" w:rsidRPr="000567BF" w:rsidRDefault="00F60D62" w:rsidP="007279D1">
            <w:pPr>
              <w:spacing w:after="160" w:line="259" w:lineRule="auto"/>
            </w:pPr>
            <w:r w:rsidRPr="000567BF">
              <w:t xml:space="preserve">RELEVANTIE </w:t>
            </w:r>
          </w:p>
        </w:tc>
        <w:tc>
          <w:tcPr>
            <w:tcW w:w="2206" w:type="dxa"/>
            <w:hideMark/>
          </w:tcPr>
          <w:p w14:paraId="7F2F8BD6" w14:textId="77777777" w:rsidR="00F60D62" w:rsidRPr="000567BF" w:rsidRDefault="00F60D62" w:rsidP="007279D1">
            <w:pPr>
              <w:spacing w:after="160" w:line="259" w:lineRule="auto"/>
            </w:pPr>
            <w:r w:rsidRPr="000567BF">
              <w:t>Tijdens het project / de subsidieperiode: beschrijf de concrete en directe impact op individuele bedrijven of organisaties tijdens het project en benoem deze.  Op welke manier zal dit project ook organisaties die niet deelnemen beïnvloeden? (vraag 2.6.)</w:t>
            </w:r>
          </w:p>
        </w:tc>
        <w:tc>
          <w:tcPr>
            <w:tcW w:w="2736" w:type="dxa"/>
            <w:hideMark/>
          </w:tcPr>
          <w:p w14:paraId="5E14894D" w14:textId="77777777" w:rsidR="00F60D62" w:rsidRPr="000567BF" w:rsidRDefault="00F60D62" w:rsidP="007279D1">
            <w:pPr>
              <w:spacing w:after="160" w:line="259" w:lineRule="auto"/>
            </w:pPr>
            <w:r w:rsidRPr="000567BF">
              <w:t>Is de impact van dit project en nieuwe dienstverlening reëel en duidelijk? Heeft dit projec</w:t>
            </w:r>
            <w:r w:rsidR="00A901E1">
              <w:t>t ook een bredere impact op verschillende</w:t>
            </w:r>
            <w:r w:rsidRPr="000567BF">
              <w:t xml:space="preserve"> organisaties</w:t>
            </w:r>
            <w:r w:rsidR="00A901E1">
              <w:t>?</w:t>
            </w:r>
          </w:p>
        </w:tc>
        <w:tc>
          <w:tcPr>
            <w:tcW w:w="2886" w:type="dxa"/>
            <w:hideMark/>
          </w:tcPr>
          <w:p w14:paraId="54E432DA" w14:textId="77777777" w:rsidR="00F60D62" w:rsidRPr="000567BF" w:rsidRDefault="00F60D62" w:rsidP="007279D1">
            <w:pPr>
              <w:spacing w:after="160" w:line="259" w:lineRule="auto"/>
            </w:pPr>
            <w:r w:rsidRPr="000567BF">
              <w:t>0 = De impact op het doelpubliek (bedrijven en organisaties) is onduidelijk en onvoldoende beschreven. Het project heeft onvoldoende brede impact. 4 = De impact is breed, duidelijk, voldoende beschreven.</w:t>
            </w:r>
          </w:p>
        </w:tc>
      </w:tr>
      <w:tr w:rsidR="00F60D62" w:rsidRPr="000567BF" w14:paraId="38309942" w14:textId="77777777" w:rsidTr="000567BF">
        <w:trPr>
          <w:trHeight w:val="2850"/>
        </w:trPr>
        <w:tc>
          <w:tcPr>
            <w:tcW w:w="1743" w:type="dxa"/>
            <w:hideMark/>
          </w:tcPr>
          <w:p w14:paraId="2B259589" w14:textId="77777777" w:rsidR="00F60D62" w:rsidRPr="000567BF" w:rsidRDefault="00F60D62" w:rsidP="007279D1">
            <w:pPr>
              <w:spacing w:after="160" w:line="259" w:lineRule="auto"/>
            </w:pPr>
            <w:r w:rsidRPr="000567BF">
              <w:t xml:space="preserve">RELEVANTIE </w:t>
            </w:r>
          </w:p>
        </w:tc>
        <w:tc>
          <w:tcPr>
            <w:tcW w:w="2206" w:type="dxa"/>
            <w:hideMark/>
          </w:tcPr>
          <w:p w14:paraId="5BE682D5" w14:textId="77777777" w:rsidR="00F60D62" w:rsidRPr="000567BF" w:rsidRDefault="00F60D62" w:rsidP="007279D1">
            <w:pPr>
              <w:spacing w:after="160" w:line="259" w:lineRule="auto"/>
            </w:pPr>
            <w:r w:rsidRPr="000567BF">
              <w:t>Na afloop van de subsidieperiode: geef ook zicht op de bredere impact van deze resultaten. Hoe zullen de resultaten van dit project blijven doorwerken na afloop van de subsidieperiode? Houd ook rekening met de overdraagbaarheid naar organisaties die niet deelgenomen hebben. (vraag 2.7.)</w:t>
            </w:r>
          </w:p>
        </w:tc>
        <w:tc>
          <w:tcPr>
            <w:tcW w:w="2736" w:type="dxa"/>
            <w:hideMark/>
          </w:tcPr>
          <w:p w14:paraId="35360BF5" w14:textId="77777777" w:rsidR="00F60D62" w:rsidRPr="000567BF" w:rsidRDefault="00F60D62" w:rsidP="007279D1">
            <w:pPr>
              <w:spacing w:after="160" w:line="259" w:lineRule="auto"/>
            </w:pPr>
            <w:r w:rsidRPr="000567BF">
              <w:t>Werken de ontwikkelde tools of dienstverlening ook door na de subsidieperiode? Werkt die ook door bij de stakeholders?</w:t>
            </w:r>
          </w:p>
        </w:tc>
        <w:tc>
          <w:tcPr>
            <w:tcW w:w="2886" w:type="dxa"/>
            <w:hideMark/>
          </w:tcPr>
          <w:p w14:paraId="75758307" w14:textId="77777777" w:rsidR="00F60D62" w:rsidRPr="000567BF" w:rsidRDefault="00F60D62" w:rsidP="007279D1">
            <w:pPr>
              <w:spacing w:after="160" w:line="259" w:lineRule="auto"/>
            </w:pPr>
            <w:r w:rsidRPr="000567BF">
              <w:t xml:space="preserve">0 = De verbetering/ontwikkeling van de dienstverlening stopt na afloop van de subsidieperiode. </w:t>
            </w:r>
            <w:r w:rsidRPr="000567BF">
              <w:br/>
              <w:t xml:space="preserve">4 = De verbetering/ontwikkeling van de dienstverlening wordt verder uitgedragen en heeft nog een brede impact na de subsidieperiode. </w:t>
            </w:r>
          </w:p>
        </w:tc>
      </w:tr>
      <w:tr w:rsidR="00F60D62" w:rsidRPr="000567BF" w14:paraId="542CF13E" w14:textId="77777777" w:rsidTr="000567BF">
        <w:trPr>
          <w:trHeight w:val="2565"/>
        </w:trPr>
        <w:tc>
          <w:tcPr>
            <w:tcW w:w="1743" w:type="dxa"/>
            <w:hideMark/>
          </w:tcPr>
          <w:p w14:paraId="3B743A3D" w14:textId="77777777" w:rsidR="00F60D62" w:rsidRPr="000567BF" w:rsidRDefault="00F60D62" w:rsidP="007279D1">
            <w:pPr>
              <w:spacing w:after="160" w:line="259" w:lineRule="auto"/>
            </w:pPr>
            <w:r w:rsidRPr="000567BF">
              <w:t>HAALBAAR HEID</w:t>
            </w:r>
          </w:p>
        </w:tc>
        <w:tc>
          <w:tcPr>
            <w:tcW w:w="2206" w:type="dxa"/>
            <w:hideMark/>
          </w:tcPr>
          <w:p w14:paraId="74EB1803" w14:textId="77777777" w:rsidR="00F60D62" w:rsidRPr="000567BF" w:rsidRDefault="00F60D62" w:rsidP="007279D1">
            <w:pPr>
              <w:spacing w:after="160" w:line="259" w:lineRule="auto"/>
            </w:pPr>
            <w:r w:rsidRPr="000567BF">
              <w:t xml:space="preserve">Hoeveel keer en wanneer in de projectperiode zal u de instrumenten / methodiek / dienstverlening testen? Wat en hoe zal u testen? Bij wie? (vraag 3.1.) </w:t>
            </w:r>
          </w:p>
        </w:tc>
        <w:tc>
          <w:tcPr>
            <w:tcW w:w="2736" w:type="dxa"/>
            <w:hideMark/>
          </w:tcPr>
          <w:p w14:paraId="7A0533D5" w14:textId="77777777" w:rsidR="00F60D62" w:rsidRPr="000567BF" w:rsidRDefault="00F60D62" w:rsidP="007279D1">
            <w:pPr>
              <w:spacing w:after="160" w:line="259" w:lineRule="auto"/>
            </w:pPr>
            <w:r w:rsidRPr="000567BF">
              <w:t>Worden er voldoende testmomenten voorzien? Wordt er vroeg genoeg in de projectperiode getest? Worden de juiste personen of organisatiesop de juiste manier betrokken bij de testings?</w:t>
            </w:r>
          </w:p>
        </w:tc>
        <w:tc>
          <w:tcPr>
            <w:tcW w:w="2886" w:type="dxa"/>
            <w:hideMark/>
          </w:tcPr>
          <w:p w14:paraId="34A25F40" w14:textId="77777777" w:rsidR="00F60D62" w:rsidRPr="000567BF" w:rsidRDefault="00F60D62" w:rsidP="007279D1">
            <w:pPr>
              <w:spacing w:after="160" w:line="259" w:lineRule="auto"/>
            </w:pPr>
            <w:r w:rsidRPr="000567BF">
              <w:t>0 = Er worden onvoldoende testmomenten voorzien. Er wordt enkel aan het einde van de projectperiode getest. Men betrekt niet de juiste personen of organisaties op de juiste manier bij de testings.</w:t>
            </w:r>
            <w:r w:rsidRPr="000567BF">
              <w:br/>
              <w:t xml:space="preserve">4 = Er worden voldoende testmomenten voorzien. De ontwikkelde instrumenten worden continu getest. De juiste personen of organisaties worden op de juiste manier betrokken bij de testings. </w:t>
            </w:r>
          </w:p>
        </w:tc>
      </w:tr>
      <w:tr w:rsidR="00F60D62" w:rsidRPr="000567BF" w14:paraId="4DAEE3DA" w14:textId="77777777" w:rsidTr="000567BF">
        <w:trPr>
          <w:trHeight w:val="3420"/>
        </w:trPr>
        <w:tc>
          <w:tcPr>
            <w:tcW w:w="1743" w:type="dxa"/>
            <w:hideMark/>
          </w:tcPr>
          <w:p w14:paraId="5B2FACF1" w14:textId="77777777" w:rsidR="00F60D62" w:rsidRPr="000567BF" w:rsidRDefault="00F60D62" w:rsidP="007279D1">
            <w:pPr>
              <w:spacing w:after="160" w:line="259" w:lineRule="auto"/>
            </w:pPr>
            <w:r w:rsidRPr="000567BF">
              <w:t>HAALBAAR HEID</w:t>
            </w:r>
          </w:p>
        </w:tc>
        <w:tc>
          <w:tcPr>
            <w:tcW w:w="2206" w:type="dxa"/>
            <w:hideMark/>
          </w:tcPr>
          <w:p w14:paraId="4F0A7616" w14:textId="77777777" w:rsidR="00F60D62" w:rsidRPr="000567BF" w:rsidRDefault="00F60D62" w:rsidP="007279D1">
            <w:pPr>
              <w:spacing w:after="160" w:line="259" w:lineRule="auto"/>
            </w:pPr>
            <w:r w:rsidRPr="000567BF">
              <w:t xml:space="preserve">Beschrijf het plan van aanpak. Vermeld hierbij de verschillende fases en activiteiten en licht deze toe. Gebruik hiervoor het sjabloon 'Planning'. (vraag 3.2.) </w:t>
            </w:r>
          </w:p>
        </w:tc>
        <w:tc>
          <w:tcPr>
            <w:tcW w:w="2736" w:type="dxa"/>
            <w:hideMark/>
          </w:tcPr>
          <w:p w14:paraId="5F611058" w14:textId="77777777" w:rsidR="00F60D62" w:rsidRPr="000567BF" w:rsidRDefault="00F60D62" w:rsidP="007279D1">
            <w:pPr>
              <w:spacing w:after="160" w:line="259" w:lineRule="auto"/>
            </w:pPr>
            <w:r w:rsidRPr="000567BF">
              <w:t>Bevat het plan van aanpak de juiste en voldoende fases om te komen tot een succesvolle verbetering/ontwikkeling? Worden de verschillende fases juist ingevuld? Worden de activiteiten duidelijk toegelicht? Worden er geen overbodige fases of activiteiten opgenomen?</w:t>
            </w:r>
          </w:p>
        </w:tc>
        <w:tc>
          <w:tcPr>
            <w:tcW w:w="2886" w:type="dxa"/>
            <w:hideMark/>
          </w:tcPr>
          <w:p w14:paraId="29BCDE74" w14:textId="77777777" w:rsidR="00F60D62" w:rsidRPr="000567BF" w:rsidRDefault="00F60D62" w:rsidP="007279D1">
            <w:pPr>
              <w:spacing w:after="160" w:line="259" w:lineRule="auto"/>
            </w:pPr>
            <w:r w:rsidRPr="000567BF">
              <w:t>0 = Het plan van aanpak bevat niet de juiste en onvoldoende fases om te komen tot een succesvolle verbetering/ontwikkeling. De verschillende fases worden niet juist ingevuld. De activiteiten worden onvoldoende toegelicht. Er worden overbodige fases opgenomen.</w:t>
            </w:r>
            <w:r w:rsidRPr="000567BF">
              <w:br/>
              <w:t>4 = Het plan van aanpak bevat de juiste en voldoende fases om te komen tot een succesvolle verbetering/ontwikkeling. De verschillende fases worden juist ingevuld.  De activiteiten worden voldoende toegelicht. Er worden geen overbodige fases opgenomen.</w:t>
            </w:r>
          </w:p>
        </w:tc>
      </w:tr>
      <w:tr w:rsidR="00F60D62" w:rsidRPr="000567BF" w14:paraId="2E081C3A" w14:textId="77777777" w:rsidTr="000567BF">
        <w:trPr>
          <w:trHeight w:val="1995"/>
        </w:trPr>
        <w:tc>
          <w:tcPr>
            <w:tcW w:w="1743" w:type="dxa"/>
          </w:tcPr>
          <w:p w14:paraId="4968089F" w14:textId="77777777" w:rsidR="00F60D62" w:rsidRPr="000567BF" w:rsidRDefault="00F60D62" w:rsidP="007279D1">
            <w:pPr>
              <w:spacing w:after="160" w:line="259" w:lineRule="auto"/>
            </w:pPr>
            <w:r w:rsidRPr="000567BF">
              <w:t>HAALBAARHEID</w:t>
            </w:r>
          </w:p>
        </w:tc>
        <w:tc>
          <w:tcPr>
            <w:tcW w:w="2206" w:type="dxa"/>
          </w:tcPr>
          <w:p w14:paraId="371FA137" w14:textId="77777777" w:rsidR="00F60D62" w:rsidRPr="000567BF" w:rsidRDefault="00F60D62" w:rsidP="007279D1">
            <w:pPr>
              <w:spacing w:after="160" w:line="259" w:lineRule="auto"/>
            </w:pPr>
            <w:r w:rsidRPr="000567BF">
              <w:t>Stel het projectteam kort voor met de voor het project relevante ervaring (vraag 3.3.)</w:t>
            </w:r>
          </w:p>
        </w:tc>
        <w:tc>
          <w:tcPr>
            <w:tcW w:w="2736" w:type="dxa"/>
          </w:tcPr>
          <w:p w14:paraId="53789292" w14:textId="77777777" w:rsidR="00F60D62" w:rsidRPr="000567BF" w:rsidRDefault="00F60D62" w:rsidP="007279D1">
            <w:pPr>
              <w:spacing w:after="160" w:line="259" w:lineRule="auto"/>
            </w:pPr>
            <w:r w:rsidRPr="000567BF">
              <w:t>Beschikt het projectteam over voldoende relevante ervaring en kennis voor een succesvolle uitvoering van het project? Wordt er een externe partner betrokken of ontbrekende kennis ingekocht?</w:t>
            </w:r>
          </w:p>
          <w:p w14:paraId="539BD1D7" w14:textId="77777777" w:rsidR="00F60D62" w:rsidRPr="000567BF" w:rsidRDefault="00F60D62" w:rsidP="007279D1"/>
          <w:p w14:paraId="1BCE070A" w14:textId="77777777" w:rsidR="00F60D62" w:rsidRPr="000567BF" w:rsidRDefault="00F60D62" w:rsidP="007279D1"/>
          <w:p w14:paraId="49F0CD9E" w14:textId="77777777" w:rsidR="00F60D62" w:rsidRPr="000567BF" w:rsidRDefault="00F60D62" w:rsidP="007279D1"/>
        </w:tc>
        <w:tc>
          <w:tcPr>
            <w:tcW w:w="2886" w:type="dxa"/>
          </w:tcPr>
          <w:p w14:paraId="360D0F13" w14:textId="77777777" w:rsidR="00F60D62" w:rsidRPr="000567BF" w:rsidRDefault="00F60D62" w:rsidP="007279D1">
            <w:pPr>
              <w:spacing w:after="160" w:line="259" w:lineRule="auto"/>
            </w:pPr>
            <w:r w:rsidRPr="000567BF">
              <w:t>0 = Het projectteam beschikt niet over voldoende kennis en ervaring en er wordt geen bijkomende ondersteuning gezocht bij een externe partner.</w:t>
            </w:r>
            <w:r w:rsidRPr="000567BF">
              <w:br/>
              <w:t>4 = Het projectteam beschikt over voldoende kennis en ervaring of er wordt  bijkomende ondersteuning gezocht bij een externe partner.</w:t>
            </w:r>
          </w:p>
        </w:tc>
      </w:tr>
      <w:tr w:rsidR="00F60D62" w:rsidRPr="000567BF" w14:paraId="71073CC8" w14:textId="77777777" w:rsidTr="000567BF">
        <w:trPr>
          <w:trHeight w:val="1995"/>
        </w:trPr>
        <w:tc>
          <w:tcPr>
            <w:tcW w:w="1743" w:type="dxa"/>
            <w:hideMark/>
          </w:tcPr>
          <w:p w14:paraId="082FAC20" w14:textId="77777777" w:rsidR="00F60D62" w:rsidRPr="000567BF" w:rsidRDefault="00F60D62" w:rsidP="007279D1">
            <w:pPr>
              <w:spacing w:after="160" w:line="259" w:lineRule="auto"/>
            </w:pPr>
            <w:r w:rsidRPr="000567BF">
              <w:t>HAALBAAR HEID</w:t>
            </w:r>
          </w:p>
        </w:tc>
        <w:tc>
          <w:tcPr>
            <w:tcW w:w="2206" w:type="dxa"/>
            <w:hideMark/>
          </w:tcPr>
          <w:p w14:paraId="27EAECF1" w14:textId="77777777" w:rsidR="00F60D62" w:rsidRPr="000567BF" w:rsidRDefault="00F60D62" w:rsidP="007279D1">
            <w:pPr>
              <w:spacing w:after="160" w:line="259" w:lineRule="auto"/>
            </w:pPr>
            <w:r w:rsidRPr="000567BF">
              <w:t>Geef de begroting weer voor de uitvoeringsperiode van uw project. (vraag 4.1.)</w:t>
            </w:r>
          </w:p>
        </w:tc>
        <w:tc>
          <w:tcPr>
            <w:tcW w:w="2736" w:type="dxa"/>
            <w:hideMark/>
          </w:tcPr>
          <w:p w14:paraId="7A909E8E" w14:textId="77777777" w:rsidR="00F60D62" w:rsidRPr="000567BF" w:rsidRDefault="00F60D62" w:rsidP="007279D1">
            <w:pPr>
              <w:spacing w:after="160" w:line="259" w:lineRule="auto"/>
            </w:pPr>
            <w:r w:rsidRPr="000567BF">
              <w:t>Is de begroting duidelijk en transparant opgesteld? Geeft u overzichtelijk aan welke middelen/ personeelsinzet uw organisatie al dan niet in eigen beheer opneemt (onderaannemers, projectpartners,…)?</w:t>
            </w:r>
          </w:p>
        </w:tc>
        <w:tc>
          <w:tcPr>
            <w:tcW w:w="2886" w:type="dxa"/>
            <w:hideMark/>
          </w:tcPr>
          <w:p w14:paraId="191FB8F5" w14:textId="77777777" w:rsidR="00F60D62" w:rsidRPr="000567BF" w:rsidRDefault="00F60D62" w:rsidP="007279D1">
            <w:pPr>
              <w:spacing w:after="160" w:line="259" w:lineRule="auto"/>
            </w:pPr>
            <w:r w:rsidRPr="000567BF">
              <w:t>0= De begroting is onduidelijk en niet transparant. Er is onduidelijkheid naar inzet van de middelen/ personeelsinzet al dan niet in eigen beheer.                                                                                           4= De begroting is duidelijk en transparant. Er is een helder overzicht naar inzet van de middelen/personeelsinzet al dan niet in eigen beheer.</w:t>
            </w:r>
          </w:p>
        </w:tc>
      </w:tr>
    </w:tbl>
    <w:p w14:paraId="3DB3C42F" w14:textId="6AFB6958" w:rsidR="0089571E" w:rsidRDefault="0089571E" w:rsidP="007279D1">
      <w:pPr>
        <w:spacing w:after="160" w:line="259" w:lineRule="auto"/>
      </w:pPr>
    </w:p>
    <w:p w14:paraId="4A053F97" w14:textId="7A2ABEDA" w:rsidR="00A807C2" w:rsidRDefault="00A807C2" w:rsidP="007279D1">
      <w:pPr>
        <w:spacing w:after="160" w:line="259" w:lineRule="auto"/>
      </w:pPr>
    </w:p>
    <w:p w14:paraId="54E8BD03" w14:textId="350A57B0" w:rsidR="00A807C2" w:rsidRDefault="00A807C2" w:rsidP="007279D1">
      <w:pPr>
        <w:spacing w:after="160" w:line="259" w:lineRule="auto"/>
      </w:pPr>
    </w:p>
    <w:p w14:paraId="68D2D6A6" w14:textId="181BE741" w:rsidR="00A807C2" w:rsidRDefault="00A807C2" w:rsidP="007279D1">
      <w:pPr>
        <w:spacing w:after="160" w:line="259" w:lineRule="auto"/>
      </w:pPr>
    </w:p>
    <w:p w14:paraId="01835D97" w14:textId="77777777" w:rsidR="00A807C2" w:rsidRPr="000567BF" w:rsidRDefault="00A807C2" w:rsidP="007279D1">
      <w:pPr>
        <w:spacing w:after="160" w:line="259" w:lineRule="auto"/>
      </w:pPr>
    </w:p>
    <w:p w14:paraId="347A1EE9" w14:textId="77777777" w:rsidR="00BF2780" w:rsidRPr="000567BF" w:rsidRDefault="003C51AD" w:rsidP="00285A90">
      <w:pPr>
        <w:pStyle w:val="Kop1"/>
        <w:numPr>
          <w:ilvl w:val="0"/>
          <w:numId w:val="42"/>
        </w:numPr>
      </w:pPr>
      <w:r w:rsidRPr="000567BF">
        <w:t>Samenwerkingsverbande</w:t>
      </w:r>
      <w:r w:rsidR="00BF2780" w:rsidRPr="000567BF">
        <w:t>n</w:t>
      </w:r>
    </w:p>
    <w:p w14:paraId="4C009055" w14:textId="77777777" w:rsidR="007D106E" w:rsidRPr="000567BF" w:rsidRDefault="00BF2780" w:rsidP="007279D1">
      <w:pPr>
        <w:spacing w:after="160" w:line="259" w:lineRule="auto"/>
      </w:pPr>
      <w:r w:rsidRPr="000567BF">
        <w:t>Het opzetten van samenwerkingsverbanden en netwerking tussen o</w:t>
      </w:r>
      <w:r w:rsidR="006D0C01" w:rsidRPr="000567BF">
        <w:t>rganisaties (intermediairen, bedrijven, NGO’s, …)</w:t>
      </w:r>
      <w:r w:rsidRPr="000567BF">
        <w:t xml:space="preserve"> wordt aangemoedigd. </w:t>
      </w:r>
      <w:r w:rsidR="00823F8B" w:rsidRPr="000567BF">
        <w:t>Projecten gericht op een gelijkaardige doelgroep en/of uitdaging kunnen gevraagd worden om samen te werken. (zie hierboven)</w:t>
      </w:r>
    </w:p>
    <w:p w14:paraId="4CADF5DA" w14:textId="77777777" w:rsidR="00BF2780" w:rsidRPr="000567BF" w:rsidRDefault="00BF2780" w:rsidP="007279D1">
      <w:pPr>
        <w:spacing w:after="160" w:line="259" w:lineRule="auto"/>
      </w:pPr>
      <w:r w:rsidRPr="000567BF">
        <w:t>U kan voor de uitvoering van het project beroep doen op:</w:t>
      </w:r>
    </w:p>
    <w:p w14:paraId="48BD9864" w14:textId="77777777" w:rsidR="00BF2780" w:rsidRPr="000567BF" w:rsidRDefault="00BF2780" w:rsidP="007279D1">
      <w:pPr>
        <w:spacing w:after="160" w:line="259" w:lineRule="auto"/>
        <w:rPr>
          <w:b/>
        </w:rPr>
      </w:pPr>
      <w:r w:rsidRPr="000567BF">
        <w:rPr>
          <w:b/>
        </w:rPr>
        <w:t xml:space="preserve">Partner(s): </w:t>
      </w:r>
    </w:p>
    <w:p w14:paraId="2C8C1942" w14:textId="77777777" w:rsidR="00BF2780" w:rsidRPr="000567BF" w:rsidRDefault="00BF2780" w:rsidP="007279D1">
      <w:pPr>
        <w:spacing w:after="160" w:line="259" w:lineRule="auto"/>
      </w:pPr>
      <w:r w:rsidRPr="000567BF">
        <w:t>De partner(s) staat in voor een deel van de projectuitvoering en heeft hierbij een inhoudelijke baat, de rechten en de plichten van het partnerschap zijn schriftelijk vastgelegd;</w:t>
      </w:r>
    </w:p>
    <w:p w14:paraId="15B1C628" w14:textId="77777777" w:rsidR="00BF2780" w:rsidRPr="000567BF" w:rsidRDefault="00BF2780" w:rsidP="007279D1">
      <w:pPr>
        <w:spacing w:after="160" w:line="259" w:lineRule="auto"/>
      </w:pPr>
      <w:r w:rsidRPr="000567BF">
        <w:t xml:space="preserve">Een, door alle partners, ondertekende samenwerkingsovereenkomst dient aan de aanvraag te worden toegevoegd. </w:t>
      </w:r>
    </w:p>
    <w:p w14:paraId="600BA374" w14:textId="77777777" w:rsidR="00BF2780" w:rsidRPr="000567BF" w:rsidRDefault="00BF2780" w:rsidP="007279D1">
      <w:pPr>
        <w:spacing w:after="160" w:line="259" w:lineRule="auto"/>
      </w:pPr>
      <w:r w:rsidRPr="000567BF">
        <w:t>Indien de aanvraag wordt ingediend door een samenwerkingsverband waarbij de indiener geen van de 1 tot 4 categorieën is, dient expliciet te worden aangetoond dat de categorieën van organisaties (1 tot 4) zoals hierboven opgenomen</w:t>
      </w:r>
      <w:r w:rsidR="007C0AF2" w:rsidRPr="000567BF">
        <w:t xml:space="preserve"> op pagina 2</w:t>
      </w:r>
      <w:r w:rsidRPr="000567BF">
        <w:t xml:space="preserve"> onder rubriek ‘</w:t>
      </w:r>
      <w:r w:rsidR="00BB5DC3" w:rsidRPr="000567BF">
        <w:t xml:space="preserve">4. </w:t>
      </w:r>
      <w:r w:rsidRPr="000567BF">
        <w:t xml:space="preserve">de aanvraag’, </w:t>
      </w:r>
      <w:r w:rsidR="00266DE6" w:rsidRPr="000567BF">
        <w:t>4.</w:t>
      </w:r>
      <w:r w:rsidRPr="000567BF">
        <w:t xml:space="preserve">1 ‘wie kan intekenen’ begunstigde zijn van de projectresultaten. </w:t>
      </w:r>
    </w:p>
    <w:p w14:paraId="398A7873" w14:textId="77777777" w:rsidR="00EA238E" w:rsidRPr="000567BF" w:rsidRDefault="00EA238E" w:rsidP="007279D1">
      <w:pPr>
        <w:spacing w:after="160" w:line="259" w:lineRule="auto"/>
        <w:rPr>
          <w:b/>
        </w:rPr>
      </w:pPr>
      <w:r w:rsidRPr="000567BF">
        <w:rPr>
          <w:b/>
        </w:rPr>
        <w:t>Onderaannemer(s):</w:t>
      </w:r>
    </w:p>
    <w:p w14:paraId="103BAF6B" w14:textId="77777777" w:rsidR="00BF2780" w:rsidRPr="000567BF" w:rsidRDefault="00EA238E" w:rsidP="007279D1">
      <w:pPr>
        <w:spacing w:after="160" w:line="259" w:lineRule="auto"/>
      </w:pPr>
      <w:r w:rsidRPr="000567BF">
        <w:t>E</w:t>
      </w:r>
      <w:r w:rsidR="00BF2780" w:rsidRPr="000567BF">
        <w:t>en onderaannemer is geen partner. Een onderaannemer voert slechts een beperkte opdracht binnen het project uit en kan nooit de kernactiviteit overnemen. Deze organisatie heeft een financiële maar geen inhoudelijke baat bij het project. De uitgevoerde activiteiten binnen deze onderaanneming moeten wel een meerwaarde bieden aan het project.</w:t>
      </w:r>
    </w:p>
    <w:p w14:paraId="5CC554F7" w14:textId="77777777" w:rsidR="00BF2780" w:rsidRPr="000567BF" w:rsidRDefault="00BF2780" w:rsidP="007279D1">
      <w:pPr>
        <w:spacing w:after="160" w:line="259" w:lineRule="auto"/>
        <w:rPr>
          <w:u w:val="single"/>
        </w:rPr>
      </w:pPr>
      <w:r w:rsidRPr="000567BF">
        <w:t xml:space="preserve">Bij een onderaanneming toont de promotor, aan de hand van het afgesloten contract, aan dat na consultatie van de markt de beste prijs/kwaliteit verhouding bekomen is. </w:t>
      </w:r>
      <w:r w:rsidRPr="000567BF">
        <w:rPr>
          <w:u w:val="single"/>
        </w:rPr>
        <w:t>De wet op de overheidsopdrachten moet, indien van toepassing, nageleefd worden.</w:t>
      </w:r>
    </w:p>
    <w:p w14:paraId="1959714F" w14:textId="77777777" w:rsidR="00BF2780" w:rsidRPr="000567BF" w:rsidRDefault="00BF2780" w:rsidP="007279D1">
      <w:pPr>
        <w:spacing w:after="160" w:line="259" w:lineRule="auto"/>
        <w:rPr>
          <w:u w:val="single"/>
        </w:rPr>
      </w:pPr>
      <w:r w:rsidRPr="000567BF">
        <w:rPr>
          <w:u w:val="single"/>
        </w:rPr>
        <w:t>De aanvrager blijft ten allen tijde op inhoudelijk en financieel vlak de eindverantwoordelijke van het project en het aanspreekpunt voor de financierende overheid.</w:t>
      </w:r>
    </w:p>
    <w:p w14:paraId="175C948E" w14:textId="77777777" w:rsidR="00E82335" w:rsidRPr="000567BF" w:rsidRDefault="00634223" w:rsidP="00285A90">
      <w:pPr>
        <w:pStyle w:val="Kop1"/>
        <w:numPr>
          <w:ilvl w:val="0"/>
          <w:numId w:val="42"/>
        </w:numPr>
      </w:pPr>
      <w:r w:rsidRPr="000567BF">
        <w:t>Financiering</w:t>
      </w:r>
    </w:p>
    <w:p w14:paraId="55BBCF8B" w14:textId="77777777" w:rsidR="000649E6" w:rsidRPr="000567BF" w:rsidRDefault="000649E6" w:rsidP="007279D1">
      <w:pPr>
        <w:pStyle w:val="Lijstalinea"/>
        <w:ind w:left="1080"/>
        <w:rPr>
          <w:b/>
          <w:bCs/>
        </w:rPr>
      </w:pPr>
    </w:p>
    <w:p w14:paraId="3FE16386" w14:textId="39A9E35B" w:rsidR="00634223" w:rsidRPr="000567BF" w:rsidRDefault="000649E6" w:rsidP="002E043D">
      <w:pPr>
        <w:rPr>
          <w:b/>
          <w:bCs/>
        </w:rPr>
      </w:pPr>
      <w:r w:rsidRPr="000567BF">
        <w:rPr>
          <w:b/>
          <w:bCs/>
        </w:rPr>
        <w:t>6.1.</w:t>
      </w:r>
      <w:r w:rsidR="00507DEC" w:rsidRPr="002E043D">
        <w:t xml:space="preserve"> </w:t>
      </w:r>
      <w:r w:rsidR="00634223" w:rsidRPr="000567BF">
        <w:rPr>
          <w:b/>
          <w:bCs/>
        </w:rPr>
        <w:t>Subsidieerbare periode</w:t>
      </w:r>
    </w:p>
    <w:p w14:paraId="44B3CFF0" w14:textId="38CE357B" w:rsidR="00634223" w:rsidRPr="000567BF" w:rsidRDefault="00634223" w:rsidP="007279D1">
      <w:r w:rsidRPr="000567BF">
        <w:t xml:space="preserve">De subsidieerbare periode bedraagt </w:t>
      </w:r>
      <w:r w:rsidR="00A47023" w:rsidRPr="000567BF">
        <w:t xml:space="preserve">maximum </w:t>
      </w:r>
      <w:r w:rsidR="00A47023" w:rsidRPr="000567BF">
        <w:t>1</w:t>
      </w:r>
      <w:r w:rsidR="00B52409">
        <w:t>5</w:t>
      </w:r>
      <w:r w:rsidR="00A47023" w:rsidRPr="000567BF">
        <w:t xml:space="preserve"> maanden en loopt van 1 december</w:t>
      </w:r>
      <w:r w:rsidR="00294040" w:rsidRPr="000567BF">
        <w:t xml:space="preserve"> </w:t>
      </w:r>
      <w:r w:rsidR="00A47023" w:rsidRPr="000567BF">
        <w:t>201</w:t>
      </w:r>
      <w:r w:rsidR="00B52409">
        <w:t>7</w:t>
      </w:r>
      <w:r w:rsidR="00A47023" w:rsidRPr="000567BF">
        <w:t xml:space="preserve"> tot en met </w:t>
      </w:r>
      <w:r w:rsidR="00B52409">
        <w:t>28 februari 2019</w:t>
      </w:r>
      <w:r w:rsidR="00A47023" w:rsidRPr="000567BF">
        <w:t>.</w:t>
      </w:r>
    </w:p>
    <w:p w14:paraId="413D163C" w14:textId="65A0180C" w:rsidR="00BA23DE" w:rsidRPr="000567BF" w:rsidRDefault="00E82335" w:rsidP="007279D1">
      <w:pPr>
        <w:ind w:left="360"/>
        <w:rPr>
          <w:b/>
        </w:rPr>
      </w:pPr>
      <w:r w:rsidRPr="000567BF">
        <w:rPr>
          <w:b/>
          <w:bCs/>
        </w:rPr>
        <w:t>6.</w:t>
      </w:r>
      <w:r w:rsidR="00507DEC">
        <w:rPr>
          <w:b/>
          <w:bCs/>
        </w:rPr>
        <w:t>2</w:t>
      </w:r>
      <w:r w:rsidR="000649E6" w:rsidRPr="000567BF">
        <w:rPr>
          <w:b/>
          <w:bCs/>
        </w:rPr>
        <w:t>.</w:t>
      </w:r>
      <w:r w:rsidRPr="000567BF">
        <w:rPr>
          <w:b/>
          <w:bCs/>
        </w:rPr>
        <w:t xml:space="preserve"> </w:t>
      </w:r>
      <w:r w:rsidR="00BA23DE" w:rsidRPr="000567BF">
        <w:rPr>
          <w:b/>
          <w:bCs/>
        </w:rPr>
        <w:t>Aard van de subsidie</w:t>
      </w:r>
    </w:p>
    <w:p w14:paraId="5F8AD2C9" w14:textId="77777777" w:rsidR="00BA23DE" w:rsidRPr="000567BF" w:rsidRDefault="00BA23DE" w:rsidP="007279D1">
      <w:r w:rsidRPr="000567BF">
        <w:t xml:space="preserve">De subsidiëring valt onder de toepassing van de </w:t>
      </w:r>
      <w:r w:rsidRPr="000567BF">
        <w:rPr>
          <w:u w:val="single"/>
        </w:rPr>
        <w:t>de</w:t>
      </w:r>
      <w:r w:rsidR="00B36769" w:rsidRPr="000567BF">
        <w:rPr>
          <w:u w:val="single"/>
        </w:rPr>
        <w:t xml:space="preserve"> </w:t>
      </w:r>
      <w:r w:rsidRPr="000567BF">
        <w:rPr>
          <w:u w:val="single"/>
        </w:rPr>
        <w:t>minimissteun</w:t>
      </w:r>
      <w:r w:rsidRPr="000567BF">
        <w:t xml:space="preserve">. Deze wordt geregeld door de Verordening van de Commissie (EG) 1998/2006 van 15 december 2006 betreffende de toepassing van de artikelen 87 en 88 van het Verdrag op de minimissteun en is in voege sinds 1 januari 2007 (hierna Verordening genoemd). </w:t>
      </w:r>
    </w:p>
    <w:p w14:paraId="6BC564CC" w14:textId="77777777" w:rsidR="00BA23DE" w:rsidRPr="000567BF" w:rsidRDefault="00BA23DE" w:rsidP="007279D1">
      <w:r w:rsidRPr="000567BF">
        <w:t>De Verordening is van toepassing op bedragen van staatssteun die van zo’n beperkte omvang zijn dat ze geen staatssteun vormen in de zin van artikel 87 (1) van het Verdrag tot oprichting van de Europese Gemeenschap.</w:t>
      </w:r>
    </w:p>
    <w:p w14:paraId="0EB8E903" w14:textId="77777777" w:rsidR="00BA23DE" w:rsidRPr="000567BF" w:rsidRDefault="00BA23DE" w:rsidP="007279D1">
      <w:r w:rsidRPr="000567BF">
        <w:t xml:space="preserve">Het totaalbedrag dat een bedrijf kan ontvangen als indirecte staatssteun is beperkt tot </w:t>
      </w:r>
      <w:r w:rsidRPr="000567BF">
        <w:rPr>
          <w:u w:val="single"/>
        </w:rPr>
        <w:t>een plafond van 200.000 euro per drie jaar</w:t>
      </w:r>
      <w:r w:rsidRPr="000567BF">
        <w:t xml:space="preserve">. </w:t>
      </w:r>
    </w:p>
    <w:p w14:paraId="66CFD827" w14:textId="77777777" w:rsidR="00BA23DE" w:rsidRPr="000567BF" w:rsidRDefault="00BA23DE" w:rsidP="007279D1">
      <w:r w:rsidRPr="000567BF">
        <w:t xml:space="preserve">De drie opeenvolgende jaren hebben een rollend karakter: voor elke steun toegekend onder de de‐minimisregel dient het bedrag bepaald te worden van de de‐minimissteun toegekend gedurende drie opeenvolgende kalender jaren (inclusief het lopende fiscale jaar). </w:t>
      </w:r>
    </w:p>
    <w:p w14:paraId="4EA4359F" w14:textId="77777777" w:rsidR="00BA23DE" w:rsidRPr="000567BF" w:rsidRDefault="00BA23DE" w:rsidP="007279D1">
      <w:r w:rsidRPr="000567BF">
        <w:t xml:space="preserve">De de‐minimissteun mag niet gecumuleerd worden met staatssteun ten behoeve van dezelfde in aanmerking komende kosten, indien dat zou leiden tot overschrijding van de maximale steunhoeveelheid zoals vastgesteld in de diverse vrijstellingsverordeningen of in beschikkingen van de Europese Commissie. </w:t>
      </w:r>
    </w:p>
    <w:p w14:paraId="0CA9EC5B" w14:textId="77777777" w:rsidR="00BA23DE" w:rsidRPr="000567BF" w:rsidRDefault="00BA23DE" w:rsidP="007279D1">
      <w:r w:rsidRPr="000567BF">
        <w:t xml:space="preserve">Alle overheidssteun moet worden opgeteld. </w:t>
      </w:r>
    </w:p>
    <w:p w14:paraId="6DDD1F7F" w14:textId="77777777" w:rsidR="00BA23DE" w:rsidRPr="000567BF" w:rsidRDefault="00BA23DE" w:rsidP="007279D1">
      <w:r w:rsidRPr="000567BF">
        <w:t xml:space="preserve">Deze regeling is van toepassing op u als aanvrager en op eventuele partner(s). </w:t>
      </w:r>
    </w:p>
    <w:p w14:paraId="570E2D11" w14:textId="77777777" w:rsidR="00BA23DE" w:rsidRPr="000567BF" w:rsidRDefault="00BA23DE" w:rsidP="007279D1">
      <w:pPr>
        <w:rPr>
          <w:b/>
        </w:rPr>
      </w:pPr>
      <w:r w:rsidRPr="000567BF">
        <w:t>Om te kunnen nagaan of u en/of uw partner(s) in regel bent/zijn met de de-minimissteun vragen we een verklaring op eer waarin alle subsidies binnen het de-minimiskader die u in het lopende fiscale jaar en de 2 vorige jaren heeft ontvangen, worden aangegeven. Een standaardformulier wordt ter beschikking gesteld.</w:t>
      </w:r>
    </w:p>
    <w:p w14:paraId="55E3CE99" w14:textId="1966FC7E" w:rsidR="00634223" w:rsidRPr="000567BF" w:rsidRDefault="00E82335" w:rsidP="007279D1">
      <w:pPr>
        <w:pStyle w:val="Lijstalinea"/>
        <w:rPr>
          <w:b/>
          <w:bCs/>
        </w:rPr>
      </w:pPr>
      <w:r w:rsidRPr="000567BF">
        <w:rPr>
          <w:b/>
          <w:bCs/>
        </w:rPr>
        <w:t>6.</w:t>
      </w:r>
      <w:r w:rsidR="00507DEC">
        <w:rPr>
          <w:b/>
          <w:bCs/>
        </w:rPr>
        <w:t>3</w:t>
      </w:r>
      <w:r w:rsidR="000649E6" w:rsidRPr="000567BF">
        <w:rPr>
          <w:b/>
          <w:bCs/>
        </w:rPr>
        <w:t>.</w:t>
      </w:r>
      <w:r w:rsidR="00634223" w:rsidRPr="000567BF">
        <w:rPr>
          <w:b/>
          <w:bCs/>
        </w:rPr>
        <w:t xml:space="preserve"> Steunintensiteit </w:t>
      </w:r>
    </w:p>
    <w:p w14:paraId="1F79B33A" w14:textId="77777777" w:rsidR="00634223" w:rsidRPr="000567BF" w:rsidRDefault="00634223" w:rsidP="007279D1">
      <w:pPr>
        <w:rPr>
          <w:lang w:val="nl-NL"/>
        </w:rPr>
      </w:pPr>
      <w:r w:rsidRPr="000567BF">
        <w:rPr>
          <w:lang w:val="nl-NL"/>
        </w:rPr>
        <w:t>Cofinanciering uit eigen of andere (publieke of private) middelen is verplicht.</w:t>
      </w:r>
    </w:p>
    <w:p w14:paraId="1ADD8446" w14:textId="10D0213F" w:rsidR="00634223" w:rsidRPr="000567BF" w:rsidRDefault="00634223" w:rsidP="007279D1">
      <w:pPr>
        <w:rPr>
          <w:lang w:val="nl-NL"/>
        </w:rPr>
      </w:pPr>
      <w:r w:rsidRPr="000567BF">
        <w:rPr>
          <w:lang w:val="nl-NL"/>
        </w:rPr>
        <w:t xml:space="preserve">Organisaties dienen zelf minimaal 20% financiering in te brengen en hebben recht op maximaal 80% </w:t>
      </w:r>
      <w:r w:rsidRPr="00A77573">
        <w:rPr>
          <w:lang w:val="nl-NL"/>
        </w:rPr>
        <w:t>steun</w:t>
      </w:r>
      <w:r w:rsidR="00302DF1" w:rsidRPr="00BB2A60">
        <w:rPr>
          <w:lang w:val="nl-NL"/>
        </w:rPr>
        <w:t xml:space="preserve">. </w:t>
      </w:r>
      <w:r w:rsidRPr="00BB2A60">
        <w:rPr>
          <w:lang w:val="nl-NL"/>
        </w:rPr>
        <w:t xml:space="preserve">De </w:t>
      </w:r>
      <w:r w:rsidRPr="00BB2A60">
        <w:rPr>
          <w:u w:val="single"/>
          <w:lang w:val="nl-NL"/>
        </w:rPr>
        <w:t xml:space="preserve">maximale steunintensiteit bedraagt </w:t>
      </w:r>
      <w:r w:rsidR="00806C5B" w:rsidRPr="00BB2A60">
        <w:rPr>
          <w:u w:val="single"/>
          <w:lang w:val="nl-NL"/>
        </w:rPr>
        <w:t>40</w:t>
      </w:r>
      <w:r w:rsidRPr="00BB2A60">
        <w:rPr>
          <w:u w:val="single"/>
          <w:lang w:val="nl-NL"/>
        </w:rPr>
        <w:t>.000 EUR</w:t>
      </w:r>
      <w:r w:rsidRPr="00BB2A60">
        <w:rPr>
          <w:lang w:val="nl-NL"/>
        </w:rPr>
        <w:t xml:space="preserve">. </w:t>
      </w:r>
      <w:r w:rsidR="00A901E1" w:rsidRPr="00BB2A60">
        <w:rPr>
          <w:lang w:val="nl-NL"/>
        </w:rPr>
        <w:t>Dit wordt uitbetaald in twee schijven: 70% bij de aanvang van het project en 30% na oplevering van het eindrapport</w:t>
      </w:r>
      <w:r w:rsidR="007279D1">
        <w:rPr>
          <w:lang w:val="nl-NL"/>
        </w:rPr>
        <w:t>.</w:t>
      </w:r>
    </w:p>
    <w:p w14:paraId="3F2840DB" w14:textId="7FDD9CE4" w:rsidR="00634223" w:rsidRPr="000567BF" w:rsidRDefault="00E82335" w:rsidP="007279D1">
      <w:pPr>
        <w:pStyle w:val="Lijstalinea"/>
        <w:rPr>
          <w:b/>
          <w:bCs/>
        </w:rPr>
      </w:pPr>
      <w:r w:rsidRPr="000567BF">
        <w:rPr>
          <w:b/>
          <w:bCs/>
        </w:rPr>
        <w:t>6.</w:t>
      </w:r>
      <w:r w:rsidR="00507DEC">
        <w:rPr>
          <w:b/>
          <w:bCs/>
        </w:rPr>
        <w:t>4</w:t>
      </w:r>
      <w:r w:rsidRPr="000567BF">
        <w:rPr>
          <w:b/>
          <w:bCs/>
        </w:rPr>
        <w:t>.</w:t>
      </w:r>
      <w:r w:rsidR="00634223" w:rsidRPr="000567BF">
        <w:rPr>
          <w:b/>
          <w:bCs/>
        </w:rPr>
        <w:t xml:space="preserve"> De begroting</w:t>
      </w:r>
    </w:p>
    <w:p w14:paraId="064CD9B8" w14:textId="77777777" w:rsidR="00634223" w:rsidRPr="000567BF" w:rsidRDefault="00634223" w:rsidP="007279D1">
      <w:pPr>
        <w:rPr>
          <w:lang w:val="nl-NL"/>
        </w:rPr>
      </w:pPr>
      <w:r w:rsidRPr="000567BF">
        <w:rPr>
          <w:lang w:val="nl-NL"/>
        </w:rPr>
        <w:t xml:space="preserve">De begroting is een raming van de kosten en ontvangsten met betrekking tot het project. U dient een </w:t>
      </w:r>
      <w:r w:rsidRPr="000567BF">
        <w:rPr>
          <w:u w:val="single"/>
          <w:lang w:val="nl-NL"/>
        </w:rPr>
        <w:t>gedetailleerd overzicht</w:t>
      </w:r>
      <w:r w:rsidRPr="000567BF">
        <w:rPr>
          <w:lang w:val="nl-NL"/>
        </w:rPr>
        <w:t xml:space="preserve"> op te maken waarbij elke kost en ontvangst afzonderlijk wordt opgenomen en, indien van toepassing, maakt u een onderscheid tussen eigen kosten en die van partners.</w:t>
      </w:r>
    </w:p>
    <w:p w14:paraId="4D49183F" w14:textId="5D8930B4" w:rsidR="00634223" w:rsidRPr="000567BF" w:rsidRDefault="00E82335" w:rsidP="007279D1">
      <w:pPr>
        <w:pStyle w:val="Lijstalinea"/>
        <w:rPr>
          <w:b/>
          <w:bCs/>
        </w:rPr>
      </w:pPr>
      <w:r w:rsidRPr="000567BF">
        <w:rPr>
          <w:b/>
          <w:bCs/>
        </w:rPr>
        <w:t>6.</w:t>
      </w:r>
      <w:r w:rsidR="00507DEC">
        <w:rPr>
          <w:b/>
          <w:bCs/>
        </w:rPr>
        <w:t>5</w:t>
      </w:r>
      <w:r w:rsidRPr="000567BF">
        <w:rPr>
          <w:b/>
          <w:bCs/>
        </w:rPr>
        <w:t>.</w:t>
      </w:r>
      <w:r w:rsidR="000649E6" w:rsidRPr="000567BF">
        <w:rPr>
          <w:b/>
          <w:bCs/>
        </w:rPr>
        <w:t xml:space="preserve"> </w:t>
      </w:r>
      <w:r w:rsidR="00634223" w:rsidRPr="000567BF">
        <w:rPr>
          <w:b/>
          <w:bCs/>
        </w:rPr>
        <w:t>De subsidiabele kosten</w:t>
      </w:r>
    </w:p>
    <w:p w14:paraId="08340FC4" w14:textId="77777777" w:rsidR="00634223" w:rsidRPr="000567BF" w:rsidRDefault="00634223" w:rsidP="007279D1">
      <w:pPr>
        <w:rPr>
          <w:lang w:val="nl-NL"/>
        </w:rPr>
      </w:pPr>
      <w:r w:rsidRPr="000567BF">
        <w:rPr>
          <w:u w:val="single"/>
          <w:lang w:val="nl-NL"/>
        </w:rPr>
        <w:t>Enkel de kosten die betrekking hebben op de uitvoering van het project en gemaakt zijn binnen de looptijd ervan komen in aanmerking voor subsidiëring</w:t>
      </w:r>
      <w:r w:rsidRPr="000567BF">
        <w:rPr>
          <w:lang w:val="nl-NL"/>
        </w:rPr>
        <w:t>.</w:t>
      </w:r>
    </w:p>
    <w:p w14:paraId="504D94BD" w14:textId="77777777" w:rsidR="00634223" w:rsidRPr="000567BF" w:rsidRDefault="00634223" w:rsidP="007279D1">
      <w:pPr>
        <w:rPr>
          <w:lang w:val="nl-NL"/>
        </w:rPr>
      </w:pPr>
      <w:r w:rsidRPr="000567BF">
        <w:rPr>
          <w:lang w:val="nl-NL"/>
        </w:rPr>
        <w:t>De regelgeving inzake de BTW dient gerespecteerd te worden. Voor de BTW geldt het volgende basisprincipe: terugvorderbare BTW is niet subsidiabel en kan bijgevolg niet worden ingebracht. Dit geldt voor alle BTW die op welke manier dan ook kan worden teruggevorderd, dus ook wanneer zij niet daadwerkelijk door de begunstigde wordt teruggevorderd. Bij organisaties met een gemengd BTW</w:t>
      </w:r>
      <w:r w:rsidRPr="000567BF">
        <w:rPr>
          <w:lang w:val="nl-NL"/>
        </w:rPr>
        <w:noBreakHyphen/>
        <w:t>statuut betekent dit dat enkel dat deel van de BTW subsidiabel is dat niet kan worden teruggevorderd.</w:t>
      </w:r>
    </w:p>
    <w:p w14:paraId="4B4FFBE3" w14:textId="77777777" w:rsidR="00634223" w:rsidRPr="000567BF" w:rsidRDefault="00634223" w:rsidP="007279D1">
      <w:pPr>
        <w:rPr>
          <w:lang w:val="nl-NL"/>
        </w:rPr>
      </w:pPr>
      <w:r w:rsidRPr="000567BF">
        <w:rPr>
          <w:lang w:val="nl-NL"/>
        </w:rPr>
        <w:t>Enkele concrete voorbeelden kunnen dit verduidelijken:</w:t>
      </w:r>
    </w:p>
    <w:p w14:paraId="567F1C83" w14:textId="77777777" w:rsidR="00634223" w:rsidRPr="000567BF" w:rsidRDefault="00634223" w:rsidP="007279D1">
      <w:pPr>
        <w:rPr>
          <w:lang w:val="nl-NL"/>
        </w:rPr>
      </w:pPr>
      <w:r w:rsidRPr="000567BF">
        <w:rPr>
          <w:lang w:val="nl-NL"/>
        </w:rPr>
        <w:noBreakHyphen/>
      </w:r>
      <w:r w:rsidRPr="000567BF">
        <w:rPr>
          <w:lang w:val="nl-NL"/>
        </w:rPr>
        <w:tab/>
        <w:t>een volledig BTW</w:t>
      </w:r>
      <w:r w:rsidRPr="000567BF">
        <w:rPr>
          <w:lang w:val="nl-NL"/>
        </w:rPr>
        <w:noBreakHyphen/>
        <w:t>plichtige kan de BTW niet inbrengen;</w:t>
      </w:r>
    </w:p>
    <w:p w14:paraId="6575C0C1" w14:textId="77777777" w:rsidR="00634223" w:rsidRPr="000567BF" w:rsidRDefault="00634223" w:rsidP="007279D1">
      <w:pPr>
        <w:rPr>
          <w:lang w:val="nl-NL"/>
        </w:rPr>
      </w:pPr>
      <w:r w:rsidRPr="000567BF">
        <w:rPr>
          <w:lang w:val="nl-NL"/>
        </w:rPr>
        <w:noBreakHyphen/>
      </w:r>
      <w:r w:rsidRPr="000567BF">
        <w:rPr>
          <w:lang w:val="nl-NL"/>
        </w:rPr>
        <w:tab/>
        <w:t>een niet</w:t>
      </w:r>
      <w:r w:rsidRPr="000567BF">
        <w:rPr>
          <w:lang w:val="nl-NL"/>
        </w:rPr>
        <w:noBreakHyphen/>
        <w:t>BTW</w:t>
      </w:r>
      <w:r w:rsidRPr="000567BF">
        <w:rPr>
          <w:lang w:val="nl-NL"/>
        </w:rPr>
        <w:noBreakHyphen/>
        <w:t>plichtige kan de BTW volledig inbrengen;</w:t>
      </w:r>
    </w:p>
    <w:p w14:paraId="71708CEB" w14:textId="77777777" w:rsidR="00634223" w:rsidRPr="000567BF" w:rsidRDefault="00634223" w:rsidP="007279D1">
      <w:pPr>
        <w:pStyle w:val="Lijstalinea"/>
        <w:numPr>
          <w:ilvl w:val="0"/>
          <w:numId w:val="20"/>
        </w:numPr>
        <w:rPr>
          <w:lang w:val="nl-NL"/>
        </w:rPr>
      </w:pPr>
      <w:r w:rsidRPr="000567BF">
        <w:rPr>
          <w:lang w:val="nl-NL"/>
        </w:rPr>
        <w:t>een instantie met een gemengd BTW</w:t>
      </w:r>
      <w:r w:rsidRPr="000567BF">
        <w:rPr>
          <w:lang w:val="nl-NL"/>
        </w:rPr>
        <w:noBreakHyphen/>
        <w:t>statuut die bijvoorbeeld een BTW</w:t>
      </w:r>
      <w:r w:rsidRPr="000567BF">
        <w:rPr>
          <w:lang w:val="nl-NL"/>
        </w:rPr>
        <w:noBreakHyphen/>
        <w:t>plicht van 8% heeft, kan de overige 13% van de in totaal 21% BTW in het dossier inbrengen.</w:t>
      </w:r>
    </w:p>
    <w:p w14:paraId="05DB074A" w14:textId="77777777" w:rsidR="00634223" w:rsidRPr="000567BF" w:rsidRDefault="00634223" w:rsidP="007279D1">
      <w:pPr>
        <w:rPr>
          <w:lang w:val="nl-NL"/>
        </w:rPr>
      </w:pPr>
      <w:r w:rsidRPr="000567BF">
        <w:rPr>
          <w:lang w:val="nl-NL"/>
        </w:rPr>
        <w:t>Belangrijk is ook dat instanties met een gemengd BTW</w:t>
      </w:r>
      <w:r w:rsidRPr="000567BF">
        <w:rPr>
          <w:lang w:val="nl-NL"/>
        </w:rPr>
        <w:noBreakHyphen/>
        <w:t>statuut duidelijk moeten aangeven en bewijzen welk deel van de BTW terugvorderbaar is.</w:t>
      </w:r>
    </w:p>
    <w:p w14:paraId="3EB3555C" w14:textId="77777777" w:rsidR="00634223" w:rsidRPr="000567BF" w:rsidRDefault="00634223" w:rsidP="007279D1">
      <w:pPr>
        <w:rPr>
          <w:lang w:val="nl-NL"/>
        </w:rPr>
      </w:pPr>
      <w:r w:rsidRPr="000567BF">
        <w:rPr>
          <w:lang w:val="nl-NL"/>
        </w:rPr>
        <w:t xml:space="preserve">De subsidiabele kosten worden opgesplitst in de volgende rubrieken: </w:t>
      </w:r>
    </w:p>
    <w:p w14:paraId="00DE7C19" w14:textId="064D43F0" w:rsidR="00634223" w:rsidRPr="000567BF" w:rsidRDefault="00E82335" w:rsidP="007279D1">
      <w:pPr>
        <w:rPr>
          <w:i/>
          <w:lang w:val="nl-NL"/>
        </w:rPr>
      </w:pPr>
      <w:r w:rsidRPr="000567BF">
        <w:rPr>
          <w:i/>
          <w:lang w:val="nl-NL"/>
        </w:rPr>
        <w:t>6.</w:t>
      </w:r>
      <w:r w:rsidR="00507DEC">
        <w:rPr>
          <w:i/>
          <w:lang w:val="nl-NL"/>
        </w:rPr>
        <w:t>5</w:t>
      </w:r>
      <w:r w:rsidRPr="000567BF">
        <w:rPr>
          <w:i/>
          <w:lang w:val="nl-NL"/>
        </w:rPr>
        <w:t>.1.</w:t>
      </w:r>
      <w:r w:rsidR="00634223" w:rsidRPr="000567BF">
        <w:rPr>
          <w:i/>
          <w:lang w:val="nl-NL"/>
        </w:rPr>
        <w:t xml:space="preserve"> Loonkosten</w:t>
      </w:r>
    </w:p>
    <w:p w14:paraId="724B7E1B" w14:textId="77777777" w:rsidR="00634223" w:rsidRPr="000567BF" w:rsidRDefault="00634223" w:rsidP="007279D1">
      <w:pPr>
        <w:rPr>
          <w:lang w:val="nl-NL"/>
        </w:rPr>
      </w:pPr>
      <w:r w:rsidRPr="000567BF">
        <w:rPr>
          <w:lang w:val="nl-NL"/>
        </w:rPr>
        <w:t xml:space="preserve">Enkel de loonkosten voor </w:t>
      </w:r>
      <w:r w:rsidRPr="000567BF">
        <w:rPr>
          <w:u w:val="single"/>
          <w:lang w:val="nl-NL"/>
        </w:rPr>
        <w:t>intern personeel</w:t>
      </w:r>
      <w:r w:rsidRPr="000567BF">
        <w:rPr>
          <w:lang w:val="nl-NL"/>
        </w:rPr>
        <w:t xml:space="preserve"> kunnen worden ingebracht. </w:t>
      </w:r>
    </w:p>
    <w:p w14:paraId="5531C666" w14:textId="77777777" w:rsidR="00634223" w:rsidRPr="000567BF" w:rsidRDefault="00634223" w:rsidP="007279D1">
      <w:pPr>
        <w:rPr>
          <w:lang w:val="nl-NL"/>
        </w:rPr>
      </w:pPr>
      <w:r w:rsidRPr="000567BF">
        <w:rPr>
          <w:lang w:val="nl-NL"/>
        </w:rPr>
        <w:t xml:space="preserve">Personeel is ‘intern’ indien hij/zij een arbeidsovereenkomst heeft bij de promotor en/of partner. </w:t>
      </w:r>
    </w:p>
    <w:p w14:paraId="71950E58" w14:textId="77777777" w:rsidR="00634223" w:rsidRPr="000567BF" w:rsidRDefault="00634223" w:rsidP="007279D1">
      <w:pPr>
        <w:rPr>
          <w:lang w:val="nl-NL"/>
        </w:rPr>
      </w:pPr>
      <w:r w:rsidRPr="000567BF">
        <w:rPr>
          <w:lang w:val="nl-NL"/>
        </w:rPr>
        <w:t xml:space="preserve">Loonkosten die met andere subsidiemiddelen worden gefinancierd kunnen niet ingebracht worden. </w:t>
      </w:r>
    </w:p>
    <w:p w14:paraId="7E543742" w14:textId="49C435AA" w:rsidR="00634223" w:rsidRPr="000567BF" w:rsidRDefault="00634223" w:rsidP="007279D1">
      <w:pPr>
        <w:rPr>
          <w:lang w:val="nl-NL"/>
        </w:rPr>
      </w:pPr>
      <w:r w:rsidRPr="000567BF">
        <w:rPr>
          <w:lang w:val="nl-NL"/>
        </w:rPr>
        <w:t>De loonkost van statutair overheidspersoneel is in het algemeen niet subsidiabel. Als het statutair overheidspersoneel gedetacheerd of ter beschikking wordt gesteld kan de loonkost wel als publieke cofinanciering worden ingebracht. In het geval</w:t>
      </w:r>
      <w:r w:rsidR="00A807C2">
        <w:rPr>
          <w:lang w:val="nl-NL"/>
        </w:rPr>
        <w:t>,</w:t>
      </w:r>
      <w:r w:rsidRPr="000567BF">
        <w:rPr>
          <w:lang w:val="nl-NL"/>
        </w:rPr>
        <w:t xml:space="preserve"> en als wordt aangetoond dat</w:t>
      </w:r>
      <w:r w:rsidR="00A807C2">
        <w:rPr>
          <w:lang w:val="nl-NL"/>
        </w:rPr>
        <w:t>,</w:t>
      </w:r>
      <w:r w:rsidRPr="000567BF">
        <w:rPr>
          <w:lang w:val="nl-NL"/>
        </w:rPr>
        <w:t xml:space="preserve"> het statutair overheidspersoneel op de oorspronkelijke standplaats wordt vervangen door een contractueel personeelslid</w:t>
      </w:r>
      <w:r w:rsidR="00A807C2">
        <w:rPr>
          <w:lang w:val="nl-NL"/>
        </w:rPr>
        <w:t>,</w:t>
      </w:r>
      <w:r w:rsidRPr="000567BF">
        <w:rPr>
          <w:lang w:val="nl-NL"/>
        </w:rPr>
        <w:t xml:space="preserve">  kan de loonkost van deze laatste pro rata worden ingebracht.</w:t>
      </w:r>
    </w:p>
    <w:p w14:paraId="7FD8D163" w14:textId="77777777" w:rsidR="00634223" w:rsidRPr="000567BF" w:rsidRDefault="00634223" w:rsidP="007279D1">
      <w:pPr>
        <w:ind w:firstLine="284"/>
        <w:rPr>
          <w:lang w:val="nl-NL"/>
        </w:rPr>
      </w:pPr>
      <w:r w:rsidRPr="000567BF">
        <w:rPr>
          <w:u w:val="single"/>
          <w:lang w:val="nl-NL"/>
        </w:rPr>
        <w:t>Onder loonkosten wordt begrepen</w:t>
      </w:r>
      <w:r w:rsidRPr="000567BF">
        <w:rPr>
          <w:lang w:val="nl-NL"/>
        </w:rPr>
        <w:t>:</w:t>
      </w:r>
    </w:p>
    <w:p w14:paraId="3BE5D141" w14:textId="77777777" w:rsidR="00634223" w:rsidRPr="000567BF" w:rsidRDefault="00634223" w:rsidP="007279D1">
      <w:pPr>
        <w:numPr>
          <w:ilvl w:val="0"/>
          <w:numId w:val="22"/>
        </w:numPr>
        <w:rPr>
          <w:lang w:val="nl-NL"/>
        </w:rPr>
      </w:pPr>
      <w:r w:rsidRPr="000567BF">
        <w:rPr>
          <w:lang w:val="nl-NL"/>
        </w:rPr>
        <w:t>bruto vast maandloon;</w:t>
      </w:r>
    </w:p>
    <w:p w14:paraId="7A99820D" w14:textId="77777777" w:rsidR="00634223" w:rsidRPr="000567BF" w:rsidRDefault="00634223" w:rsidP="007279D1">
      <w:pPr>
        <w:numPr>
          <w:ilvl w:val="0"/>
          <w:numId w:val="22"/>
        </w:numPr>
        <w:rPr>
          <w:lang w:val="nl-NL"/>
        </w:rPr>
      </w:pPr>
      <w:r w:rsidRPr="000567BF">
        <w:rPr>
          <w:lang w:val="nl-NL"/>
        </w:rPr>
        <w:t>werkgeversbijdrage RSZ;</w:t>
      </w:r>
    </w:p>
    <w:p w14:paraId="6E1F2BF3" w14:textId="77777777" w:rsidR="00634223" w:rsidRPr="000567BF" w:rsidRDefault="00634223" w:rsidP="007279D1">
      <w:pPr>
        <w:numPr>
          <w:ilvl w:val="0"/>
          <w:numId w:val="22"/>
        </w:numPr>
        <w:rPr>
          <w:lang w:val="nl-NL"/>
        </w:rPr>
      </w:pPr>
      <w:r w:rsidRPr="000567BF">
        <w:rPr>
          <w:lang w:val="nl-NL"/>
        </w:rPr>
        <w:t>bepaalde belastbare vergoedingen die onder het RSZ-stelsel vallen zoals eindejaarspremie of vakantiegeld;</w:t>
      </w:r>
    </w:p>
    <w:p w14:paraId="3CE5F39A" w14:textId="77777777" w:rsidR="00634223" w:rsidRPr="000567BF" w:rsidRDefault="00634223" w:rsidP="007279D1">
      <w:pPr>
        <w:rPr>
          <w:lang w:val="nl-NL"/>
        </w:rPr>
      </w:pPr>
      <w:r w:rsidRPr="000567BF">
        <w:rPr>
          <w:lang w:val="nl-NL"/>
        </w:rPr>
        <w:t>De eindejaarspremie moet uitbetaald worden tijdens de periode van tewerkstelling in het project, een versleuteling van de eindejaarspremie die werd uitbetaald buiten de tewerkstellingsperiode in het project wordt niet aanvaard.</w:t>
      </w:r>
    </w:p>
    <w:p w14:paraId="5CBF2B31" w14:textId="77777777" w:rsidR="00634223" w:rsidRPr="000567BF" w:rsidRDefault="00634223" w:rsidP="007279D1">
      <w:pPr>
        <w:rPr>
          <w:lang w:val="nl-NL"/>
        </w:rPr>
      </w:pPr>
      <w:r w:rsidRPr="000567BF">
        <w:rPr>
          <w:lang w:val="nl-NL"/>
        </w:rPr>
        <w:t xml:space="preserve">Voor bedienden wordt het enkel en dubbel vakantiegeld uitbetaald tijdens de periode van tewerkstelling in het project aanvaard. Een versleuteling van het vakantiegeld dat werd uitbetaald buiten de tewerkstellingsperiode in het project wordt niet aanvaard. </w:t>
      </w:r>
    </w:p>
    <w:p w14:paraId="2CE8E53F" w14:textId="77777777" w:rsidR="00634223" w:rsidRPr="000567BF" w:rsidRDefault="00634223" w:rsidP="007279D1">
      <w:pPr>
        <w:numPr>
          <w:ilvl w:val="0"/>
          <w:numId w:val="22"/>
        </w:numPr>
        <w:spacing w:after="0"/>
        <w:ind w:left="641" w:hanging="357"/>
        <w:rPr>
          <w:lang w:val="nl-NL"/>
        </w:rPr>
      </w:pPr>
      <w:r w:rsidRPr="000567BF">
        <w:rPr>
          <w:lang w:val="nl-NL"/>
        </w:rPr>
        <w:t>eventueel loonmatiging of een andere vorm van vrijwillige arbeidsduurvermindering;</w:t>
      </w:r>
    </w:p>
    <w:p w14:paraId="7DAF71AF" w14:textId="77777777" w:rsidR="00634223" w:rsidRPr="000567BF" w:rsidRDefault="00634223" w:rsidP="007279D1">
      <w:pPr>
        <w:numPr>
          <w:ilvl w:val="0"/>
          <w:numId w:val="22"/>
        </w:numPr>
        <w:spacing w:after="0"/>
        <w:ind w:left="641" w:hanging="357"/>
        <w:rPr>
          <w:lang w:val="nl-NL"/>
        </w:rPr>
      </w:pPr>
      <w:r w:rsidRPr="000567BF">
        <w:rPr>
          <w:lang w:val="nl-NL"/>
        </w:rPr>
        <w:t>extralegale voordelen indien ze opgenomen zijn in de CAO van het desbetreffende Paritair Comité of bij het ontbreken van een CAO opgenomen in een algemene collectieve bedrijfsovereenkomst;</w:t>
      </w:r>
    </w:p>
    <w:p w14:paraId="4EA93192" w14:textId="77777777" w:rsidR="00634223" w:rsidRPr="000567BF" w:rsidRDefault="00634223" w:rsidP="007279D1">
      <w:pPr>
        <w:numPr>
          <w:ilvl w:val="0"/>
          <w:numId w:val="22"/>
        </w:numPr>
        <w:spacing w:after="0"/>
        <w:ind w:left="641" w:hanging="357"/>
        <w:rPr>
          <w:lang w:val="nl-NL"/>
        </w:rPr>
      </w:pPr>
      <w:r w:rsidRPr="000567BF">
        <w:rPr>
          <w:lang w:val="nl-NL"/>
        </w:rPr>
        <w:t>woon-werkverkeer op basis van sociaal abonnement;</w:t>
      </w:r>
    </w:p>
    <w:p w14:paraId="4BDF9690" w14:textId="77777777" w:rsidR="00634223" w:rsidRPr="000567BF" w:rsidRDefault="00634223" w:rsidP="007279D1">
      <w:pPr>
        <w:numPr>
          <w:ilvl w:val="0"/>
          <w:numId w:val="22"/>
        </w:numPr>
        <w:spacing w:after="0"/>
        <w:ind w:left="641" w:hanging="357"/>
        <w:rPr>
          <w:lang w:val="nl-NL"/>
        </w:rPr>
      </w:pPr>
      <w:r w:rsidRPr="000567BF">
        <w:rPr>
          <w:lang w:val="nl-NL"/>
        </w:rPr>
        <w:t>fietsvergoeding;</w:t>
      </w:r>
    </w:p>
    <w:p w14:paraId="5B9FFB10" w14:textId="77777777" w:rsidR="00634223" w:rsidRPr="000567BF" w:rsidRDefault="00634223" w:rsidP="007279D1">
      <w:pPr>
        <w:numPr>
          <w:ilvl w:val="0"/>
          <w:numId w:val="22"/>
        </w:numPr>
        <w:spacing w:after="0"/>
        <w:ind w:left="641" w:hanging="357"/>
        <w:rPr>
          <w:lang w:val="nl-NL"/>
        </w:rPr>
      </w:pPr>
      <w:r w:rsidRPr="000567BF">
        <w:rPr>
          <w:lang w:val="nl-NL"/>
        </w:rPr>
        <w:t>arbeidsongevallenverzekering;</w:t>
      </w:r>
    </w:p>
    <w:p w14:paraId="236F6C1B" w14:textId="77777777" w:rsidR="00634223" w:rsidRPr="000567BF" w:rsidRDefault="00634223" w:rsidP="007279D1">
      <w:pPr>
        <w:numPr>
          <w:ilvl w:val="0"/>
          <w:numId w:val="22"/>
        </w:numPr>
        <w:spacing w:after="0"/>
        <w:ind w:left="641" w:hanging="357"/>
        <w:rPr>
          <w:lang w:val="nl-NL"/>
        </w:rPr>
      </w:pPr>
      <w:r w:rsidRPr="000567BF">
        <w:rPr>
          <w:lang w:val="nl-NL"/>
        </w:rPr>
        <w:t>kosten geneeskundig onderzoek;</w:t>
      </w:r>
    </w:p>
    <w:p w14:paraId="049312BE" w14:textId="77777777" w:rsidR="00634223" w:rsidRPr="000567BF" w:rsidRDefault="00634223" w:rsidP="007279D1">
      <w:pPr>
        <w:numPr>
          <w:ilvl w:val="0"/>
          <w:numId w:val="22"/>
        </w:numPr>
        <w:spacing w:after="0"/>
        <w:ind w:left="641" w:hanging="357"/>
        <w:rPr>
          <w:lang w:val="nl-NL"/>
        </w:rPr>
      </w:pPr>
      <w:r w:rsidRPr="000567BF">
        <w:rPr>
          <w:lang w:val="nl-NL"/>
        </w:rPr>
        <w:t>kosten sociaal secretariaat.</w:t>
      </w:r>
    </w:p>
    <w:p w14:paraId="1942A8B7" w14:textId="77777777" w:rsidR="00634223" w:rsidRPr="000567BF" w:rsidRDefault="00634223" w:rsidP="007279D1">
      <w:pPr>
        <w:rPr>
          <w:lang w:val="nl-NL"/>
        </w:rPr>
      </w:pPr>
      <w:r w:rsidRPr="000567BF">
        <w:rPr>
          <w:lang w:val="nl-NL"/>
        </w:rPr>
        <w:t>Ook vergoedingen voor vrijwilligers kunnen maximaal voor de wettelijk voorziene bedragen ingebracht worden.</w:t>
      </w:r>
    </w:p>
    <w:p w14:paraId="2D4F35F8" w14:textId="77777777" w:rsidR="00634223" w:rsidRPr="000567BF" w:rsidRDefault="00634223" w:rsidP="007279D1">
      <w:pPr>
        <w:rPr>
          <w:lang w:val="nl-NL"/>
        </w:rPr>
      </w:pPr>
      <w:r w:rsidRPr="000567BF">
        <w:rPr>
          <w:u w:val="single"/>
          <w:lang w:val="nl-NL"/>
        </w:rPr>
        <w:t>Benuttingspercentage</w:t>
      </w:r>
      <w:r w:rsidRPr="000567BF">
        <w:rPr>
          <w:lang w:val="nl-NL"/>
        </w:rPr>
        <w:t xml:space="preserve">: het percentage dat het intern personeelslid wordt ingezet in het project. </w:t>
      </w:r>
    </w:p>
    <w:p w14:paraId="52D63B7E" w14:textId="77777777" w:rsidR="00634223" w:rsidRPr="000567BF" w:rsidRDefault="00634223" w:rsidP="007279D1">
      <w:r w:rsidRPr="000567BF">
        <w:t>Het benuttingspercentage kan berekend worden aan de hand van: aantal gewerkte uren/dagen voor het project / periode van toepassing (in aantal werkdagen voor een voltijds equivalent)* 100</w:t>
      </w:r>
    </w:p>
    <w:p w14:paraId="7FB526CA" w14:textId="77777777" w:rsidR="00634223" w:rsidRPr="000567BF" w:rsidRDefault="00634223" w:rsidP="007279D1">
      <w:r w:rsidRPr="000567BF">
        <w:rPr>
          <w:u w:val="single"/>
        </w:rPr>
        <w:t>Voorbeeld</w:t>
      </w:r>
      <w:r w:rsidRPr="000567BF">
        <w:t>: Een persoon werkt volgens een arbeidsregime van 3/5, waarvan 1 dag per week gedurende 5 weken voor het innovatieproject = 5 dagen / 15 (= 5 weken *3 dagen per week) dagen = 33,33 per cent. Bijgevolg kan 33,33 per cent van de loonkost van deze persoon voor deze 5 weken ingebracht worden als loonkost.</w:t>
      </w:r>
    </w:p>
    <w:p w14:paraId="639E014D" w14:textId="6FC9CE11" w:rsidR="00634223" w:rsidRPr="000567BF" w:rsidRDefault="00E82335" w:rsidP="007279D1">
      <w:pPr>
        <w:rPr>
          <w:i/>
        </w:rPr>
      </w:pPr>
      <w:r w:rsidRPr="000567BF">
        <w:rPr>
          <w:i/>
          <w:lang w:val="nl-NL"/>
        </w:rPr>
        <w:t>6.</w:t>
      </w:r>
      <w:r w:rsidR="00507DEC">
        <w:rPr>
          <w:i/>
          <w:lang w:val="nl-NL"/>
        </w:rPr>
        <w:t>5</w:t>
      </w:r>
      <w:r w:rsidRPr="000567BF">
        <w:rPr>
          <w:i/>
          <w:lang w:val="nl-NL"/>
        </w:rPr>
        <w:t xml:space="preserve">.2. </w:t>
      </w:r>
      <w:r w:rsidR="00634223" w:rsidRPr="000567BF">
        <w:rPr>
          <w:i/>
          <w:lang w:val="nl-NL"/>
        </w:rPr>
        <w:t>Werkingskosten</w:t>
      </w:r>
    </w:p>
    <w:p w14:paraId="3FA4D2CB" w14:textId="77777777" w:rsidR="00634223" w:rsidRPr="000567BF" w:rsidRDefault="00634223" w:rsidP="007279D1">
      <w:pPr>
        <w:rPr>
          <w:lang w:val="nl-NL"/>
        </w:rPr>
      </w:pPr>
      <w:r w:rsidRPr="000567BF">
        <w:rPr>
          <w:u w:val="single"/>
          <w:lang w:val="nl-NL"/>
        </w:rPr>
        <w:t>Rechtstreeks aan het project verbonden</w:t>
      </w:r>
      <w:r w:rsidRPr="000567BF">
        <w:rPr>
          <w:lang w:val="nl-NL"/>
        </w:rPr>
        <w:t xml:space="preserve"> uitgaven voor verbruiksmaterialen, hulpgoederen, grondstoffen, gereedschappen, werkkledij en onderaannemingen.</w:t>
      </w:r>
    </w:p>
    <w:p w14:paraId="31379E33" w14:textId="380F4C1C" w:rsidR="00634223" w:rsidRPr="000567BF" w:rsidRDefault="00E82335" w:rsidP="007279D1">
      <w:pPr>
        <w:pStyle w:val="Lijstalinea"/>
        <w:rPr>
          <w:b/>
          <w:bCs/>
        </w:rPr>
      </w:pPr>
      <w:r w:rsidRPr="000567BF">
        <w:rPr>
          <w:b/>
          <w:bCs/>
        </w:rPr>
        <w:t>6.</w:t>
      </w:r>
      <w:r w:rsidR="00507DEC">
        <w:rPr>
          <w:b/>
          <w:bCs/>
        </w:rPr>
        <w:t>6</w:t>
      </w:r>
      <w:r w:rsidRPr="000567BF">
        <w:rPr>
          <w:b/>
          <w:bCs/>
        </w:rPr>
        <w:t xml:space="preserve">. </w:t>
      </w:r>
      <w:r w:rsidR="00634223" w:rsidRPr="000567BF">
        <w:rPr>
          <w:b/>
          <w:bCs/>
        </w:rPr>
        <w:t>De niet-subsidiabele kosten</w:t>
      </w:r>
    </w:p>
    <w:p w14:paraId="3DBCC5F2" w14:textId="77777777" w:rsidR="00634223" w:rsidRPr="000567BF" w:rsidRDefault="00634223" w:rsidP="007279D1">
      <w:pPr>
        <w:rPr>
          <w:lang w:val="nl-NL"/>
        </w:rPr>
      </w:pPr>
      <w:r w:rsidRPr="000567BF">
        <w:rPr>
          <w:lang w:val="nl-NL"/>
        </w:rPr>
        <w:t xml:space="preserve">De volgende kosten worden </w:t>
      </w:r>
      <w:r w:rsidRPr="000567BF">
        <w:rPr>
          <w:u w:val="single"/>
          <w:lang w:val="nl-NL"/>
        </w:rPr>
        <w:t>expliciet uitgesloten</w:t>
      </w:r>
      <w:r w:rsidRPr="000567BF">
        <w:rPr>
          <w:lang w:val="nl-NL"/>
        </w:rPr>
        <w:t xml:space="preserve">:  </w:t>
      </w:r>
    </w:p>
    <w:p w14:paraId="0E02B054" w14:textId="77777777" w:rsidR="00634223" w:rsidRPr="000567BF" w:rsidRDefault="00634223" w:rsidP="007279D1">
      <w:pPr>
        <w:rPr>
          <w:lang w:val="nl-NL"/>
        </w:rPr>
      </w:pPr>
      <w:r w:rsidRPr="000567BF">
        <w:rPr>
          <w:lang w:val="nl-NL"/>
        </w:rPr>
        <w:t>Kosten die geen rechtstreeks verband houden met het project;</w:t>
      </w:r>
    </w:p>
    <w:p w14:paraId="18335112" w14:textId="77777777" w:rsidR="00634223" w:rsidRPr="000567BF" w:rsidRDefault="00634223" w:rsidP="007279D1">
      <w:pPr>
        <w:rPr>
          <w:u w:val="single"/>
          <w:lang w:val="nl-NL"/>
        </w:rPr>
      </w:pPr>
      <w:r w:rsidRPr="000567BF">
        <w:rPr>
          <w:u w:val="single"/>
          <w:lang w:val="nl-NL"/>
        </w:rPr>
        <w:t>Niet-subsidiabele loonkosten:</w:t>
      </w:r>
    </w:p>
    <w:p w14:paraId="03B9EF1E" w14:textId="77777777" w:rsidR="00634223" w:rsidRPr="000567BF" w:rsidRDefault="00634223" w:rsidP="007279D1">
      <w:pPr>
        <w:numPr>
          <w:ilvl w:val="0"/>
          <w:numId w:val="23"/>
        </w:numPr>
        <w:rPr>
          <w:lang w:val="nl-NL"/>
        </w:rPr>
      </w:pPr>
      <w:r w:rsidRPr="000567BF">
        <w:rPr>
          <w:lang w:val="nl-NL"/>
        </w:rPr>
        <w:t>loonkosten die reeds gesubsidieerd worden;</w:t>
      </w:r>
    </w:p>
    <w:p w14:paraId="0F1701A2" w14:textId="77777777" w:rsidR="00634223" w:rsidRPr="000567BF" w:rsidRDefault="00634223" w:rsidP="007279D1">
      <w:pPr>
        <w:numPr>
          <w:ilvl w:val="0"/>
          <w:numId w:val="23"/>
        </w:numPr>
        <w:rPr>
          <w:lang w:val="nl-NL"/>
        </w:rPr>
      </w:pPr>
      <w:r w:rsidRPr="000567BF">
        <w:rPr>
          <w:lang w:val="nl-NL"/>
        </w:rPr>
        <w:t>extralegale voordelen die niet zijn opgenomen in de CAO van het desbetreffende Paritair Comité of bij het ontbreken van een CAO die niet zijn opgenomen in een algemene collectieve bedrijfsovereenkomst;</w:t>
      </w:r>
    </w:p>
    <w:p w14:paraId="00A64C04" w14:textId="77777777" w:rsidR="00634223" w:rsidRPr="000567BF" w:rsidRDefault="00634223" w:rsidP="007279D1">
      <w:pPr>
        <w:numPr>
          <w:ilvl w:val="0"/>
          <w:numId w:val="23"/>
        </w:numPr>
        <w:rPr>
          <w:lang w:val="nl-NL"/>
        </w:rPr>
      </w:pPr>
      <w:r w:rsidRPr="000567BF">
        <w:rPr>
          <w:lang w:val="nl-NL"/>
        </w:rPr>
        <w:t>loonkosten voor statutair personeel in uitvoering van de normale taken;</w:t>
      </w:r>
    </w:p>
    <w:p w14:paraId="06BEF6B8" w14:textId="77777777" w:rsidR="00634223" w:rsidRPr="000567BF" w:rsidRDefault="00634223" w:rsidP="007279D1">
      <w:pPr>
        <w:numPr>
          <w:ilvl w:val="0"/>
          <w:numId w:val="23"/>
        </w:numPr>
        <w:rPr>
          <w:lang w:val="nl-NL"/>
        </w:rPr>
      </w:pPr>
      <w:r w:rsidRPr="000567BF">
        <w:rPr>
          <w:lang w:val="nl-NL"/>
        </w:rPr>
        <w:t>vakbondspremie;</w:t>
      </w:r>
    </w:p>
    <w:p w14:paraId="670BAC56" w14:textId="77777777" w:rsidR="00634223" w:rsidRPr="000567BF" w:rsidRDefault="00634223" w:rsidP="007279D1">
      <w:pPr>
        <w:numPr>
          <w:ilvl w:val="0"/>
          <w:numId w:val="23"/>
        </w:numPr>
        <w:rPr>
          <w:lang w:val="nl-NL"/>
        </w:rPr>
      </w:pPr>
      <w:r w:rsidRPr="000567BF">
        <w:rPr>
          <w:lang w:val="nl-NL"/>
        </w:rPr>
        <w:t xml:space="preserve">reserves of provisies bijvoorbeeld voor vakantiegeld en eindejaarspremie; </w:t>
      </w:r>
    </w:p>
    <w:p w14:paraId="45DF4D20" w14:textId="77777777" w:rsidR="00634223" w:rsidRPr="000567BF" w:rsidRDefault="00634223" w:rsidP="007279D1">
      <w:pPr>
        <w:numPr>
          <w:ilvl w:val="0"/>
          <w:numId w:val="23"/>
        </w:numPr>
        <w:rPr>
          <w:lang w:val="nl-NL"/>
        </w:rPr>
      </w:pPr>
      <w:r w:rsidRPr="000567BF">
        <w:rPr>
          <w:lang w:val="nl-NL"/>
        </w:rPr>
        <w:t>zitpenningen;</w:t>
      </w:r>
    </w:p>
    <w:p w14:paraId="229E99BF" w14:textId="77777777" w:rsidR="00634223" w:rsidRPr="000567BF" w:rsidRDefault="00634223" w:rsidP="007279D1">
      <w:pPr>
        <w:numPr>
          <w:ilvl w:val="0"/>
          <w:numId w:val="23"/>
        </w:numPr>
        <w:rPr>
          <w:lang w:val="nl-NL"/>
        </w:rPr>
      </w:pPr>
      <w:r w:rsidRPr="000567BF">
        <w:rPr>
          <w:lang w:val="nl-NL"/>
        </w:rPr>
        <w:t>woon-werkverkeer met bedrijfswagen;</w:t>
      </w:r>
    </w:p>
    <w:p w14:paraId="397CF50D" w14:textId="77777777" w:rsidR="00634223" w:rsidRPr="000567BF" w:rsidRDefault="00634223" w:rsidP="007279D1">
      <w:pPr>
        <w:numPr>
          <w:ilvl w:val="0"/>
          <w:numId w:val="23"/>
        </w:numPr>
        <w:rPr>
          <w:lang w:val="nl-NL"/>
        </w:rPr>
      </w:pPr>
      <w:r w:rsidRPr="000567BF">
        <w:rPr>
          <w:lang w:val="nl-NL"/>
        </w:rPr>
        <w:t>ontslagvergoedingen.</w:t>
      </w:r>
    </w:p>
    <w:p w14:paraId="09D1C433" w14:textId="77777777" w:rsidR="00634223" w:rsidRPr="000567BF" w:rsidRDefault="00634223" w:rsidP="007279D1">
      <w:pPr>
        <w:rPr>
          <w:u w:val="single"/>
          <w:lang w:val="nl-NL"/>
        </w:rPr>
      </w:pPr>
      <w:r w:rsidRPr="000567BF">
        <w:rPr>
          <w:u w:val="single"/>
          <w:lang w:val="nl-NL"/>
        </w:rPr>
        <w:t>Niet-subsidiabele werkingskosten:</w:t>
      </w:r>
    </w:p>
    <w:p w14:paraId="4F608F26" w14:textId="7CC7580A" w:rsidR="00634223" w:rsidRPr="000567BF" w:rsidRDefault="00634223" w:rsidP="007279D1">
      <w:pPr>
        <w:numPr>
          <w:ilvl w:val="0"/>
          <w:numId w:val="23"/>
        </w:numPr>
        <w:rPr>
          <w:lang w:val="nl-NL"/>
        </w:rPr>
      </w:pPr>
      <w:r w:rsidRPr="000567BF">
        <w:rPr>
          <w:lang w:val="nl-NL"/>
        </w:rPr>
        <w:t>kosten met betrekking tot onroerende goederen, meer bepaald kosten die wettelijk ten laste zijn van de eigenaar van het onroerend goed. Kosten met betrekking tot het project,</w:t>
      </w:r>
      <w:r w:rsidR="00CC6DE2">
        <w:rPr>
          <w:lang w:val="nl-NL"/>
        </w:rPr>
        <w:t xml:space="preserve"> </w:t>
      </w:r>
      <w:r w:rsidRPr="000567BF">
        <w:rPr>
          <w:lang w:val="nl-NL"/>
        </w:rPr>
        <w:t xml:space="preserve"> kunnen wel aanvaard worden; </w:t>
      </w:r>
    </w:p>
    <w:p w14:paraId="46608E9A" w14:textId="77777777" w:rsidR="00634223" w:rsidRPr="000567BF" w:rsidRDefault="00634223" w:rsidP="007279D1">
      <w:pPr>
        <w:numPr>
          <w:ilvl w:val="0"/>
          <w:numId w:val="23"/>
        </w:numPr>
        <w:rPr>
          <w:lang w:val="nl-NL"/>
        </w:rPr>
      </w:pPr>
      <w:r w:rsidRPr="000567BF">
        <w:rPr>
          <w:lang w:val="nl-NL"/>
        </w:rPr>
        <w:t>alle financieringsonkosten zoals intresten, financiële sancties;</w:t>
      </w:r>
    </w:p>
    <w:p w14:paraId="014B9612" w14:textId="77777777" w:rsidR="00634223" w:rsidRPr="000567BF" w:rsidRDefault="00634223" w:rsidP="007279D1">
      <w:pPr>
        <w:numPr>
          <w:ilvl w:val="0"/>
          <w:numId w:val="23"/>
        </w:numPr>
        <w:rPr>
          <w:lang w:val="nl-NL"/>
        </w:rPr>
      </w:pPr>
      <w:r w:rsidRPr="000567BF">
        <w:rPr>
          <w:lang w:val="nl-NL"/>
        </w:rPr>
        <w:t>kosten voor statutair personeel in uitvoering van de normale taken;</w:t>
      </w:r>
    </w:p>
    <w:p w14:paraId="4BC8E823" w14:textId="77777777" w:rsidR="00634223" w:rsidRPr="000567BF" w:rsidRDefault="00634223" w:rsidP="007279D1">
      <w:pPr>
        <w:numPr>
          <w:ilvl w:val="0"/>
          <w:numId w:val="23"/>
        </w:numPr>
        <w:rPr>
          <w:lang w:val="nl-NL"/>
        </w:rPr>
      </w:pPr>
      <w:r w:rsidRPr="000567BF">
        <w:rPr>
          <w:lang w:val="nl-NL"/>
        </w:rPr>
        <w:t>directe belastingen en taksen, boetes, proceskosten;</w:t>
      </w:r>
    </w:p>
    <w:p w14:paraId="757E5803" w14:textId="77777777" w:rsidR="00634223" w:rsidRPr="000567BF" w:rsidRDefault="00634223" w:rsidP="007279D1">
      <w:pPr>
        <w:numPr>
          <w:ilvl w:val="0"/>
          <w:numId w:val="23"/>
        </w:numPr>
        <w:rPr>
          <w:lang w:val="nl-NL"/>
        </w:rPr>
      </w:pPr>
      <w:r w:rsidRPr="000567BF">
        <w:rPr>
          <w:lang w:val="nl-NL"/>
        </w:rPr>
        <w:t>alle kosten met betrekking tot een bedrijfswagen, voordelen in natura, representatiekosten, aandelenbeloningsvormen, forfaitaire onkosten, kosten eigen aan de werkgever;</w:t>
      </w:r>
    </w:p>
    <w:p w14:paraId="0B035378" w14:textId="77777777" w:rsidR="00634223" w:rsidRPr="000567BF" w:rsidRDefault="00634223" w:rsidP="007279D1">
      <w:pPr>
        <w:numPr>
          <w:ilvl w:val="0"/>
          <w:numId w:val="23"/>
        </w:numPr>
        <w:rPr>
          <w:lang w:val="nl-NL"/>
        </w:rPr>
      </w:pPr>
      <w:r w:rsidRPr="000567BF">
        <w:rPr>
          <w:lang w:val="nl-NL"/>
        </w:rPr>
        <w:t>kosten voor eten en drinken (kosten voor eten en drinken tijdens overlegmomenten, op teambuilding- en opleidingsevents en vakbeurzen kunnen wel aanvaard worden,  maar geen individuele etentjes);</w:t>
      </w:r>
    </w:p>
    <w:p w14:paraId="19A5D71F" w14:textId="77777777" w:rsidR="00634223" w:rsidRPr="000567BF" w:rsidRDefault="00634223" w:rsidP="007279D1">
      <w:pPr>
        <w:numPr>
          <w:ilvl w:val="0"/>
          <w:numId w:val="23"/>
        </w:numPr>
        <w:rPr>
          <w:lang w:val="nl-NL"/>
        </w:rPr>
      </w:pPr>
      <w:r w:rsidRPr="000567BF">
        <w:rPr>
          <w:lang w:val="nl-NL"/>
        </w:rPr>
        <w:t>buitenlandse reis- en verblijfkosten waarvan de link met en de meerwaarde voor het project niet aangetoond is.</w:t>
      </w:r>
    </w:p>
    <w:p w14:paraId="0A3A8067" w14:textId="77777777" w:rsidR="00634223" w:rsidRPr="000567BF" w:rsidRDefault="00634223" w:rsidP="007279D1">
      <w:pPr>
        <w:rPr>
          <w:lang w:val="nl-NL"/>
        </w:rPr>
      </w:pPr>
      <w:r w:rsidRPr="000567BF">
        <w:rPr>
          <w:lang w:val="nl-NL"/>
        </w:rPr>
        <w:t>Voor verblijfkosten gelden als maximum de forfaitaire bedragen zoals gebruikt door de Vlaamse Overheid, zie Omzendbrief van 22 december 2009 betreffende de vergoedingen van buitenlandse dienstreizen,</w:t>
      </w:r>
      <w:r w:rsidR="00872557" w:rsidRPr="000567BF">
        <w:t xml:space="preserve"> </w:t>
      </w:r>
      <w:hyperlink r:id="rId20" w:history="1">
        <w:r w:rsidR="00872557" w:rsidRPr="000567BF">
          <w:rPr>
            <w:rStyle w:val="Hyperlink"/>
            <w:lang w:val="nl-NL"/>
          </w:rPr>
          <w:t>https://overheid.vlaanderen.be/OMZ_DVO_2009_12</w:t>
        </w:r>
      </w:hyperlink>
      <w:r w:rsidR="00872557" w:rsidRPr="000567BF">
        <w:rPr>
          <w:lang w:val="nl-NL"/>
        </w:rPr>
        <w:t xml:space="preserve"> </w:t>
      </w:r>
      <w:r w:rsidRPr="000567BF">
        <w:rPr>
          <w:lang w:val="nl-NL"/>
        </w:rPr>
        <w:t>;</w:t>
      </w:r>
    </w:p>
    <w:p w14:paraId="015CB57B" w14:textId="1F3C46CA" w:rsidR="00634223" w:rsidRPr="000567BF" w:rsidRDefault="00634223" w:rsidP="007279D1">
      <w:pPr>
        <w:rPr>
          <w:lang w:val="nl-NL"/>
        </w:rPr>
      </w:pPr>
      <w:r w:rsidRPr="000567BF">
        <w:rPr>
          <w:lang w:val="nl-NL"/>
        </w:rPr>
        <w:t>Voor kilometervergoedingen voor binnenlandse reizen in het kader van het project geldt als maximum het forfaitaire bedrag zoals gebruikt door de Vlaamse Overheid</w:t>
      </w:r>
      <w:r w:rsidR="00CC6DE2">
        <w:rPr>
          <w:lang w:val="nl-NL"/>
        </w:rPr>
        <w:t xml:space="preserve"> - </w:t>
      </w:r>
      <w:r w:rsidR="00CC6DE2" w:rsidRPr="00CC6DE2">
        <w:rPr>
          <w:lang w:val="nl-NL"/>
        </w:rPr>
        <w:t>https://overheid.vlaanderen.be/binnenlandse-dienstreizen</w:t>
      </w:r>
      <w:r w:rsidR="00872557" w:rsidRPr="000567BF">
        <w:rPr>
          <w:lang w:val="nl-NL"/>
        </w:rPr>
        <w:t xml:space="preserve"> ;</w:t>
      </w:r>
      <w:r w:rsidRPr="000567BF">
        <w:rPr>
          <w:b/>
          <w:bCs/>
          <w:lang w:val="nl-NL"/>
        </w:rPr>
        <w:t xml:space="preserve"> </w:t>
      </w:r>
    </w:p>
    <w:p w14:paraId="21E51890" w14:textId="5A0CEA60" w:rsidR="00634223" w:rsidRPr="000567BF" w:rsidRDefault="00634223" w:rsidP="007279D1">
      <w:pPr>
        <w:numPr>
          <w:ilvl w:val="0"/>
          <w:numId w:val="23"/>
        </w:numPr>
        <w:rPr>
          <w:lang w:val="nl-NL"/>
        </w:rPr>
      </w:pPr>
      <w:r w:rsidRPr="000567BF">
        <w:rPr>
          <w:lang w:val="nl-NL"/>
        </w:rPr>
        <w:t>verzekering BA vrijwilligers en leden RVB;</w:t>
      </w:r>
    </w:p>
    <w:p w14:paraId="6CEC0FD2" w14:textId="77777777" w:rsidR="00634223" w:rsidRPr="000567BF" w:rsidRDefault="00634223" w:rsidP="007279D1">
      <w:pPr>
        <w:numPr>
          <w:ilvl w:val="0"/>
          <w:numId w:val="23"/>
        </w:numPr>
        <w:rPr>
          <w:lang w:val="nl-NL"/>
        </w:rPr>
      </w:pPr>
      <w:r w:rsidRPr="000567BF">
        <w:rPr>
          <w:lang w:val="nl-NL"/>
        </w:rPr>
        <w:t xml:space="preserve">vennootschapsbelasting. </w:t>
      </w:r>
    </w:p>
    <w:p w14:paraId="3727DE61" w14:textId="77777777" w:rsidR="00634223" w:rsidRPr="000567BF" w:rsidRDefault="00634223" w:rsidP="007279D1">
      <w:pPr>
        <w:rPr>
          <w:lang w:val="nl-NL"/>
        </w:rPr>
      </w:pPr>
      <w:bookmarkStart w:id="0" w:name="OLE_LINK1"/>
      <w:bookmarkStart w:id="1" w:name="OLE_LINK2"/>
      <w:r w:rsidRPr="000567BF">
        <w:rPr>
          <w:lang w:val="nl-NL"/>
        </w:rPr>
        <w:t>Gelieve voor kosten die niet voorkomen in rubriek 6.</w:t>
      </w:r>
      <w:r w:rsidR="00C86CBF" w:rsidRPr="000567BF">
        <w:rPr>
          <w:lang w:val="nl-NL"/>
        </w:rPr>
        <w:t>6</w:t>
      </w:r>
      <w:r w:rsidRPr="000567BF">
        <w:rPr>
          <w:lang w:val="nl-NL"/>
        </w:rPr>
        <w:t xml:space="preserve">. en die u wenst in te brengen contact op te nemen met het Departement voor Werk en Sociale Economie. </w:t>
      </w:r>
    </w:p>
    <w:bookmarkEnd w:id="0"/>
    <w:bookmarkEnd w:id="1"/>
    <w:p w14:paraId="0F8B0915" w14:textId="01E75344" w:rsidR="00634223" w:rsidRPr="000567BF" w:rsidRDefault="00E82335" w:rsidP="007279D1">
      <w:pPr>
        <w:pStyle w:val="Lijstalinea"/>
        <w:rPr>
          <w:b/>
          <w:bCs/>
        </w:rPr>
      </w:pPr>
      <w:r w:rsidRPr="000567BF">
        <w:rPr>
          <w:b/>
          <w:bCs/>
        </w:rPr>
        <w:t>6.</w:t>
      </w:r>
      <w:r w:rsidR="00507DEC">
        <w:rPr>
          <w:b/>
          <w:bCs/>
        </w:rPr>
        <w:t>7</w:t>
      </w:r>
      <w:r w:rsidRPr="000567BF">
        <w:rPr>
          <w:b/>
          <w:bCs/>
        </w:rPr>
        <w:t xml:space="preserve">. </w:t>
      </w:r>
      <w:r w:rsidR="00634223" w:rsidRPr="000567BF">
        <w:rPr>
          <w:b/>
          <w:bCs/>
        </w:rPr>
        <w:t>Cofinanciering</w:t>
      </w:r>
    </w:p>
    <w:p w14:paraId="63E815F0" w14:textId="77777777" w:rsidR="00634223" w:rsidRPr="000567BF" w:rsidRDefault="00634223" w:rsidP="007279D1">
      <w:pPr>
        <w:rPr>
          <w:lang w:val="nl-NL"/>
        </w:rPr>
      </w:pPr>
      <w:r w:rsidRPr="000567BF">
        <w:rPr>
          <w:lang w:val="nl-NL"/>
        </w:rPr>
        <w:t>Als cofinanciering kunnen eigen middelen of andere (private en publieke) middelen die betrekking hebben op het project worden ingebracht. De middelen kunnen geldelijke en/of personele middelen zijn.</w:t>
      </w:r>
    </w:p>
    <w:p w14:paraId="599E7193" w14:textId="77777777" w:rsidR="00634223" w:rsidRPr="000567BF" w:rsidRDefault="00634223" w:rsidP="007279D1">
      <w:pPr>
        <w:rPr>
          <w:lang w:val="nl-NL"/>
        </w:rPr>
      </w:pPr>
      <w:r w:rsidRPr="000567BF">
        <w:rPr>
          <w:lang w:val="nl-NL"/>
        </w:rPr>
        <w:t xml:space="preserve">Publieke middelen kunnen slechts ingebracht worden indien de regelgeving zulks niet uitsluit en indien het verenigbaar is met de doelstelling van de middelen. Uitzondering hierop zijn de loonkosten die met andere middelen worden gefinancierd, ze kunnen niet als cofinanciering worden ingebracht. Het spreekt voor zich dat ook de uitgesloten kostenposten zoals hierboven opgesomd niet als cofinanciering kunnen worden ingebracht. </w:t>
      </w:r>
    </w:p>
    <w:p w14:paraId="2E7808FE" w14:textId="63B7E5FF" w:rsidR="00634223" w:rsidRPr="000567BF" w:rsidRDefault="00E82335" w:rsidP="007279D1">
      <w:pPr>
        <w:pStyle w:val="Lijstalinea"/>
        <w:rPr>
          <w:b/>
          <w:bCs/>
        </w:rPr>
      </w:pPr>
      <w:r w:rsidRPr="000567BF">
        <w:rPr>
          <w:b/>
          <w:bCs/>
        </w:rPr>
        <w:t>6.</w:t>
      </w:r>
      <w:r w:rsidR="00507DEC">
        <w:rPr>
          <w:b/>
          <w:bCs/>
        </w:rPr>
        <w:t>8</w:t>
      </w:r>
      <w:r w:rsidRPr="000567BF">
        <w:rPr>
          <w:b/>
          <w:bCs/>
        </w:rPr>
        <w:t xml:space="preserve">. </w:t>
      </w:r>
      <w:r w:rsidR="00634223" w:rsidRPr="000567BF">
        <w:rPr>
          <w:b/>
          <w:bCs/>
        </w:rPr>
        <w:t>Bewijslast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634223" w:rsidRPr="000567BF" w14:paraId="4F2B2B33" w14:textId="77777777" w:rsidTr="00171854">
        <w:tc>
          <w:tcPr>
            <w:tcW w:w="4606" w:type="dxa"/>
            <w:shd w:val="clear" w:color="auto" w:fill="auto"/>
          </w:tcPr>
          <w:p w14:paraId="4DFDC407" w14:textId="77777777" w:rsidR="00634223" w:rsidRPr="000567BF" w:rsidRDefault="00634223" w:rsidP="007279D1">
            <w:pPr>
              <w:rPr>
                <w:u w:val="single"/>
                <w:lang w:val="nl-NL"/>
              </w:rPr>
            </w:pPr>
            <w:r w:rsidRPr="000567BF">
              <w:rPr>
                <w:u w:val="single"/>
                <w:lang w:val="nl-NL"/>
              </w:rPr>
              <w:t>Soort kost</w:t>
            </w:r>
          </w:p>
        </w:tc>
        <w:tc>
          <w:tcPr>
            <w:tcW w:w="4606" w:type="dxa"/>
            <w:shd w:val="clear" w:color="auto" w:fill="auto"/>
          </w:tcPr>
          <w:p w14:paraId="1B560C86" w14:textId="77777777" w:rsidR="00634223" w:rsidRPr="000567BF" w:rsidRDefault="00634223" w:rsidP="007279D1">
            <w:pPr>
              <w:rPr>
                <w:u w:val="single"/>
                <w:lang w:val="nl-NL"/>
              </w:rPr>
            </w:pPr>
            <w:r w:rsidRPr="000567BF">
              <w:rPr>
                <w:u w:val="single"/>
                <w:lang w:val="nl-NL"/>
              </w:rPr>
              <w:t>Bewijsstuk</w:t>
            </w:r>
          </w:p>
        </w:tc>
      </w:tr>
      <w:tr w:rsidR="00634223" w:rsidRPr="000567BF" w14:paraId="7941A370" w14:textId="77777777" w:rsidTr="00171854">
        <w:tc>
          <w:tcPr>
            <w:tcW w:w="4606" w:type="dxa"/>
            <w:shd w:val="clear" w:color="auto" w:fill="auto"/>
          </w:tcPr>
          <w:p w14:paraId="4625180C" w14:textId="77777777" w:rsidR="00634223" w:rsidRPr="000567BF" w:rsidRDefault="00634223" w:rsidP="007279D1">
            <w:pPr>
              <w:rPr>
                <w:lang w:val="nl-NL"/>
              </w:rPr>
            </w:pPr>
            <w:r w:rsidRPr="000567BF">
              <w:rPr>
                <w:lang w:val="nl-NL"/>
              </w:rPr>
              <w:t>Loonkosten voor intern personeel/promotor</w:t>
            </w:r>
          </w:p>
        </w:tc>
        <w:tc>
          <w:tcPr>
            <w:tcW w:w="4606" w:type="dxa"/>
            <w:shd w:val="clear" w:color="auto" w:fill="auto"/>
          </w:tcPr>
          <w:p w14:paraId="18185A01" w14:textId="77777777" w:rsidR="00634223" w:rsidRPr="000567BF" w:rsidRDefault="00634223" w:rsidP="007279D1">
            <w:pPr>
              <w:rPr>
                <w:lang w:val="nl-NL"/>
              </w:rPr>
            </w:pPr>
            <w:r w:rsidRPr="000567BF">
              <w:rPr>
                <w:lang w:val="nl-NL"/>
              </w:rPr>
              <w:t xml:space="preserve">Maandelijkse loonstaten en/of individuele jaarrekening </w:t>
            </w:r>
          </w:p>
        </w:tc>
      </w:tr>
      <w:tr w:rsidR="00634223" w:rsidRPr="000567BF" w14:paraId="4ED37E8A" w14:textId="77777777" w:rsidTr="00171854">
        <w:tc>
          <w:tcPr>
            <w:tcW w:w="4606" w:type="dxa"/>
            <w:shd w:val="clear" w:color="auto" w:fill="auto"/>
          </w:tcPr>
          <w:p w14:paraId="6628000A" w14:textId="77777777" w:rsidR="00634223" w:rsidRPr="000567BF" w:rsidRDefault="00634223" w:rsidP="007279D1">
            <w:pPr>
              <w:rPr>
                <w:lang w:val="nl-NL"/>
              </w:rPr>
            </w:pPr>
            <w:r w:rsidRPr="000567BF">
              <w:rPr>
                <w:lang w:val="nl-NL"/>
              </w:rPr>
              <w:t>Loonkosten voor intern personeel/partner</w:t>
            </w:r>
          </w:p>
        </w:tc>
        <w:tc>
          <w:tcPr>
            <w:tcW w:w="4606" w:type="dxa"/>
            <w:shd w:val="clear" w:color="auto" w:fill="auto"/>
          </w:tcPr>
          <w:p w14:paraId="27965F51" w14:textId="77777777" w:rsidR="00634223" w:rsidRPr="000567BF" w:rsidRDefault="00634223" w:rsidP="007279D1">
            <w:pPr>
              <w:rPr>
                <w:lang w:val="nl-NL"/>
              </w:rPr>
            </w:pPr>
            <w:r w:rsidRPr="000567BF">
              <w:rPr>
                <w:lang w:val="nl-NL"/>
              </w:rPr>
              <w:t>Maandelijkse loonstaten en/of individuele jaarrekening. Facturen tussen de promotor en partner worden NIET aanvaard.</w:t>
            </w:r>
          </w:p>
        </w:tc>
      </w:tr>
      <w:tr w:rsidR="00634223" w:rsidRPr="000567BF" w14:paraId="38B4A844" w14:textId="77777777" w:rsidTr="00171854">
        <w:tc>
          <w:tcPr>
            <w:tcW w:w="4606" w:type="dxa"/>
            <w:shd w:val="clear" w:color="auto" w:fill="auto"/>
          </w:tcPr>
          <w:p w14:paraId="22AA655A" w14:textId="77777777" w:rsidR="00634223" w:rsidRPr="000567BF" w:rsidRDefault="00634223" w:rsidP="007279D1">
            <w:pPr>
              <w:rPr>
                <w:lang w:val="nl-NL"/>
              </w:rPr>
            </w:pPr>
            <w:r w:rsidRPr="000567BF">
              <w:rPr>
                <w:lang w:val="nl-NL"/>
              </w:rPr>
              <w:t>Extralegale voordelen</w:t>
            </w:r>
          </w:p>
        </w:tc>
        <w:tc>
          <w:tcPr>
            <w:tcW w:w="4606" w:type="dxa"/>
            <w:shd w:val="clear" w:color="auto" w:fill="auto"/>
          </w:tcPr>
          <w:p w14:paraId="7DFEF2C7" w14:textId="77777777" w:rsidR="00634223" w:rsidRPr="000567BF" w:rsidRDefault="00634223" w:rsidP="007279D1">
            <w:pPr>
              <w:rPr>
                <w:lang w:val="nl-NL"/>
              </w:rPr>
            </w:pPr>
            <w:r w:rsidRPr="000567BF">
              <w:rPr>
                <w:lang w:val="nl-NL"/>
              </w:rPr>
              <w:t>De CAO van het desbetreffende Paritair Comité of bij het ontbreken van een CAO een algemene collectieve bedrijfsovereenkomst</w:t>
            </w:r>
          </w:p>
        </w:tc>
      </w:tr>
      <w:tr w:rsidR="00634223" w:rsidRPr="000567BF" w14:paraId="696EF539" w14:textId="77777777" w:rsidTr="00171854">
        <w:tc>
          <w:tcPr>
            <w:tcW w:w="4606" w:type="dxa"/>
            <w:shd w:val="clear" w:color="auto" w:fill="auto"/>
          </w:tcPr>
          <w:p w14:paraId="05A808CE" w14:textId="77777777" w:rsidR="00634223" w:rsidRPr="000567BF" w:rsidRDefault="00634223" w:rsidP="007279D1">
            <w:pPr>
              <w:rPr>
                <w:lang w:val="nl-NL"/>
              </w:rPr>
            </w:pPr>
            <w:r w:rsidRPr="000567BF">
              <w:rPr>
                <w:lang w:val="nl-NL"/>
              </w:rPr>
              <w:t xml:space="preserve">Lastenvermindering </w:t>
            </w:r>
          </w:p>
        </w:tc>
        <w:tc>
          <w:tcPr>
            <w:tcW w:w="4606" w:type="dxa"/>
            <w:shd w:val="clear" w:color="auto" w:fill="auto"/>
          </w:tcPr>
          <w:p w14:paraId="1A6680FC" w14:textId="77777777" w:rsidR="00634223" w:rsidRPr="000567BF" w:rsidRDefault="00634223" w:rsidP="007279D1">
            <w:pPr>
              <w:rPr>
                <w:lang w:val="nl-NL"/>
              </w:rPr>
            </w:pPr>
            <w:r w:rsidRPr="000567BF">
              <w:rPr>
                <w:lang w:val="nl-NL"/>
              </w:rPr>
              <w:t xml:space="preserve">Een gedetailleerd overzicht van de aard en de berekeningswijze van de lastenvermindering dient toegevoegd te worden.  </w:t>
            </w:r>
          </w:p>
        </w:tc>
      </w:tr>
      <w:tr w:rsidR="00634223" w:rsidRPr="000567BF" w14:paraId="1F32B369" w14:textId="77777777" w:rsidTr="00171854">
        <w:tc>
          <w:tcPr>
            <w:tcW w:w="4606" w:type="dxa"/>
            <w:shd w:val="clear" w:color="auto" w:fill="auto"/>
          </w:tcPr>
          <w:p w14:paraId="65FF7F0E" w14:textId="77777777" w:rsidR="00634223" w:rsidRPr="000567BF" w:rsidRDefault="00634223" w:rsidP="00634223">
            <w:pPr>
              <w:rPr>
                <w:lang w:val="nl-NL"/>
              </w:rPr>
            </w:pPr>
            <w:r w:rsidRPr="000567BF">
              <w:rPr>
                <w:lang w:val="nl-NL"/>
              </w:rPr>
              <w:t xml:space="preserve">Andere loonkosten </w:t>
            </w:r>
          </w:p>
        </w:tc>
        <w:tc>
          <w:tcPr>
            <w:tcW w:w="4606" w:type="dxa"/>
            <w:shd w:val="clear" w:color="auto" w:fill="auto"/>
          </w:tcPr>
          <w:p w14:paraId="15BA17E0" w14:textId="77777777" w:rsidR="00634223" w:rsidRPr="000567BF" w:rsidRDefault="00634223" w:rsidP="00634223">
            <w:pPr>
              <w:rPr>
                <w:lang w:val="nl-NL"/>
              </w:rPr>
            </w:pPr>
            <w:r w:rsidRPr="000567BF">
              <w:rPr>
                <w:lang w:val="nl-NL"/>
              </w:rPr>
              <w:t xml:space="preserve">Een gedetailleerd overzicht van de aard en de berekeningswijze van de andere loonkosten dient toegevoegd te worden. </w:t>
            </w:r>
          </w:p>
        </w:tc>
      </w:tr>
      <w:tr w:rsidR="00634223" w:rsidRPr="000567BF" w14:paraId="2FA1A40D" w14:textId="77777777" w:rsidTr="00171854">
        <w:tc>
          <w:tcPr>
            <w:tcW w:w="4606" w:type="dxa"/>
            <w:shd w:val="clear" w:color="auto" w:fill="auto"/>
          </w:tcPr>
          <w:p w14:paraId="2DFB33BE" w14:textId="77777777" w:rsidR="00634223" w:rsidRPr="000567BF" w:rsidRDefault="00634223" w:rsidP="007279D1">
            <w:pPr>
              <w:rPr>
                <w:lang w:val="nl-NL"/>
              </w:rPr>
            </w:pPr>
            <w:r w:rsidRPr="000567BF">
              <w:rPr>
                <w:lang w:val="nl-NL"/>
              </w:rPr>
              <w:t>Onderaanneming</w:t>
            </w:r>
          </w:p>
        </w:tc>
        <w:tc>
          <w:tcPr>
            <w:tcW w:w="4606" w:type="dxa"/>
            <w:shd w:val="clear" w:color="auto" w:fill="auto"/>
          </w:tcPr>
          <w:p w14:paraId="18FCC7CF" w14:textId="77777777" w:rsidR="00634223" w:rsidRPr="000567BF" w:rsidRDefault="00634223" w:rsidP="007279D1">
            <w:pPr>
              <w:rPr>
                <w:lang w:val="nl-NL"/>
              </w:rPr>
            </w:pPr>
            <w:r w:rsidRPr="000567BF">
              <w:rPr>
                <w:lang w:val="nl-NL"/>
              </w:rPr>
              <w:t xml:space="preserve">Contract waarin de te leveren prestaties tegen marktconforme tarieven zijn opgenomen. </w:t>
            </w:r>
          </w:p>
          <w:p w14:paraId="348A0420" w14:textId="77777777" w:rsidR="00634223" w:rsidRPr="000567BF" w:rsidRDefault="00634223" w:rsidP="007279D1">
            <w:pPr>
              <w:rPr>
                <w:lang w:val="nl-NL"/>
              </w:rPr>
            </w:pPr>
            <w:r w:rsidRPr="000567BF">
              <w:rPr>
                <w:lang w:val="nl-NL"/>
              </w:rPr>
              <w:t xml:space="preserve">Facturen/creditnota’s waaruit volgende informatie blijkt: uitvoerder van de prestatie, datum van uitvoering, aard van de prestatie en het aantal uren, dat de prestaties geleverd zijn in het kader van het project. </w:t>
            </w:r>
          </w:p>
          <w:p w14:paraId="2DCD14BF" w14:textId="77777777" w:rsidR="00634223" w:rsidRPr="000567BF" w:rsidRDefault="00634223" w:rsidP="007279D1">
            <w:pPr>
              <w:rPr>
                <w:lang w:val="nl-NL"/>
              </w:rPr>
            </w:pPr>
            <w:r w:rsidRPr="000567BF">
              <w:rPr>
                <w:lang w:val="nl-NL"/>
              </w:rPr>
              <w:t>Bij overheidsopdrachten dient de wijze van contracttoekenning aangetoond te worden.</w:t>
            </w:r>
          </w:p>
        </w:tc>
      </w:tr>
      <w:tr w:rsidR="00634223" w:rsidRPr="000567BF" w14:paraId="7ACFF99A" w14:textId="77777777" w:rsidTr="00171854">
        <w:tc>
          <w:tcPr>
            <w:tcW w:w="4606" w:type="dxa"/>
            <w:shd w:val="clear" w:color="auto" w:fill="auto"/>
          </w:tcPr>
          <w:p w14:paraId="671F5732" w14:textId="77777777" w:rsidR="00634223" w:rsidRPr="000567BF" w:rsidRDefault="00634223" w:rsidP="007279D1">
            <w:pPr>
              <w:rPr>
                <w:lang w:val="nl-NL"/>
              </w:rPr>
            </w:pPr>
            <w:r w:rsidRPr="000567BF">
              <w:rPr>
                <w:lang w:val="nl-NL"/>
              </w:rPr>
              <w:t>Benuttingspercentages</w:t>
            </w:r>
          </w:p>
        </w:tc>
        <w:tc>
          <w:tcPr>
            <w:tcW w:w="4606" w:type="dxa"/>
            <w:shd w:val="clear" w:color="auto" w:fill="auto"/>
          </w:tcPr>
          <w:p w14:paraId="3860F627" w14:textId="77777777" w:rsidR="00634223" w:rsidRPr="000567BF" w:rsidRDefault="00634223" w:rsidP="007279D1">
            <w:pPr>
              <w:rPr>
                <w:lang w:val="nl-NL"/>
              </w:rPr>
            </w:pPr>
            <w:r w:rsidRPr="000567BF">
              <w:rPr>
                <w:lang w:val="nl-NL"/>
              </w:rPr>
              <w:t>Dienen steeds inhoudelijk gemotiveerd te worden.</w:t>
            </w:r>
          </w:p>
        </w:tc>
      </w:tr>
      <w:tr w:rsidR="00634223" w:rsidRPr="000567BF" w14:paraId="38464EE2" w14:textId="77777777" w:rsidTr="00171854">
        <w:tc>
          <w:tcPr>
            <w:tcW w:w="4606" w:type="dxa"/>
            <w:shd w:val="clear" w:color="auto" w:fill="auto"/>
          </w:tcPr>
          <w:p w14:paraId="17A77512" w14:textId="77777777" w:rsidR="00634223" w:rsidRPr="000567BF" w:rsidRDefault="00634223" w:rsidP="007279D1">
            <w:pPr>
              <w:rPr>
                <w:lang w:val="nl-NL"/>
              </w:rPr>
            </w:pPr>
            <w:r w:rsidRPr="000567BF">
              <w:rPr>
                <w:lang w:val="nl-NL"/>
              </w:rPr>
              <w:t>Vrijwilligersvergoeding</w:t>
            </w:r>
          </w:p>
        </w:tc>
        <w:tc>
          <w:tcPr>
            <w:tcW w:w="4606" w:type="dxa"/>
            <w:shd w:val="clear" w:color="auto" w:fill="auto"/>
          </w:tcPr>
          <w:p w14:paraId="0E42EB37" w14:textId="77777777" w:rsidR="00634223" w:rsidRPr="000567BF" w:rsidRDefault="00634223" w:rsidP="007279D1">
            <w:pPr>
              <w:rPr>
                <w:lang w:val="nl-NL"/>
              </w:rPr>
            </w:pPr>
            <w:r w:rsidRPr="000567BF">
              <w:rPr>
                <w:lang w:val="nl-NL"/>
              </w:rPr>
              <w:t>Interne bewijsstukken worden aanvaard.</w:t>
            </w:r>
          </w:p>
        </w:tc>
      </w:tr>
      <w:tr w:rsidR="00634223" w:rsidRPr="000567BF" w14:paraId="6594A1A0" w14:textId="77777777" w:rsidTr="00171854">
        <w:tc>
          <w:tcPr>
            <w:tcW w:w="4606" w:type="dxa"/>
            <w:shd w:val="clear" w:color="auto" w:fill="auto"/>
          </w:tcPr>
          <w:p w14:paraId="7C4D0CE3" w14:textId="77777777" w:rsidR="00634223" w:rsidRPr="000567BF" w:rsidRDefault="00634223" w:rsidP="007279D1">
            <w:pPr>
              <w:rPr>
                <w:lang w:val="nl-NL"/>
              </w:rPr>
            </w:pPr>
            <w:r w:rsidRPr="000567BF">
              <w:rPr>
                <w:lang w:val="nl-NL"/>
              </w:rPr>
              <w:t>Werkingskosten</w:t>
            </w:r>
          </w:p>
        </w:tc>
        <w:tc>
          <w:tcPr>
            <w:tcW w:w="4606" w:type="dxa"/>
            <w:shd w:val="clear" w:color="auto" w:fill="auto"/>
          </w:tcPr>
          <w:p w14:paraId="32F46A09" w14:textId="375F25C7" w:rsidR="00634223" w:rsidRPr="000567BF" w:rsidRDefault="00634223" w:rsidP="007279D1">
            <w:pPr>
              <w:rPr>
                <w:lang w:val="nl-NL"/>
              </w:rPr>
            </w:pPr>
            <w:r w:rsidRPr="000567BF">
              <w:rPr>
                <w:lang w:val="nl-NL"/>
              </w:rPr>
              <w:t xml:space="preserve">Facturen/Creditnota’s. </w:t>
            </w:r>
            <w:r w:rsidRPr="000567BF">
              <w:rPr>
                <w:lang w:val="nl-NL"/>
              </w:rPr>
              <w:t>Facturen tussen promotor en partner wordt NIET aanvaard.</w:t>
            </w:r>
          </w:p>
        </w:tc>
      </w:tr>
    </w:tbl>
    <w:p w14:paraId="12096679" w14:textId="77777777" w:rsidR="00D2131A" w:rsidRPr="000567BF" w:rsidRDefault="00D2131A" w:rsidP="007279D1"/>
    <w:p w14:paraId="0DACE04A" w14:textId="77777777" w:rsidR="00903A5D" w:rsidRPr="000567BF" w:rsidRDefault="009C3D81" w:rsidP="00285A90">
      <w:pPr>
        <w:pStyle w:val="Kop1"/>
        <w:numPr>
          <w:ilvl w:val="0"/>
          <w:numId w:val="47"/>
        </w:numPr>
      </w:pPr>
      <w:r w:rsidRPr="000567BF">
        <w:t>Ontvankelijkheidsvoorwaarden</w:t>
      </w:r>
    </w:p>
    <w:p w14:paraId="3C25306E" w14:textId="77777777" w:rsidR="00D2131A" w:rsidRPr="000567BF" w:rsidRDefault="00D2131A" w:rsidP="007279D1"/>
    <w:p w14:paraId="79BFB29D" w14:textId="77777777" w:rsidR="00D2131A" w:rsidRPr="000567BF" w:rsidRDefault="00D2131A" w:rsidP="007279D1">
      <w:pPr>
        <w:pStyle w:val="Lijstalinea"/>
        <w:numPr>
          <w:ilvl w:val="1"/>
          <w:numId w:val="47"/>
        </w:numPr>
        <w:rPr>
          <w:b/>
          <w:bCs/>
        </w:rPr>
      </w:pPr>
      <w:r w:rsidRPr="000567BF">
        <w:rPr>
          <w:b/>
          <w:bCs/>
        </w:rPr>
        <w:t>Beoordelingscriteria voor de oproep</w:t>
      </w:r>
    </w:p>
    <w:p w14:paraId="4A343C40" w14:textId="77777777" w:rsidR="00D51E76" w:rsidRPr="000567BF" w:rsidRDefault="009C3D81" w:rsidP="007279D1">
      <w:pPr>
        <w:rPr>
          <w:b/>
          <w:bCs/>
        </w:rPr>
      </w:pPr>
      <w:r w:rsidRPr="000567BF">
        <w:t>Om uw aanvraag als ontvankelijk te kunnen beschouwen, dienen volgende voorwaarden te worden ingevuld:</w:t>
      </w:r>
    </w:p>
    <w:p w14:paraId="50F84FF8" w14:textId="77777777" w:rsidR="00903A5D" w:rsidRPr="000567BF" w:rsidRDefault="009C3D81" w:rsidP="007279D1">
      <w:r w:rsidRPr="000567BF">
        <w:t>- De aanvraag is ingediend door één van de organisaties, en indien van toepassing is er voldaan aan de gestelde voorwaarden, zoals opgesomd onder de rubriek ‘</w:t>
      </w:r>
      <w:r w:rsidR="00B87EF1" w:rsidRPr="000567BF">
        <w:t xml:space="preserve">4. </w:t>
      </w:r>
      <w:r w:rsidRPr="000567BF">
        <w:t>de aanvraag’, punt 1 ‘wie kan intekenen’</w:t>
      </w:r>
      <w:r w:rsidR="00B87EF1" w:rsidRPr="000567BF">
        <w:t xml:space="preserve"> op p.2</w:t>
      </w:r>
      <w:r w:rsidRPr="000567BF">
        <w:t>.</w:t>
      </w:r>
    </w:p>
    <w:p w14:paraId="6120CC6F" w14:textId="77777777" w:rsidR="00903A5D" w:rsidRPr="000567BF" w:rsidRDefault="00D51E76" w:rsidP="007279D1">
      <w:r w:rsidRPr="000567BF">
        <w:t xml:space="preserve">- De aanvraag wordt ingediend aan de hand van de daartoe ter beschikking gestelde documenten. </w:t>
      </w:r>
    </w:p>
    <w:p w14:paraId="424FBB61" w14:textId="77777777" w:rsidR="00903A5D" w:rsidRPr="000567BF" w:rsidRDefault="00D51E76" w:rsidP="007279D1">
      <w:r w:rsidRPr="000567BF">
        <w:t>- De aanvraag wordt tijdig overgemaakt</w:t>
      </w:r>
      <w:r w:rsidR="003506A3" w:rsidRPr="000567BF">
        <w:t xml:space="preserve"> </w:t>
      </w:r>
      <w:r w:rsidR="009256F0" w:rsidRPr="000567BF">
        <w:t xml:space="preserve">per email </w:t>
      </w:r>
      <w:r w:rsidRPr="000567BF">
        <w:t xml:space="preserve">aan </w:t>
      </w:r>
      <w:r w:rsidR="003A11DB">
        <w:rPr>
          <w:b/>
        </w:rPr>
        <w:t>duurzaam.ondernemen</w:t>
      </w:r>
      <w:r w:rsidR="00725F93" w:rsidRPr="000567BF">
        <w:rPr>
          <w:rFonts w:cstheme="minorHAnsi"/>
          <w:b/>
        </w:rPr>
        <w:t>@</w:t>
      </w:r>
      <w:r w:rsidR="00725F93" w:rsidRPr="000567BF">
        <w:rPr>
          <w:b/>
        </w:rPr>
        <w:t>wse.vlaanderen.be</w:t>
      </w:r>
      <w:r w:rsidRPr="000567BF">
        <w:rPr>
          <w:b/>
        </w:rPr>
        <w:t>.</w:t>
      </w:r>
      <w:r w:rsidRPr="000567BF">
        <w:t xml:space="preserve"> </w:t>
      </w:r>
    </w:p>
    <w:p w14:paraId="07D45826" w14:textId="77777777" w:rsidR="00903A5D" w:rsidRPr="000567BF" w:rsidRDefault="00D51E76" w:rsidP="007279D1">
      <w:r w:rsidRPr="000567BF">
        <w:t xml:space="preserve">- Het aanvraagformulier moet correct en volledig ingevuld zijn en bevat een begroting. </w:t>
      </w:r>
    </w:p>
    <w:p w14:paraId="415543B9" w14:textId="4468572B" w:rsidR="009C3D81" w:rsidRPr="000567BF" w:rsidRDefault="00D51E76" w:rsidP="007279D1">
      <w:pPr>
        <w:spacing w:after="0"/>
      </w:pPr>
      <w:r w:rsidRPr="000567BF">
        <w:t>- In het geval u samenwerkt met een partner verwachten we dat de wederzijdse rechten en plichten opgenomen zijn in een schriftelijke samenwerkingsovereenkomst die met de aanvraag meegestuurd wordt. Het ontbreken van deze stukken is een reden om uw dossier onontvankelijk te verklaren.</w:t>
      </w:r>
    </w:p>
    <w:p w14:paraId="7F13D690" w14:textId="77777777" w:rsidR="00903A5D" w:rsidRPr="000567BF" w:rsidRDefault="00903A5D" w:rsidP="007279D1">
      <w:pPr>
        <w:pStyle w:val="Lijstalinea"/>
        <w:spacing w:after="0"/>
        <w:ind w:left="360"/>
        <w:rPr>
          <w:b/>
        </w:rPr>
      </w:pPr>
      <w:r w:rsidRPr="000567BF">
        <w:rPr>
          <w:b/>
          <w:bCs/>
        </w:rPr>
        <w:t xml:space="preserve">7.2. </w:t>
      </w:r>
      <w:r w:rsidR="009B41A5" w:rsidRPr="000567BF">
        <w:rPr>
          <w:b/>
          <w:bCs/>
        </w:rPr>
        <w:t>S</w:t>
      </w:r>
      <w:r w:rsidRPr="000567BF">
        <w:rPr>
          <w:b/>
        </w:rPr>
        <w:t>electiecriteria</w:t>
      </w:r>
    </w:p>
    <w:p w14:paraId="371B41A8" w14:textId="77777777" w:rsidR="00903A5D" w:rsidRPr="000567BF" w:rsidRDefault="00903A5D" w:rsidP="007279D1">
      <w:pPr>
        <w:pStyle w:val="Lijstalinea"/>
        <w:spacing w:after="0"/>
        <w:ind w:left="0"/>
      </w:pPr>
      <w:r w:rsidRPr="000567BF">
        <w:t xml:space="preserve">Uw projectvoorstel wordt beoordeeld </w:t>
      </w:r>
      <w:r w:rsidR="00F557DC" w:rsidRPr="000567BF">
        <w:t>door een adviescommissie die de minister een niet-bindend advies verstrekt. De jury zal bestaan uit duurzaamheidsprofessionals uit verschillende organisaties (</w:t>
      </w:r>
      <w:r w:rsidR="009B41A5" w:rsidRPr="000567BF">
        <w:t xml:space="preserve">verschillenden </w:t>
      </w:r>
      <w:r w:rsidR="00F557DC" w:rsidRPr="000567BF">
        <w:t xml:space="preserve">administraties, bedrijvennetwerken, </w:t>
      </w:r>
      <w:r w:rsidR="009B41A5" w:rsidRPr="000567BF">
        <w:t xml:space="preserve">duurzaamheidsnetwerken,…). De jurering zal gebeuren </w:t>
      </w:r>
      <w:r w:rsidRPr="000567BF">
        <w:t xml:space="preserve">aan de hand van </w:t>
      </w:r>
      <w:r w:rsidR="009B41A5" w:rsidRPr="000567BF">
        <w:t xml:space="preserve">kwalitatieve </w:t>
      </w:r>
      <w:r w:rsidRPr="000567BF">
        <w:t xml:space="preserve">criteria: relevantie en </w:t>
      </w:r>
      <w:r w:rsidR="005C49A3" w:rsidRPr="000567BF">
        <w:t>haalbaarheid</w:t>
      </w:r>
      <w:r w:rsidRPr="000567BF">
        <w:t>.</w:t>
      </w:r>
    </w:p>
    <w:p w14:paraId="2BB2A0E0" w14:textId="77777777" w:rsidR="005C49A3" w:rsidRPr="000567BF" w:rsidRDefault="005C49A3" w:rsidP="007279D1">
      <w:pPr>
        <w:spacing w:after="160" w:line="259" w:lineRule="auto"/>
        <w:rPr>
          <w:i/>
        </w:rPr>
      </w:pPr>
      <w:r w:rsidRPr="000567BF">
        <w:t xml:space="preserve">Elk criterium wordt beoordeeld aan de hand van de tabel die u vindt onder de rubriek </w:t>
      </w:r>
      <w:r w:rsidRPr="000567BF">
        <w:rPr>
          <w:i/>
        </w:rPr>
        <w:t>4.2.2 Projectbeschrijving v</w:t>
      </w:r>
      <w:r w:rsidRPr="000567BF">
        <w:t>an deze handleiding.</w:t>
      </w:r>
    </w:p>
    <w:p w14:paraId="7ED278DA" w14:textId="77777777" w:rsidR="005C49A3" w:rsidRPr="000567BF" w:rsidRDefault="005C49A3" w:rsidP="007279D1">
      <w:pPr>
        <w:pStyle w:val="Lijstalinea"/>
        <w:ind w:left="0"/>
      </w:pPr>
      <w:r w:rsidRPr="000567BF" w:rsidDel="005C49A3">
        <w:t xml:space="preserve"> </w:t>
      </w:r>
      <w:r w:rsidRPr="000567BF">
        <w:t>De scores op ieder criterium worden volgens de volgende formules gewogen: score haalbaarheid/maximum score haalbaarheid * 100 en score relevantie/maximum score relevantie * 100.</w:t>
      </w:r>
    </w:p>
    <w:p w14:paraId="6B734E56" w14:textId="77777777" w:rsidR="00D2131A" w:rsidRPr="000567BF" w:rsidRDefault="005C49A3" w:rsidP="007279D1">
      <w:pPr>
        <w:pStyle w:val="Lijstalinea"/>
        <w:ind w:left="0"/>
      </w:pPr>
      <w:r w:rsidRPr="000567BF">
        <w:t xml:space="preserve">Een score van minstens 60 op haalbaarheid en minstens </w:t>
      </w:r>
      <w:r w:rsidR="003A48AE" w:rsidRPr="000567BF">
        <w:t>6</w:t>
      </w:r>
      <w:r w:rsidRPr="000567BF">
        <w:t>0 op relevantie is nodig om positief te scoren.</w:t>
      </w:r>
      <w:r w:rsidR="003A48AE" w:rsidRPr="000567BF">
        <w:t xml:space="preserve"> Bovendien moet u </w:t>
      </w:r>
      <w:r w:rsidR="000161DC" w:rsidRPr="000567BF">
        <w:t>gemiddeld over</w:t>
      </w:r>
      <w:r w:rsidR="003A48AE" w:rsidRPr="000567BF">
        <w:t xml:space="preserve"> vragen 2.4 en 2.5 (impact tijdens en na project) minstens 70% scoren</w:t>
      </w:r>
      <w:r w:rsidR="000F2DF1">
        <w:t xml:space="preserve"> en minstens 60% op vraag 1.6 (in lijn met internationale kaders en beleid).</w:t>
      </w:r>
    </w:p>
    <w:p w14:paraId="41911EEC" w14:textId="77777777" w:rsidR="00903A5D" w:rsidRPr="000567BF" w:rsidRDefault="00903A5D" w:rsidP="00285A90">
      <w:pPr>
        <w:pStyle w:val="Kop1"/>
        <w:numPr>
          <w:ilvl w:val="0"/>
          <w:numId w:val="47"/>
        </w:numPr>
      </w:pPr>
      <w:r w:rsidRPr="000567BF">
        <w:t>Aanvraagprocedure en timing van de oproep</w:t>
      </w:r>
    </w:p>
    <w:p w14:paraId="775C09F0" w14:textId="77777777" w:rsidR="00D2131A" w:rsidRPr="000567BF" w:rsidRDefault="00D2131A" w:rsidP="007279D1"/>
    <w:p w14:paraId="20F643F6" w14:textId="00CF8171" w:rsidR="00903A5D" w:rsidRPr="000567BF" w:rsidRDefault="00903A5D" w:rsidP="007279D1">
      <w:pPr>
        <w:rPr>
          <w:lang w:val="nl-NL"/>
        </w:rPr>
      </w:pPr>
      <w:r w:rsidRPr="000567BF">
        <w:rPr>
          <w:lang w:val="nl-NL"/>
        </w:rPr>
        <w:t xml:space="preserve">De uiterste datum van indiening van de aanvraag wordt vastgelegd op </w:t>
      </w:r>
      <w:r w:rsidR="00774246" w:rsidRPr="000567BF">
        <w:rPr>
          <w:lang w:val="nl-NL"/>
        </w:rPr>
        <w:t>2</w:t>
      </w:r>
      <w:r w:rsidR="009E415F">
        <w:rPr>
          <w:lang w:val="nl-NL"/>
        </w:rPr>
        <w:t>1</w:t>
      </w:r>
      <w:r w:rsidR="00806C5B" w:rsidRPr="000567BF">
        <w:rPr>
          <w:lang w:val="nl-NL"/>
        </w:rPr>
        <w:t xml:space="preserve"> september </w:t>
      </w:r>
      <w:r w:rsidRPr="000567BF">
        <w:rPr>
          <w:lang w:val="nl-NL"/>
        </w:rPr>
        <w:t>201</w:t>
      </w:r>
      <w:r w:rsidR="009E415F">
        <w:rPr>
          <w:lang w:val="nl-NL"/>
        </w:rPr>
        <w:t>7</w:t>
      </w:r>
      <w:r w:rsidR="00806C5B" w:rsidRPr="000567BF">
        <w:rPr>
          <w:lang w:val="nl-NL"/>
        </w:rPr>
        <w:t>, 12u</w:t>
      </w:r>
      <w:bookmarkStart w:id="2" w:name="_GoBack"/>
      <w:bookmarkEnd w:id="2"/>
      <w:r w:rsidRPr="000567BF">
        <w:rPr>
          <w:lang w:val="nl-NL"/>
        </w:rPr>
        <w:t xml:space="preserve">. </w:t>
      </w:r>
    </w:p>
    <w:p w14:paraId="2299ECF1" w14:textId="77777777" w:rsidR="00903A5D" w:rsidRPr="000567BF" w:rsidRDefault="00903A5D" w:rsidP="007279D1">
      <w:pPr>
        <w:rPr>
          <w:lang w:val="nl-NL"/>
        </w:rPr>
      </w:pPr>
      <w:r w:rsidRPr="000567BF">
        <w:rPr>
          <w:lang w:val="nl-NL"/>
        </w:rPr>
        <w:t xml:space="preserve">De aanvraag wordt ingediend bij het Departement voor Werk en Sociale Economie (DWSE) </w:t>
      </w:r>
      <w:bookmarkStart w:id="3" w:name="OLE_LINK3"/>
      <w:bookmarkStart w:id="4" w:name="OLE_LINK4"/>
      <w:r w:rsidRPr="000567BF">
        <w:rPr>
          <w:lang w:val="nl-NL"/>
        </w:rPr>
        <w:t>aan de hand van het daartoe bestemde formulier en eventuele bijlagen.</w:t>
      </w:r>
      <w:bookmarkEnd w:id="3"/>
      <w:bookmarkEnd w:id="4"/>
      <w:r w:rsidRPr="000567BF">
        <w:rPr>
          <w:lang w:val="nl-NL"/>
        </w:rPr>
        <w:t xml:space="preserve"> Na ontvangst van uw aanvraag wordt u schriftelijk van de ontvankelijkheid op de hoogte gesteld. </w:t>
      </w:r>
    </w:p>
    <w:p w14:paraId="0623925A" w14:textId="77777777" w:rsidR="00903A5D" w:rsidRPr="000567BF" w:rsidRDefault="00903A5D" w:rsidP="007279D1">
      <w:pPr>
        <w:rPr>
          <w:lang w:val="nl-NL"/>
        </w:rPr>
      </w:pPr>
      <w:r w:rsidRPr="000567BF">
        <w:rPr>
          <w:lang w:val="nl-NL"/>
        </w:rPr>
        <w:t>Enkel de ontvankelijk verklaarde subsidieaanvragen worden bij meerderheid beoordeeld door een commissie.</w:t>
      </w:r>
    </w:p>
    <w:p w14:paraId="1DB22E09" w14:textId="77777777" w:rsidR="00903A5D" w:rsidRPr="000567BF" w:rsidRDefault="00903A5D" w:rsidP="007279D1">
      <w:pPr>
        <w:rPr>
          <w:lang w:val="nl-NL"/>
        </w:rPr>
      </w:pPr>
      <w:r w:rsidRPr="000567BF">
        <w:rPr>
          <w:lang w:val="nl-NL"/>
        </w:rPr>
        <w:t xml:space="preserve"> Het DWSE en de leden van de beoordelingscommissie zullen de gegevens in kwestie als strikt vertrouwelijk behandelen, ze niet mededelen aan derden, noch in hun eigen voordeel aanwenden.</w:t>
      </w:r>
    </w:p>
    <w:p w14:paraId="579CD09B" w14:textId="77777777" w:rsidR="00903A5D" w:rsidRPr="000567BF" w:rsidRDefault="00903A5D" w:rsidP="007279D1">
      <w:pPr>
        <w:rPr>
          <w:lang w:val="nl-NL"/>
        </w:rPr>
      </w:pPr>
      <w:r w:rsidRPr="000567BF">
        <w:rPr>
          <w:lang w:val="nl-NL"/>
        </w:rPr>
        <w:t xml:space="preserve">Het DWSE kan tijdens de adviesperiode bijkomende informatie ter verduidelijking van uw dossier opvragen of minimale bijsturing vragen. Indien de vraag het aanbod overstijgt zal er een rangschikking gemaakt worden op basis van de hierboven beschreven selectiecriteria. De toekenning van de subsidies gebeurt aan de hand van deze rangschikking.  </w:t>
      </w:r>
    </w:p>
    <w:p w14:paraId="35FBB322" w14:textId="03C02846" w:rsidR="00903A5D" w:rsidRPr="000567BF" w:rsidRDefault="00903A5D" w:rsidP="007279D1">
      <w:pPr>
        <w:rPr>
          <w:lang w:val="nl-NL"/>
        </w:rPr>
      </w:pPr>
      <w:r w:rsidRPr="000567BF">
        <w:rPr>
          <w:lang w:val="nl-NL"/>
        </w:rPr>
        <w:t xml:space="preserve">De beslissing over de al dan niet goedkeuring van uw project wordt schriftelijk meegedeeld in de loop van de maand </w:t>
      </w:r>
      <w:r w:rsidR="00F326A7" w:rsidRPr="000567BF">
        <w:rPr>
          <w:lang w:val="nl-NL"/>
        </w:rPr>
        <w:t>november</w:t>
      </w:r>
      <w:r w:rsidR="006B416A" w:rsidRPr="000567BF">
        <w:rPr>
          <w:lang w:val="nl-NL"/>
        </w:rPr>
        <w:t xml:space="preserve"> </w:t>
      </w:r>
      <w:r w:rsidRPr="000567BF">
        <w:rPr>
          <w:lang w:val="nl-NL"/>
        </w:rPr>
        <w:t>201</w:t>
      </w:r>
      <w:r w:rsidR="00760493">
        <w:rPr>
          <w:lang w:val="nl-NL"/>
        </w:rPr>
        <w:t>7</w:t>
      </w:r>
      <w:r w:rsidRPr="000567BF">
        <w:rPr>
          <w:lang w:val="nl-NL"/>
        </w:rPr>
        <w:t>.</w:t>
      </w:r>
    </w:p>
    <w:p w14:paraId="1413FD9D" w14:textId="77777777" w:rsidR="00564582" w:rsidRPr="000567BF" w:rsidRDefault="00564582" w:rsidP="00285A90">
      <w:pPr>
        <w:pStyle w:val="Kop1"/>
        <w:numPr>
          <w:ilvl w:val="0"/>
          <w:numId w:val="47"/>
        </w:numPr>
      </w:pPr>
      <w:r w:rsidRPr="000567BF">
        <w:t>Eigenaarschap, disseminatie en communicatie</w:t>
      </w:r>
    </w:p>
    <w:p w14:paraId="5DF536D7" w14:textId="77777777" w:rsidR="00D2131A" w:rsidRPr="000567BF" w:rsidRDefault="00D2131A" w:rsidP="007279D1"/>
    <w:p w14:paraId="2345C8E6" w14:textId="77777777" w:rsidR="00294B39" w:rsidRDefault="00564582" w:rsidP="007279D1">
      <w:r w:rsidRPr="000567BF">
        <w:t xml:space="preserve">Er wordt door Vlaamse Overheid veel belang gehecht aan de verspreiding/disseminatie van de resultaten. Om die reden is het niet alleen één van de criteria voor de jurering. Elk project zal dan ook de resultaten en producten die uit dit project voortkomen publiek ter beschikking stellen. </w:t>
      </w:r>
    </w:p>
    <w:p w14:paraId="4738DD85" w14:textId="77777777" w:rsidR="00564582" w:rsidRPr="000567BF" w:rsidRDefault="00294B39" w:rsidP="007279D1">
      <w:r w:rsidRPr="00BB2A60">
        <w:t>De begunstigden dienen te allen tijde en bij elke publieke en digitale communicatie te verwijzen naar ‘steun van de Vlaamse Overheid – MVO Vlaanderen’ volgens</w:t>
      </w:r>
      <w:r w:rsidR="00A901E1" w:rsidRPr="00BB2A60">
        <w:t xml:space="preserve"> de richtlijnen van het merkenbeleid</w:t>
      </w:r>
      <w:r w:rsidRPr="00A77573">
        <w:t xml:space="preserve">. </w:t>
      </w:r>
      <w:r w:rsidR="00564582" w:rsidRPr="00A77573">
        <w:t>De</w:t>
      </w:r>
      <w:r w:rsidR="00564582" w:rsidRPr="000567BF">
        <w:t xml:space="preserve"> Vlaamse overheid behoudt zich het recht voor om via de haar beschikbare kanalen gedurende de uitvoering van het project (voor zover dit de uitvoering niet belemmert) en na afloop over de voortgang en de resultaten te communiceren.</w:t>
      </w:r>
      <w:r w:rsidR="008A64D5" w:rsidRPr="000567BF">
        <w:t xml:space="preserve"> </w:t>
      </w:r>
      <w:r w:rsidR="00294040" w:rsidRPr="000567BF">
        <w:t xml:space="preserve">De promotor verklaart zich akkoord met de eventuele opname van de goedgekeurde aanvraag van zijn project, de partners en de goedkeurde subsidiebedragen op de website mvovlaanderen.be. Na de uitvoering van het project </w:t>
      </w:r>
      <w:r w:rsidR="00B9210A" w:rsidRPr="000567BF">
        <w:t>kunnen</w:t>
      </w:r>
      <w:r w:rsidR="00294040" w:rsidRPr="000567BF">
        <w:t xml:space="preserve"> de projectresultaten en producten eveneens </w:t>
      </w:r>
      <w:r w:rsidR="00B9210A" w:rsidRPr="000567BF">
        <w:t>via de kanalen van de Vlaamse overheid</w:t>
      </w:r>
      <w:r w:rsidR="00294040" w:rsidRPr="000567BF">
        <w:t xml:space="preserve"> worden gepubliceerd.</w:t>
      </w:r>
    </w:p>
    <w:p w14:paraId="6B971978" w14:textId="77777777" w:rsidR="00294040" w:rsidRPr="000567BF" w:rsidRDefault="00294040" w:rsidP="007279D1">
      <w:r w:rsidRPr="000567BF">
        <w:t xml:space="preserve">Op de tool/producten/methodiek moet het logo </w:t>
      </w:r>
      <w:r w:rsidR="00BA505A" w:rsidRPr="000567BF">
        <w:rPr>
          <w:rFonts w:ascii="Calibri" w:hAnsi="Calibri" w:cs="Calibri"/>
        </w:rPr>
        <w:t xml:space="preserve">‘Vlaanderen is duurzaam ondernemen – MVO Vlaanderen’ </w:t>
      </w:r>
      <w:r w:rsidRPr="000567BF">
        <w:t>steeds goed zichtbaar worden vermeld.</w:t>
      </w:r>
    </w:p>
    <w:p w14:paraId="1EB90EDA" w14:textId="77777777" w:rsidR="00294040" w:rsidRPr="000567BF" w:rsidRDefault="00294040" w:rsidP="007279D1">
      <w:r w:rsidRPr="000567BF">
        <w:t xml:space="preserve">De promotor verleent hierbij aan het Departement Werk en Sociale Economie het recht om de producten te exploiteren, in welke vorm en/of op welke wijze heden of in de toekomst bekend en zulks uitsluitend ter beoordeling van het Departement Werk en Sociale Economie. </w:t>
      </w:r>
    </w:p>
    <w:p w14:paraId="3C7B7738" w14:textId="77777777" w:rsidR="00294040" w:rsidRPr="000567BF" w:rsidRDefault="00294040" w:rsidP="007279D1">
      <w:r w:rsidRPr="000567BF">
        <w:t>De promotor erkent dat het Departement Werk en Sociale Economie beschikt over het recht van mededeling van de producten/ tools/ methodiek aan het publiek volgens ongeacht welk procédé, met inbegrip van, maar niet beperkt tot publicaties of elke andere vorm van communicatie, zoals persconferenties, seminaries, het oprichten van netwerken of elke andere vorm van disseminatie door het Departement Werk en Sociale Economie geschikt bevonden. Dit recht van mededeling wordt voor de volledige duur van dit recht overgedragen.</w:t>
      </w:r>
    </w:p>
    <w:p w14:paraId="679977C2" w14:textId="77777777" w:rsidR="00AD26FF" w:rsidRPr="000567BF" w:rsidRDefault="00D2131A" w:rsidP="00285A90">
      <w:pPr>
        <w:pStyle w:val="Kop1"/>
        <w:numPr>
          <w:ilvl w:val="0"/>
          <w:numId w:val="47"/>
        </w:numPr>
      </w:pPr>
      <w:r w:rsidRPr="000567BF">
        <w:t xml:space="preserve"> </w:t>
      </w:r>
      <w:r w:rsidR="00903A5D" w:rsidRPr="000567BF">
        <w:t>Contact</w:t>
      </w:r>
    </w:p>
    <w:p w14:paraId="05943435" w14:textId="77777777" w:rsidR="00D2131A" w:rsidRPr="000567BF" w:rsidRDefault="00D2131A" w:rsidP="007279D1"/>
    <w:p w14:paraId="21A389DB" w14:textId="77777777" w:rsidR="00903A5D" w:rsidRPr="000567BF" w:rsidRDefault="00903A5D" w:rsidP="007279D1">
      <w:r w:rsidRPr="000567BF">
        <w:t>Met vragen kan u terecht bij:</w:t>
      </w:r>
    </w:p>
    <w:p w14:paraId="19EC5DAB" w14:textId="77777777" w:rsidR="008A64D5" w:rsidRPr="000567BF" w:rsidRDefault="00903A5D" w:rsidP="007279D1">
      <w:r w:rsidRPr="000567BF">
        <w:t xml:space="preserve">Gert Van Eeckhout, 02 553 09 41 of </w:t>
      </w:r>
      <w:hyperlink r:id="rId21" w:history="1">
        <w:r w:rsidR="008A64D5" w:rsidRPr="000567BF">
          <w:rPr>
            <w:rStyle w:val="Hyperlink"/>
          </w:rPr>
          <w:t>gert.vaneecckhout@wse.vlaanderen.be</w:t>
        </w:r>
      </w:hyperlink>
      <w:r w:rsidR="008A64D5" w:rsidRPr="000567BF">
        <w:br/>
      </w:r>
      <w:r w:rsidRPr="000567BF">
        <w:t xml:space="preserve">Bie De Keulenaer, 02 553 43 52 of </w:t>
      </w:r>
      <w:hyperlink r:id="rId22" w:history="1">
        <w:r w:rsidR="00D2131A" w:rsidRPr="000567BF">
          <w:rPr>
            <w:rStyle w:val="Hyperlink"/>
          </w:rPr>
          <w:t>bie.dekeulenaer@wse.vlaanderen.be</w:t>
        </w:r>
      </w:hyperlink>
      <w:r w:rsidR="00D2131A" w:rsidRPr="000567BF">
        <w:t xml:space="preserve"> </w:t>
      </w:r>
    </w:p>
    <w:p w14:paraId="1BD22B0F" w14:textId="77777777" w:rsidR="008A64D5" w:rsidRPr="000567BF" w:rsidRDefault="008A64D5" w:rsidP="007279D1">
      <w:pPr>
        <w:spacing w:after="0"/>
      </w:pPr>
      <w:r w:rsidRPr="000567BF">
        <w:t>Departement Werk en Sociale Economie</w:t>
      </w:r>
    </w:p>
    <w:p w14:paraId="68CAB24B" w14:textId="77777777" w:rsidR="008A64D5" w:rsidRPr="000567BF" w:rsidRDefault="008A64D5" w:rsidP="007279D1">
      <w:pPr>
        <w:spacing w:after="0"/>
      </w:pPr>
      <w:r w:rsidRPr="000567BF">
        <w:t xml:space="preserve">Afdeling Sociale Economie en Duurzaam Ondernemen </w:t>
      </w:r>
    </w:p>
    <w:p w14:paraId="4326CAE7" w14:textId="77777777" w:rsidR="00482DA3" w:rsidRPr="00912494" w:rsidRDefault="008A64D5" w:rsidP="007279D1">
      <w:pPr>
        <w:spacing w:after="0"/>
        <w:rPr>
          <w:rFonts w:cstheme="minorHAnsi"/>
        </w:rPr>
      </w:pPr>
      <w:r w:rsidRPr="000567BF">
        <w:t>Ellipsgebouw - Koning Albert II-laan 35 bus 20, 1030 Brussel</w:t>
      </w:r>
    </w:p>
    <w:sectPr w:rsidR="00482DA3" w:rsidRPr="00912494" w:rsidSect="0075264A">
      <w:footerReference w:type="default" r:id="rId23"/>
      <w:headerReference w:type="first" r:id="rId24"/>
      <w:footerReference w:type="first" r:id="rId25"/>
      <w:pgSz w:w="11906" w:h="16838"/>
      <w:pgMar w:top="851" w:right="1133" w:bottom="6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7B5D4" w14:textId="77777777" w:rsidR="00285A90" w:rsidRDefault="00285A90" w:rsidP="008E174D">
      <w:pPr>
        <w:spacing w:after="0" w:line="240" w:lineRule="auto"/>
      </w:pPr>
      <w:r>
        <w:separator/>
      </w:r>
    </w:p>
  </w:endnote>
  <w:endnote w:type="continuationSeparator" w:id="0">
    <w:p w14:paraId="2A242545" w14:textId="77777777" w:rsidR="00285A90" w:rsidRDefault="00285A90" w:rsidP="008E174D">
      <w:pPr>
        <w:spacing w:after="0" w:line="240" w:lineRule="auto"/>
      </w:pPr>
      <w:r>
        <w:continuationSeparator/>
      </w:r>
    </w:p>
  </w:endnote>
  <w:endnote w:type="continuationNotice" w:id="1">
    <w:p w14:paraId="420CAE5F" w14:textId="77777777" w:rsidR="00285A90" w:rsidRDefault="00285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 Art Serif Medium">
    <w:altName w:val="Arial"/>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 Art Serif">
    <w:altName w:val="Arial"/>
    <w:panose1 w:val="00000000000000000000"/>
    <w:charset w:val="00"/>
    <w:family w:val="moder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erif Bold">
    <w:panose1 w:val="00000000000000000000"/>
    <w:charset w:val="00"/>
    <w:family w:val="modern"/>
    <w:notTrueType/>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E8872" w14:textId="77777777" w:rsidR="00D03A96" w:rsidRPr="00AD26FF" w:rsidRDefault="00D03A96" w:rsidP="00515979">
    <w:pPr>
      <w:rPr>
        <w:color w:val="404040" w:themeColor="text1" w:themeTint="BF"/>
      </w:rPr>
    </w:pPr>
    <w:r w:rsidRPr="00AD26FF">
      <w:rPr>
        <w:color w:val="404040" w:themeColor="text1" w:themeTint="BF"/>
      </w:rPr>
      <w:t>//////////////////////////////////////////////////////////////////////////////////////////////////////////</w:t>
    </w:r>
  </w:p>
  <w:p w14:paraId="7F253BD3" w14:textId="2EF2AD02" w:rsidR="00D03A96" w:rsidRPr="00AD26FF" w:rsidRDefault="002E043D" w:rsidP="00515979">
    <w:pPr>
      <w:pStyle w:val="Voettekst"/>
      <w:rPr>
        <w:rFonts w:ascii="Flanders Art Sans" w:hAnsi="Flanders Art Sans"/>
        <w:color w:val="404040" w:themeColor="text1" w:themeTint="BF"/>
      </w:rPr>
    </w:pPr>
    <w:sdt>
      <w:sdtPr>
        <w:rPr>
          <w:rFonts w:ascii="Flanders Art Sans" w:hAnsi="Flanders Art Sans"/>
          <w:color w:val="404040" w:themeColor="text1" w:themeTint="BF"/>
        </w:rPr>
        <w:tag w:val=""/>
        <w:id w:val="-1352411084"/>
        <w:placeholder>
          <w:docPart w:val="9A7A4CFC13B5497B8FAE64F64E026BB2"/>
        </w:placeholder>
        <w:dataBinding w:prefixMappings="xmlns:ns0='http://schemas.microsoft.com/office/2006/coverPageProps' " w:xpath="/ns0:CoverPageProperties[1]/ns0:PublishDate[1]" w:storeItemID="{55AF091B-3C7A-41E3-B477-F2FDAA23CFDA}"/>
        <w:date w:fullDate="2017-08-01T00:00:00Z">
          <w:dateFormat w:val="d.MM.yyyy"/>
          <w:lid w:val="nl-BE"/>
          <w:storeMappedDataAs w:val="dateTime"/>
          <w:calendar w:val="gregorian"/>
        </w:date>
      </w:sdtPr>
      <w:sdtEndPr/>
      <w:sdtContent>
        <w:r w:rsidR="00B52409">
          <w:rPr>
            <w:rFonts w:ascii="Flanders Art Sans" w:hAnsi="Flanders Art Sans"/>
            <w:color w:val="404040" w:themeColor="text1" w:themeTint="BF"/>
          </w:rPr>
          <w:t>1.08.2017</w:t>
        </w:r>
      </w:sdtContent>
    </w:sdt>
    <w:r w:rsidR="00D03A96" w:rsidRPr="00AD26FF">
      <w:rPr>
        <w:rFonts w:ascii="Flanders Art Sans" w:hAnsi="Flanders Art Sans"/>
        <w:color w:val="404040" w:themeColor="text1" w:themeTint="BF"/>
      </w:rPr>
      <w:tab/>
    </w:r>
    <w:sdt>
      <w:sdtPr>
        <w:rPr>
          <w:rFonts w:ascii="Flanders Art Sans" w:hAnsi="Flanders Art Sans"/>
          <w:color w:val="404040" w:themeColor="text1" w:themeTint="BF"/>
        </w:rPr>
        <w:tag w:val=""/>
        <w:id w:val="-1240703577"/>
        <w:placeholder>
          <w:docPart w:val="4ADB3339964F4C038B199C38B99F9AC9"/>
        </w:placeholder>
        <w:dataBinding w:prefixMappings="xmlns:ns0='http://purl.org/dc/elements/1.1/' xmlns:ns1='http://schemas.openxmlformats.org/package/2006/metadata/core-properties' " w:xpath="/ns1:coreProperties[1]/ns0:title[1]" w:storeItemID="{6C3C8BC8-F283-45AE-878A-BAB7291924A1}"/>
        <w:text/>
      </w:sdtPr>
      <w:sdtEndPr/>
      <w:sdtContent>
        <w:r w:rsidR="00D03A96">
          <w:rPr>
            <w:rFonts w:ascii="Flanders Art Sans" w:hAnsi="Flanders Art Sans"/>
            <w:color w:val="404040" w:themeColor="text1" w:themeTint="BF"/>
          </w:rPr>
          <w:t>Handleiding</w:t>
        </w:r>
      </w:sdtContent>
    </w:sdt>
    <w:r w:rsidR="00D03A96">
      <w:rPr>
        <w:rFonts w:ascii="Flanders Art Sans" w:hAnsi="Flanders Art Sans"/>
        <w:color w:val="404040" w:themeColor="text1" w:themeTint="BF"/>
      </w:rPr>
      <w:t xml:space="preserve"> subsidie-oproep mvo</w:t>
    </w:r>
    <w:r w:rsidR="00B52409">
      <w:rPr>
        <w:rFonts w:ascii="Flanders Art Sans" w:hAnsi="Flanders Art Sans"/>
        <w:color w:val="404040" w:themeColor="text1" w:themeTint="BF"/>
      </w:rPr>
      <w:t xml:space="preserve"> 2017 </w:t>
    </w:r>
    <w:r w:rsidR="00D03A96" w:rsidRPr="00AD26FF">
      <w:rPr>
        <w:rFonts w:ascii="Flanders Art Sans" w:hAnsi="Flanders Art Sans"/>
        <w:color w:val="404040" w:themeColor="text1" w:themeTint="BF"/>
      </w:rPr>
      <w:tab/>
    </w:r>
    <w:sdt>
      <w:sdtPr>
        <w:rPr>
          <w:rFonts w:ascii="Flanders Art Sans" w:hAnsi="Flanders Art Sans"/>
          <w:color w:val="404040" w:themeColor="text1" w:themeTint="BF"/>
        </w:rPr>
        <w:id w:val="525686510"/>
        <w:docPartObj>
          <w:docPartGallery w:val="Page Numbers (Top of Page)"/>
          <w:docPartUnique/>
        </w:docPartObj>
      </w:sdtPr>
      <w:sdtEndPr/>
      <w:sdtContent>
        <w:r w:rsidR="00D03A96" w:rsidRPr="00AD26FF">
          <w:rPr>
            <w:rFonts w:ascii="Flanders Art Sans" w:hAnsi="Flanders Art Sans" w:cs="Calibri"/>
            <w:color w:val="404040" w:themeColor="text1" w:themeTint="BF"/>
          </w:rPr>
          <w:t>p</w:t>
        </w:r>
        <w:r w:rsidR="00D03A96" w:rsidRPr="00AD26FF">
          <w:rPr>
            <w:rFonts w:ascii="Flanders Art Sans" w:hAnsi="Flanders Art Sans" w:cs="Calibri"/>
            <w:color w:val="404040" w:themeColor="text1" w:themeTint="BF"/>
          </w:rPr>
          <w:t xml:space="preserve"> </w:t>
        </w:r>
        <w:r w:rsidR="00D03A96" w:rsidRPr="00515979">
          <w:rPr>
            <w:rFonts w:ascii="Flanders Art Sans" w:hAnsi="Flanders Art Sans" w:cs="Calibri"/>
            <w:color w:val="404040" w:themeColor="text1" w:themeTint="BF"/>
          </w:rPr>
          <w:fldChar w:fldCharType="begin"/>
        </w:r>
        <w:r w:rsidR="00D03A96" w:rsidRPr="00AD26FF">
          <w:rPr>
            <w:rFonts w:ascii="Flanders Art Sans" w:hAnsi="Flanders Art Sans" w:cs="Calibri"/>
            <w:color w:val="404040" w:themeColor="text1" w:themeTint="BF"/>
          </w:rPr>
          <w:instrText xml:space="preserve"> PAGE </w:instrText>
        </w:r>
        <w:r w:rsidR="00D03A96" w:rsidRPr="00515979">
          <w:rPr>
            <w:rFonts w:ascii="Flanders Art Sans" w:hAnsi="Flanders Art Sans" w:cs="Calibri"/>
            <w:color w:val="404040" w:themeColor="text1" w:themeTint="BF"/>
          </w:rPr>
          <w:fldChar w:fldCharType="separate"/>
        </w:r>
        <w:r>
          <w:rPr>
            <w:rFonts w:ascii="Flanders Art Sans" w:hAnsi="Flanders Art Sans" w:cs="Calibri"/>
            <w:noProof/>
            <w:color w:val="404040" w:themeColor="text1" w:themeTint="BF"/>
          </w:rPr>
          <w:t>3</w:t>
        </w:r>
        <w:r w:rsidR="00D03A96" w:rsidRPr="00515979">
          <w:rPr>
            <w:rFonts w:ascii="Flanders Art Sans" w:hAnsi="Flanders Art Sans" w:cs="Calibri"/>
            <w:color w:val="404040" w:themeColor="text1" w:themeTint="BF"/>
          </w:rPr>
          <w:fldChar w:fldCharType="end"/>
        </w:r>
        <w:r w:rsidR="00D03A96" w:rsidRPr="00AD26FF">
          <w:rPr>
            <w:rFonts w:ascii="Flanders Art Sans" w:hAnsi="Flanders Art Sans" w:cs="Calibri"/>
            <w:color w:val="404040" w:themeColor="text1" w:themeTint="BF"/>
          </w:rPr>
          <w:t xml:space="preserve"> van </w:t>
        </w:r>
        <w:r w:rsidR="00D03A96" w:rsidRPr="00515979">
          <w:rPr>
            <w:rStyle w:val="Paginanummer"/>
            <w:rFonts w:ascii="Flanders Art Sans" w:hAnsi="Flanders Art Sans" w:cs="Calibri"/>
            <w:color w:val="404040" w:themeColor="text1" w:themeTint="BF"/>
          </w:rPr>
          <w:fldChar w:fldCharType="begin"/>
        </w:r>
        <w:r w:rsidR="00D03A96" w:rsidRPr="00AD26FF">
          <w:rPr>
            <w:rStyle w:val="Paginanummer"/>
            <w:rFonts w:ascii="Flanders Art Sans" w:hAnsi="Flanders Art Sans" w:cs="Calibri"/>
            <w:color w:val="404040" w:themeColor="text1" w:themeTint="BF"/>
          </w:rPr>
          <w:instrText xml:space="preserve"> NUMPAGES </w:instrText>
        </w:r>
        <w:r w:rsidR="00D03A96" w:rsidRPr="00515979">
          <w:rPr>
            <w:rStyle w:val="Paginanummer"/>
            <w:rFonts w:ascii="Flanders Art Sans" w:hAnsi="Flanders Art Sans" w:cs="Calibri"/>
            <w:color w:val="404040" w:themeColor="text1" w:themeTint="BF"/>
          </w:rPr>
          <w:fldChar w:fldCharType="separate"/>
        </w:r>
        <w:r>
          <w:rPr>
            <w:rStyle w:val="Paginanummer"/>
            <w:rFonts w:ascii="Flanders Art Sans" w:hAnsi="Flanders Art Sans" w:cs="Calibri"/>
            <w:noProof/>
            <w:color w:val="404040" w:themeColor="text1" w:themeTint="BF"/>
          </w:rPr>
          <w:t>17</w:t>
        </w:r>
        <w:r w:rsidR="00D03A96" w:rsidRPr="00515979">
          <w:rPr>
            <w:rStyle w:val="Paginanummer"/>
            <w:rFonts w:ascii="Flanders Art Sans" w:hAnsi="Flanders Art Sans" w:cs="Calibri"/>
            <w:color w:val="404040" w:themeColor="text1" w:themeTint="BF"/>
          </w:rPr>
          <w:fldChar w:fldCharType="end"/>
        </w:r>
      </w:sdtContent>
    </w:sdt>
  </w:p>
  <w:p w14:paraId="5275199E" w14:textId="77777777" w:rsidR="00D03A96" w:rsidRPr="00AD26FF" w:rsidRDefault="00D03A96" w:rsidP="00515979">
    <w:pPr>
      <w:pStyle w:val="Voettekst"/>
      <w:rPr>
        <w:rFonts w:ascii="Flanders Art Sans" w:hAnsi="Flanders Art Sans"/>
        <w:color w:val="404040" w:themeColor="text1" w:themeTint="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4F69" w14:textId="77777777" w:rsidR="00D03A96" w:rsidRDefault="00D03A96" w:rsidP="00FC403C">
    <w:pPr>
      <w:pStyle w:val="Koptekst"/>
      <w:tabs>
        <w:tab w:val="clear" w:pos="4536"/>
        <w:tab w:val="clear" w:pos="9072"/>
        <w:tab w:val="center" w:pos="9356"/>
        <w:tab w:val="right" w:pos="10206"/>
      </w:tabs>
      <w:spacing w:before="200" w:after="120"/>
    </w:pPr>
    <w:r>
      <w:rPr>
        <w:noProof/>
        <w:lang w:eastAsia="nl-BE"/>
      </w:rPr>
      <w:drawing>
        <wp:inline distT="0" distB="0" distL="0" distR="0" wp14:anchorId="5F6D21E7" wp14:editId="78BA8889">
          <wp:extent cx="1170164" cy="540000"/>
          <wp:effectExtent l="0" t="0" r="0" b="0"/>
          <wp:docPr id="36" name="Afbeelding 36"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164" cy="540000"/>
                  </a:xfrm>
                  <a:prstGeom prst="rect">
                    <a:avLst/>
                  </a:prstGeom>
                  <a:noFill/>
                  <a:ln>
                    <a:noFill/>
                  </a:ln>
                </pic:spPr>
              </pic:pic>
            </a:graphicData>
          </a:graphic>
        </wp:inline>
      </w:drawing>
    </w:r>
    <w:r>
      <w:rPr>
        <w:rFonts w:ascii="Calibri" w:hAnsi="Calibri" w:cs="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AE6E2" w14:textId="77777777" w:rsidR="00285A90" w:rsidRDefault="00285A90" w:rsidP="008E174D">
      <w:pPr>
        <w:spacing w:after="0" w:line="240" w:lineRule="auto"/>
      </w:pPr>
      <w:r>
        <w:separator/>
      </w:r>
    </w:p>
  </w:footnote>
  <w:footnote w:type="continuationSeparator" w:id="0">
    <w:p w14:paraId="587EC553" w14:textId="77777777" w:rsidR="00285A90" w:rsidRDefault="00285A90" w:rsidP="008E174D">
      <w:pPr>
        <w:spacing w:after="0" w:line="240" w:lineRule="auto"/>
      </w:pPr>
      <w:r>
        <w:continuationSeparator/>
      </w:r>
    </w:p>
  </w:footnote>
  <w:footnote w:type="continuationNotice" w:id="1">
    <w:p w14:paraId="434327A9" w14:textId="77777777" w:rsidR="00285A90" w:rsidRDefault="00285A90">
      <w:pPr>
        <w:spacing w:after="0" w:line="240" w:lineRule="auto"/>
      </w:pPr>
    </w:p>
  </w:footnote>
  <w:footnote w:id="2">
    <w:p w14:paraId="702AB36D" w14:textId="755119BE" w:rsidR="00E739C4" w:rsidRDefault="00E739C4">
      <w:pPr>
        <w:pStyle w:val="Voetnoottekst"/>
      </w:pPr>
      <w:r>
        <w:rPr>
          <w:rStyle w:val="Voetnootmarkering"/>
        </w:rPr>
        <w:footnoteRef/>
      </w:r>
      <w:r>
        <w:t xml:space="preserve"> </w:t>
      </w:r>
      <w:r w:rsidRPr="00E739C4">
        <w:t>https://www.mvovlaanderen.be/inspiratie/minister-homans-investeert-mvo</w:t>
      </w:r>
    </w:p>
  </w:footnote>
  <w:footnote w:id="3">
    <w:p w14:paraId="2714E602" w14:textId="77777777" w:rsidR="00D03A96" w:rsidRDefault="00D03A96">
      <w:pPr>
        <w:pStyle w:val="Voetnoottekst"/>
      </w:pPr>
      <w:r>
        <w:rPr>
          <w:rStyle w:val="Voetnootmarkering"/>
        </w:rPr>
        <w:footnoteRef/>
      </w:r>
      <w:r>
        <w:t xml:space="preserve"> Niet voor organisaties die reeds deelgenomen hebben aan de oproep GRI van ESF Vlaanderen vzw</w:t>
      </w:r>
    </w:p>
  </w:footnote>
  <w:footnote w:id="4">
    <w:p w14:paraId="67C8A67A" w14:textId="0C6F09E9" w:rsidR="00D03A96" w:rsidRDefault="00D03A96">
      <w:pPr>
        <w:pStyle w:val="Voetnoottekst"/>
      </w:pPr>
      <w:r>
        <w:rPr>
          <w:rStyle w:val="Voetnootmarkering"/>
        </w:rPr>
        <w:footnoteRef/>
      </w:r>
      <w:r>
        <w:t xml:space="preserve"> Lees de Beleidsnota 2014-2019 - Strategische doelstelling 3: Investeren in een duurzame toekomst voor Vlaanderen op pagina 23 ev. </w:t>
      </w:r>
      <w:r>
        <w:t xml:space="preserve">- </w:t>
      </w:r>
      <w:hyperlink r:id="rId1" w:history="1">
        <w:r w:rsidR="006F2E80">
          <w:rPr>
            <w:rStyle w:val="Hyperlink"/>
          </w:rPr>
          <w:t>http://www.vlaanderen.be/nl/publicaties/detail/beleidsnota-2014-2019-sociale-economie</w:t>
        </w:r>
      </w:hyperlink>
      <w:r>
        <w:t xml:space="preserve"> </w:t>
      </w:r>
      <w:r w:rsidR="006F2E80">
        <w:t>en de Beleidsbrief 2016-2017</w:t>
      </w:r>
      <w:r w:rsidR="006F2E80">
        <w:t xml:space="preserve"> </w:t>
      </w:r>
      <w:r>
        <w:t xml:space="preserve">Strategische doelstelling 3: Investeren in een duurzame toekomst voor Vlaanderen op pagina 12 ev. </w:t>
      </w:r>
      <w:r>
        <w:t xml:space="preserve">- </w:t>
      </w:r>
      <w:r w:rsidR="006F2E80" w:rsidRPr="002714AD">
        <w:t>http://docs.vlaamsparlement.be/docs/stukken/2016-2017/g947-1.pdf</w:t>
      </w:r>
      <w:r>
        <w:t xml:space="preserve"> </w:t>
      </w:r>
    </w:p>
  </w:footnote>
  <w:footnote w:id="5">
    <w:p w14:paraId="17A788AA" w14:textId="77777777" w:rsidR="00D03A96" w:rsidRDefault="00D03A96">
      <w:pPr>
        <w:pStyle w:val="Voetnoottekst"/>
      </w:pPr>
      <w:r>
        <w:rPr>
          <w:rStyle w:val="Voetnootmarkering"/>
        </w:rPr>
        <w:footnoteRef/>
      </w:r>
      <w:r>
        <w:t xml:space="preserve"> </w:t>
      </w:r>
      <w:r w:rsidRPr="00A167D3">
        <w:t xml:space="preserve">Bijvoorbeeld vergelijkbare initiatieven van andere organisaties of sectoren, andere projecten waarmee u raakvlak hebt,… Transitienetwerken, </w:t>
      </w:r>
      <w:r>
        <w:t xml:space="preserve">MVO Vlaanderen, </w:t>
      </w:r>
      <w:r w:rsidRPr="00A167D3">
        <w:t xml:space="preserve">The Shift, UNIZO, </w:t>
      </w:r>
      <w:r>
        <w:t>Charter Duurzaam Ondernemen,</w:t>
      </w:r>
      <w:r w:rsidRPr="00A167D3">
        <w:t xml:space="preserve"> Plan C, Ecocampus,...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0DA8" w14:textId="77777777" w:rsidR="00D03A96" w:rsidRPr="00912494" w:rsidRDefault="006B5BCD" w:rsidP="00482DA3">
    <w:pPr>
      <w:pStyle w:val="HeaderenFooterpagina1"/>
      <w:spacing w:after="600"/>
      <w:rPr>
        <w:rFonts w:asciiTheme="minorHAnsi" w:hAnsiTheme="minorHAnsi" w:cstheme="minorHAnsi"/>
      </w:rPr>
    </w:pPr>
    <w:r>
      <w:rPr>
        <w:rFonts w:asciiTheme="minorHAnsi" w:hAnsiTheme="minorHAnsi" w:cstheme="minorHAnsi"/>
        <w:noProof/>
        <w:lang w:eastAsia="nl-BE"/>
      </w:rPr>
      <w:drawing>
        <wp:anchor distT="0" distB="0" distL="114300" distR="114300" simplePos="0" relativeHeight="251659264" behindDoc="0" locked="0" layoutInCell="1" allowOverlap="1" wp14:anchorId="699349A7" wp14:editId="527D6F66">
          <wp:simplePos x="0" y="0"/>
          <wp:positionH relativeFrom="column">
            <wp:posOffset>4925695</wp:posOffset>
          </wp:positionH>
          <wp:positionV relativeFrom="paragraph">
            <wp:posOffset>18888</wp:posOffset>
          </wp:positionV>
          <wp:extent cx="1017905" cy="1685290"/>
          <wp:effectExtent l="0" t="0" r="0" b="0"/>
          <wp:wrapThrough wrapText="bothSides">
            <wp:wrapPolygon edited="0">
              <wp:start x="0" y="0"/>
              <wp:lineTo x="0" y="21242"/>
              <wp:lineTo x="21021" y="21242"/>
              <wp:lineTo x="2102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O_label staand_blauw_Kenniscentrum_duurzaam_ondernem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1685290"/>
                  </a:xfrm>
                  <a:prstGeom prst="rect">
                    <a:avLst/>
                  </a:prstGeom>
                </pic:spPr>
              </pic:pic>
            </a:graphicData>
          </a:graphic>
        </wp:anchor>
      </w:drawing>
    </w:r>
    <w:r w:rsidR="00D03A96" w:rsidRPr="00912494">
      <w:rPr>
        <w:rFonts w:asciiTheme="minorHAnsi" w:hAnsiTheme="minorHAnsi" w:cstheme="minorHAnsi"/>
        <w:noProof/>
        <w:lang w:eastAsia="nl-BE"/>
      </w:rPr>
      <mc:AlternateContent>
        <mc:Choice Requires="wpc">
          <w:drawing>
            <wp:anchor distT="0" distB="0" distL="114300" distR="114300" simplePos="0" relativeHeight="251658240" behindDoc="1" locked="0" layoutInCell="1" allowOverlap="1" wp14:anchorId="31276CD4" wp14:editId="5086D383">
              <wp:simplePos x="0" y="0"/>
              <wp:positionH relativeFrom="page">
                <wp:posOffset>900430</wp:posOffset>
              </wp:positionH>
              <wp:positionV relativeFrom="page">
                <wp:posOffset>450215</wp:posOffset>
              </wp:positionV>
              <wp:extent cx="1555200" cy="982800"/>
              <wp:effectExtent l="0" t="0" r="6985" b="0"/>
              <wp:wrapNone/>
              <wp:docPr id="3" name="Papier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25"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35"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0DA2676D" id="Papier 3" o:spid="_x0000_s1026" editas="canvas" style="position:absolute;margin-left:70.9pt;margin-top:35.45pt;width:122.45pt;height:77.4pt;z-index:-251658240;mso-position-horizontal-relative:page;mso-position-vertical-relative:page;mso-width-relative:margin;mso-height-relative:margin" coordsize="15551,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3;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page" anchory="page"/>
            </v:group>
          </w:pict>
        </mc:Fallback>
      </mc:AlternateContent>
    </w:r>
  </w:p>
  <w:p w14:paraId="1A97C8DD" w14:textId="77777777" w:rsidR="00D03A96" w:rsidRDefault="00D03A96" w:rsidP="00482DA3">
    <w:pPr>
      <w:spacing w:after="0" w:line="240" w:lineRule="auto"/>
      <w:rPr>
        <w:rFonts w:ascii="Flanders Art Sans" w:hAnsi="Flanders Art Sans"/>
      </w:rPr>
    </w:pPr>
  </w:p>
  <w:p w14:paraId="4C01902A" w14:textId="77777777" w:rsidR="00D03A96" w:rsidRPr="008B4DFE" w:rsidRDefault="00D03A96" w:rsidP="00482DA3">
    <w:pPr>
      <w:spacing w:after="0" w:line="240" w:lineRule="auto"/>
      <w:rPr>
        <w:rFonts w:ascii="Flanders Art Sans" w:hAnsi="Flanders Art Sans"/>
      </w:rPr>
    </w:pPr>
  </w:p>
  <w:p w14:paraId="730478D7" w14:textId="77777777" w:rsidR="00D03A96" w:rsidRDefault="00D03A96" w:rsidP="00482DA3">
    <w:pPr>
      <w:spacing w:after="20" w:line="240" w:lineRule="auto"/>
      <w:rPr>
        <w:rFonts w:ascii="Flanders Art Sans" w:hAnsi="Flanders Art Sans"/>
        <w:b/>
        <w:sz w:val="20"/>
        <w:szCs w:val="20"/>
      </w:rPr>
    </w:pPr>
  </w:p>
  <w:p w14:paraId="0D9CCB4A" w14:textId="77777777" w:rsidR="00D03A96" w:rsidRPr="00912494" w:rsidRDefault="006B5BCD" w:rsidP="00482DA3">
    <w:pPr>
      <w:spacing w:after="20" w:line="240" w:lineRule="auto"/>
      <w:rPr>
        <w:rFonts w:cstheme="minorHAnsi"/>
        <w:b/>
        <w:sz w:val="20"/>
        <w:szCs w:val="20"/>
      </w:rPr>
    </w:pPr>
    <w:r>
      <w:rPr>
        <w:rFonts w:cstheme="minorHAnsi"/>
        <w:b/>
        <w:sz w:val="20"/>
        <w:szCs w:val="20"/>
      </w:rPr>
      <w:t>{Afdeling Sociale Economie &amp; Duurzaam Ondernemen</w:t>
    </w:r>
    <w:r w:rsidR="00D03A96" w:rsidRPr="00912494">
      <w:rPr>
        <w:rFonts w:cstheme="minorHAnsi"/>
        <w:b/>
        <w:sz w:val="20"/>
        <w:szCs w:val="20"/>
      </w:rPr>
      <w:t>}</w:t>
    </w:r>
  </w:p>
  <w:p w14:paraId="532FA109" w14:textId="77777777" w:rsidR="00D03A96" w:rsidRPr="00912494" w:rsidRDefault="00D03A96" w:rsidP="00482DA3">
    <w:pPr>
      <w:spacing w:after="20" w:line="240" w:lineRule="auto"/>
      <w:rPr>
        <w:rFonts w:cstheme="minorHAnsi"/>
        <w:sz w:val="20"/>
        <w:szCs w:val="20"/>
      </w:rPr>
    </w:pPr>
    <w:r w:rsidRPr="00912494">
      <w:rPr>
        <w:rFonts w:cstheme="minorHAnsi"/>
        <w:sz w:val="20"/>
        <w:szCs w:val="20"/>
      </w:rPr>
      <w:t>Koning Albert II-laan 35 bus 20</w:t>
    </w:r>
  </w:p>
  <w:p w14:paraId="6541B73A" w14:textId="77777777" w:rsidR="00D03A96" w:rsidRPr="00912494" w:rsidRDefault="00D03A96" w:rsidP="00482DA3">
    <w:pPr>
      <w:spacing w:after="20" w:line="240" w:lineRule="auto"/>
      <w:rPr>
        <w:rFonts w:cstheme="minorHAnsi"/>
        <w:sz w:val="20"/>
        <w:szCs w:val="20"/>
      </w:rPr>
    </w:pPr>
    <w:r w:rsidRPr="00912494">
      <w:rPr>
        <w:rFonts w:cstheme="minorHAnsi"/>
        <w:sz w:val="20"/>
        <w:szCs w:val="20"/>
      </w:rPr>
      <w:t>1030 BRUSSEL</w:t>
    </w:r>
  </w:p>
  <w:p w14:paraId="251F078F" w14:textId="77777777" w:rsidR="00D03A96" w:rsidRPr="00912494" w:rsidRDefault="00D03A96" w:rsidP="00482DA3">
    <w:pPr>
      <w:spacing w:after="20" w:line="240" w:lineRule="auto"/>
      <w:rPr>
        <w:rFonts w:cstheme="minorHAnsi"/>
        <w:sz w:val="20"/>
        <w:szCs w:val="20"/>
      </w:rPr>
    </w:pPr>
    <w:r w:rsidRPr="00912494">
      <w:rPr>
        <w:rFonts w:cstheme="minorHAnsi"/>
        <w:b/>
        <w:sz w:val="20"/>
        <w:szCs w:val="20"/>
      </w:rPr>
      <w:t>www.werk.be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86A4674"/>
    <w:lvl w:ilvl="0">
      <w:start w:val="1"/>
      <w:numFmt w:val="bullet"/>
      <w:pStyle w:val="Lijstopsomteken2"/>
      <w:lvlText w:val="&gt;"/>
      <w:lvlJc w:val="left"/>
      <w:pPr>
        <w:ind w:left="644" w:hanging="360"/>
      </w:pPr>
      <w:rPr>
        <w:rFonts w:ascii="Flanders Art Serif Medium" w:hAnsi="Flanders Art Serif Medium" w:hint="default"/>
        <w:color w:val="9B9DA0"/>
      </w:rPr>
    </w:lvl>
  </w:abstractNum>
  <w:abstractNum w:abstractNumId="1" w15:restartNumberingAfterBreak="0">
    <w:nsid w:val="FFFFFF89"/>
    <w:multiLevelType w:val="singleLevel"/>
    <w:tmpl w:val="FA7052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271A7"/>
    <w:multiLevelType w:val="multilevel"/>
    <w:tmpl w:val="5A9A5A8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59239E"/>
    <w:multiLevelType w:val="hybridMultilevel"/>
    <w:tmpl w:val="9D847058"/>
    <w:lvl w:ilvl="0" w:tplc="F140B162">
      <w:start w:val="1"/>
      <w:numFmt w:val="bullet"/>
      <w:pStyle w:val="Lijstopsomteken5"/>
      <w:lvlText w:val="&gt;"/>
      <w:lvlJc w:val="left"/>
      <w:pPr>
        <w:ind w:left="1800" w:hanging="360"/>
      </w:pPr>
      <w:rPr>
        <w:rFonts w:ascii="Flanders Art Serif Medium" w:hAnsi="Flanders Art Serif Medium" w:hint="default"/>
        <w:color w:val="9B9DA0"/>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4" w15:restartNumberingAfterBreak="0">
    <w:nsid w:val="051C3276"/>
    <w:multiLevelType w:val="hybridMultilevel"/>
    <w:tmpl w:val="3B8274A0"/>
    <w:lvl w:ilvl="0" w:tplc="8CE47384">
      <w:start w:val="6"/>
      <w:numFmt w:val="decimal"/>
      <w:lvlText w:val="%1.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2420B4"/>
    <w:multiLevelType w:val="hybridMultilevel"/>
    <w:tmpl w:val="C810C6C2"/>
    <w:lvl w:ilvl="0" w:tplc="A2AE6D12">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F5A14BA"/>
    <w:multiLevelType w:val="hybridMultilevel"/>
    <w:tmpl w:val="AB44D528"/>
    <w:lvl w:ilvl="0" w:tplc="925A0F4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6F62BB"/>
    <w:multiLevelType w:val="hybridMultilevel"/>
    <w:tmpl w:val="E5C6588A"/>
    <w:lvl w:ilvl="0" w:tplc="96642A1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F926D8"/>
    <w:multiLevelType w:val="hybridMultilevel"/>
    <w:tmpl w:val="5AD03504"/>
    <w:lvl w:ilvl="0" w:tplc="08130019">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21475F6B"/>
    <w:multiLevelType w:val="hybridMultilevel"/>
    <w:tmpl w:val="B7D02AB6"/>
    <w:lvl w:ilvl="0" w:tplc="EACACC36">
      <w:start w:val="1"/>
      <w:numFmt w:val="bullet"/>
      <w:pStyle w:val="Lijstopsomteken4"/>
      <w:lvlText w:val="&gt;"/>
      <w:lvlJc w:val="left"/>
      <w:pPr>
        <w:ind w:left="1437" w:hanging="360"/>
      </w:pPr>
      <w:rPr>
        <w:rFonts w:ascii="Flanders Art Serif Medium" w:hAnsi="Flanders Art Serif Medium" w:hint="default"/>
        <w:color w:val="9B9D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C7423"/>
    <w:multiLevelType w:val="multilevel"/>
    <w:tmpl w:val="8662C092"/>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8631104"/>
    <w:multiLevelType w:val="multilevel"/>
    <w:tmpl w:val="671E71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B32959"/>
    <w:multiLevelType w:val="hybridMultilevel"/>
    <w:tmpl w:val="21D2E00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70886"/>
    <w:multiLevelType w:val="hybridMultilevel"/>
    <w:tmpl w:val="773009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EE2D85"/>
    <w:multiLevelType w:val="hybridMultilevel"/>
    <w:tmpl w:val="CC3EDD40"/>
    <w:lvl w:ilvl="0" w:tplc="5B1A518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2812C47"/>
    <w:multiLevelType w:val="multilevel"/>
    <w:tmpl w:val="ADAAF20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D4255B"/>
    <w:multiLevelType w:val="hybridMultilevel"/>
    <w:tmpl w:val="B4E2B0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F1028"/>
    <w:multiLevelType w:val="hybridMultilevel"/>
    <w:tmpl w:val="2E26BCCA"/>
    <w:lvl w:ilvl="0" w:tplc="74066820">
      <w:start w:val="1"/>
      <w:numFmt w:val="bullet"/>
      <w:pStyle w:val="Lijstopsomteken3"/>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0" w15:restartNumberingAfterBreak="0">
    <w:nsid w:val="3D312F61"/>
    <w:multiLevelType w:val="hybridMultilevel"/>
    <w:tmpl w:val="21AC49F0"/>
    <w:lvl w:ilvl="0" w:tplc="2CE4A150">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905A00"/>
    <w:multiLevelType w:val="hybridMultilevel"/>
    <w:tmpl w:val="D59EB9F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2D4735"/>
    <w:multiLevelType w:val="hybridMultilevel"/>
    <w:tmpl w:val="BEE267D0"/>
    <w:lvl w:ilvl="0" w:tplc="B26440EA">
      <w:start w:val="5"/>
      <w:numFmt w:val="bullet"/>
      <w:lvlText w:val="-"/>
      <w:lvlJc w:val="left"/>
      <w:pPr>
        <w:ind w:left="644" w:hanging="360"/>
      </w:pPr>
      <w:rPr>
        <w:rFonts w:ascii="Garamond" w:eastAsia="Times New Roman" w:hAnsi="Garamond" w:cs="Times New Roman" w:hint="default"/>
      </w:rPr>
    </w:lvl>
    <w:lvl w:ilvl="1" w:tplc="08130003">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3" w15:restartNumberingAfterBreak="0">
    <w:nsid w:val="48AD5586"/>
    <w:multiLevelType w:val="hybridMultilevel"/>
    <w:tmpl w:val="DC30C28E"/>
    <w:lvl w:ilvl="0" w:tplc="B26440EA">
      <w:start w:val="5"/>
      <w:numFmt w:val="bullet"/>
      <w:lvlText w:val="-"/>
      <w:lvlJc w:val="left"/>
      <w:pPr>
        <w:ind w:left="1068" w:hanging="360"/>
      </w:pPr>
      <w:rPr>
        <w:rFonts w:ascii="Garamond" w:eastAsia="Times New Roman" w:hAnsi="Garamond"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4A4740B0"/>
    <w:multiLevelType w:val="hybridMultilevel"/>
    <w:tmpl w:val="BCACCB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D5043A4"/>
    <w:multiLevelType w:val="multilevel"/>
    <w:tmpl w:val="17DE04E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65ECF"/>
    <w:multiLevelType w:val="hybridMultilevel"/>
    <w:tmpl w:val="21D2E00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7285613"/>
    <w:multiLevelType w:val="multilevel"/>
    <w:tmpl w:val="8048DDC2"/>
    <w:lvl w:ilvl="0">
      <w:start w:val="1"/>
      <w:numFmt w:val="decimal"/>
      <w:pStyle w:val="Lijstnummering"/>
      <w:lvlText w:val="%1."/>
      <w:lvlJc w:val="left"/>
      <w:pPr>
        <w:ind w:left="360" w:hanging="360"/>
      </w:pPr>
      <w:rPr>
        <w:rFonts w:ascii="Flanders Art Serif" w:hAnsi="Flanders Art Serif" w:hint="default"/>
        <w:b w:val="0"/>
        <w:i w:val="0"/>
        <w:sz w:val="19"/>
        <w:u w:color="1F497D" w:themeColor="text2"/>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8227CE"/>
    <w:multiLevelType w:val="multilevel"/>
    <w:tmpl w:val="60F06B2A"/>
    <w:lvl w:ilvl="0">
      <w:start w:val="1"/>
      <w:numFmt w:val="decimal"/>
      <w:lvlText w:val="%1."/>
      <w:lvlJc w:val="left"/>
      <w:pPr>
        <w:ind w:left="108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60D05999"/>
    <w:multiLevelType w:val="hybridMultilevel"/>
    <w:tmpl w:val="FBFA2F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1222F57"/>
    <w:multiLevelType w:val="multilevel"/>
    <w:tmpl w:val="9120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EB4BBE"/>
    <w:multiLevelType w:val="multilevel"/>
    <w:tmpl w:val="0F44EB16"/>
    <w:lvl w:ilvl="0">
      <w:start w:val="1"/>
      <w:numFmt w:val="bullet"/>
      <w:pStyle w:val="Lijstopsomteken"/>
      <w:lvlText w:val="&gt;"/>
      <w:lvlJc w:val="left"/>
      <w:pPr>
        <w:ind w:left="360" w:hanging="360"/>
      </w:pPr>
      <w:rPr>
        <w:rFonts w:ascii="Flanders Art Serif Medium" w:hAnsi="Flanders Art Serif Medium" w:hint="default"/>
        <w:color w:val="9B9DA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3B60A9D"/>
    <w:multiLevelType w:val="hybridMultilevel"/>
    <w:tmpl w:val="CD248BF6"/>
    <w:lvl w:ilvl="0" w:tplc="985A47CC">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3F6204A"/>
    <w:multiLevelType w:val="hybridMultilevel"/>
    <w:tmpl w:val="9BD2726C"/>
    <w:lvl w:ilvl="0" w:tplc="925A0F4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C67F58"/>
    <w:multiLevelType w:val="hybridMultilevel"/>
    <w:tmpl w:val="5BD678E2"/>
    <w:lvl w:ilvl="0" w:tplc="8CE47384">
      <w:start w:val="6"/>
      <w:numFmt w:val="decimal"/>
      <w:lvlText w:val="%1.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6" w15:restartNumberingAfterBreak="0">
    <w:nsid w:val="6C472CB4"/>
    <w:multiLevelType w:val="hybridMultilevel"/>
    <w:tmpl w:val="4266CFD0"/>
    <w:lvl w:ilvl="0" w:tplc="EC6216A8">
      <w:start w:val="1"/>
      <w:numFmt w:val="bullet"/>
      <w:lvlText w:val=""/>
      <w:lvlJc w:val="left"/>
      <w:pPr>
        <w:ind w:left="720" w:hanging="360"/>
      </w:pPr>
      <w:rPr>
        <w:rFonts w:ascii="Symbol" w:hAnsi="Symbol" w:hint="default"/>
      </w:rPr>
    </w:lvl>
    <w:lvl w:ilvl="1" w:tplc="74CEA3FC">
      <w:start w:val="1"/>
      <w:numFmt w:val="bullet"/>
      <w:lvlText w:val="o"/>
      <w:lvlJc w:val="left"/>
      <w:pPr>
        <w:ind w:left="1440" w:hanging="360"/>
      </w:pPr>
      <w:rPr>
        <w:rFonts w:ascii="Courier New" w:hAnsi="Courier New" w:hint="default"/>
      </w:rPr>
    </w:lvl>
    <w:lvl w:ilvl="2" w:tplc="6266683C">
      <w:start w:val="1"/>
      <w:numFmt w:val="bullet"/>
      <w:lvlText w:val=""/>
      <w:lvlJc w:val="left"/>
      <w:pPr>
        <w:ind w:left="2160" w:hanging="360"/>
      </w:pPr>
      <w:rPr>
        <w:rFonts w:ascii="Wingdings" w:hAnsi="Wingdings" w:hint="default"/>
      </w:rPr>
    </w:lvl>
    <w:lvl w:ilvl="3" w:tplc="447465A4">
      <w:start w:val="1"/>
      <w:numFmt w:val="bullet"/>
      <w:lvlText w:val=""/>
      <w:lvlJc w:val="left"/>
      <w:pPr>
        <w:ind w:left="2880" w:hanging="360"/>
      </w:pPr>
      <w:rPr>
        <w:rFonts w:ascii="Symbol" w:hAnsi="Symbol" w:hint="default"/>
      </w:rPr>
    </w:lvl>
    <w:lvl w:ilvl="4" w:tplc="B22480F8">
      <w:start w:val="1"/>
      <w:numFmt w:val="bullet"/>
      <w:lvlText w:val="o"/>
      <w:lvlJc w:val="left"/>
      <w:pPr>
        <w:ind w:left="3600" w:hanging="360"/>
      </w:pPr>
      <w:rPr>
        <w:rFonts w:ascii="Courier New" w:hAnsi="Courier New" w:hint="default"/>
      </w:rPr>
    </w:lvl>
    <w:lvl w:ilvl="5" w:tplc="3A7E7006">
      <w:start w:val="1"/>
      <w:numFmt w:val="bullet"/>
      <w:lvlText w:val=""/>
      <w:lvlJc w:val="left"/>
      <w:pPr>
        <w:ind w:left="4320" w:hanging="360"/>
      </w:pPr>
      <w:rPr>
        <w:rFonts w:ascii="Wingdings" w:hAnsi="Wingdings" w:hint="default"/>
      </w:rPr>
    </w:lvl>
    <w:lvl w:ilvl="6" w:tplc="F12CB6D4">
      <w:start w:val="1"/>
      <w:numFmt w:val="bullet"/>
      <w:lvlText w:val=""/>
      <w:lvlJc w:val="left"/>
      <w:pPr>
        <w:ind w:left="5040" w:hanging="360"/>
      </w:pPr>
      <w:rPr>
        <w:rFonts w:ascii="Symbol" w:hAnsi="Symbol" w:hint="default"/>
      </w:rPr>
    </w:lvl>
    <w:lvl w:ilvl="7" w:tplc="97A06D56">
      <w:start w:val="1"/>
      <w:numFmt w:val="bullet"/>
      <w:lvlText w:val="o"/>
      <w:lvlJc w:val="left"/>
      <w:pPr>
        <w:ind w:left="5760" w:hanging="360"/>
      </w:pPr>
      <w:rPr>
        <w:rFonts w:ascii="Courier New" w:hAnsi="Courier New" w:hint="default"/>
      </w:rPr>
    </w:lvl>
    <w:lvl w:ilvl="8" w:tplc="1AF478D4">
      <w:start w:val="1"/>
      <w:numFmt w:val="bullet"/>
      <w:lvlText w:val=""/>
      <w:lvlJc w:val="left"/>
      <w:pPr>
        <w:ind w:left="6480" w:hanging="360"/>
      </w:pPr>
      <w:rPr>
        <w:rFonts w:ascii="Wingdings" w:hAnsi="Wingdings" w:hint="default"/>
      </w:rPr>
    </w:lvl>
  </w:abstractNum>
  <w:abstractNum w:abstractNumId="37" w15:restartNumberingAfterBreak="0">
    <w:nsid w:val="6D7B5FD9"/>
    <w:multiLevelType w:val="multilevel"/>
    <w:tmpl w:val="A7365F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512748B"/>
    <w:multiLevelType w:val="multilevel"/>
    <w:tmpl w:val="97E6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0486B"/>
    <w:multiLevelType w:val="multilevel"/>
    <w:tmpl w:val="F80C67AA"/>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7A74752F"/>
    <w:multiLevelType w:val="hybridMultilevel"/>
    <w:tmpl w:val="AAB69E50"/>
    <w:lvl w:ilvl="0" w:tplc="43A2EC32">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A903B46"/>
    <w:multiLevelType w:val="hybridMultilevel"/>
    <w:tmpl w:val="5D6EC5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C994A1E"/>
    <w:multiLevelType w:val="hybridMultilevel"/>
    <w:tmpl w:val="7AF8ECF2"/>
    <w:lvl w:ilvl="0" w:tplc="38BAC73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37"/>
  </w:num>
  <w:num w:numId="4">
    <w:abstractNumId w:val="1"/>
  </w:num>
  <w:num w:numId="5">
    <w:abstractNumId w:val="0"/>
  </w:num>
  <w:num w:numId="6">
    <w:abstractNumId w:val="32"/>
  </w:num>
  <w:num w:numId="7">
    <w:abstractNumId w:val="19"/>
  </w:num>
  <w:num w:numId="8">
    <w:abstractNumId w:val="9"/>
  </w:num>
  <w:num w:numId="9">
    <w:abstractNumId w:val="3"/>
  </w:num>
  <w:num w:numId="10">
    <w:abstractNumId w:val="28"/>
  </w:num>
  <w:num w:numId="11">
    <w:abstractNumId w:val="20"/>
  </w:num>
  <w:num w:numId="12">
    <w:abstractNumId w:val="18"/>
  </w:num>
  <w:num w:numId="13">
    <w:abstractNumId w:val="13"/>
  </w:num>
  <w:num w:numId="14">
    <w:abstractNumId w:val="26"/>
  </w:num>
  <w:num w:numId="15">
    <w:abstractNumId w:val="34"/>
  </w:num>
  <w:num w:numId="16">
    <w:abstractNumId w:val="21"/>
  </w:num>
  <w:num w:numId="17">
    <w:abstractNumId w:val="11"/>
  </w:num>
  <w:num w:numId="18">
    <w:abstractNumId w:val="15"/>
  </w:num>
  <w:num w:numId="19">
    <w:abstractNumId w:val="2"/>
  </w:num>
  <w:num w:numId="20">
    <w:abstractNumId w:val="6"/>
  </w:num>
  <w:num w:numId="21">
    <w:abstractNumId w:val="8"/>
  </w:num>
  <w:num w:numId="22">
    <w:abstractNumId w:val="22"/>
  </w:num>
  <w:num w:numId="23">
    <w:abstractNumId w:val="23"/>
  </w:num>
  <w:num w:numId="24">
    <w:abstractNumId w:val="24"/>
  </w:num>
  <w:num w:numId="25">
    <w:abstractNumId w:val="1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7"/>
  </w:num>
  <w:num w:numId="29">
    <w:abstractNumId w:val="30"/>
  </w:num>
  <w:num w:numId="30">
    <w:abstractNumId w:val="43"/>
  </w:num>
  <w:num w:numId="31">
    <w:abstractNumId w:val="12"/>
  </w:num>
  <w:num w:numId="32">
    <w:abstractNumId w:val="27"/>
  </w:num>
  <w:num w:numId="33">
    <w:abstractNumId w:val="33"/>
  </w:num>
  <w:num w:numId="34">
    <w:abstractNumId w:val="31"/>
  </w:num>
  <w:num w:numId="35">
    <w:abstractNumId w:val="39"/>
  </w:num>
  <w:num w:numId="36">
    <w:abstractNumId w:val="25"/>
  </w:num>
  <w:num w:numId="37">
    <w:abstractNumId w:val="4"/>
  </w:num>
  <w:num w:numId="38">
    <w:abstractNumId w:val="42"/>
  </w:num>
  <w:num w:numId="39">
    <w:abstractNumId w:val="25"/>
  </w:num>
  <w:num w:numId="40">
    <w:abstractNumId w:val="5"/>
  </w:num>
  <w:num w:numId="41">
    <w:abstractNumId w:val="35"/>
  </w:num>
  <w:num w:numId="42">
    <w:abstractNumId w:val="29"/>
  </w:num>
  <w:num w:numId="43">
    <w:abstractNumId w:val="37"/>
  </w:num>
  <w:num w:numId="44">
    <w:abstractNumId w:val="37"/>
  </w:num>
  <w:num w:numId="45">
    <w:abstractNumId w:val="40"/>
  </w:num>
  <w:num w:numId="46">
    <w:abstractNumId w:val="10"/>
  </w:num>
  <w:num w:numId="47">
    <w:abstractNumId w:val="16"/>
  </w:num>
  <w:num w:numId="48">
    <w:abstractNumId w:val="10"/>
  </w:num>
  <w:num w:numId="49">
    <w:abstractNumId w:val="1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E3"/>
    <w:rsid w:val="000161DC"/>
    <w:rsid w:val="000428A4"/>
    <w:rsid w:val="000567BF"/>
    <w:rsid w:val="00060112"/>
    <w:rsid w:val="0006461E"/>
    <w:rsid w:val="000649E6"/>
    <w:rsid w:val="00073C98"/>
    <w:rsid w:val="000D12E3"/>
    <w:rsid w:val="000E74F4"/>
    <w:rsid w:val="000F2DF1"/>
    <w:rsid w:val="00107D8B"/>
    <w:rsid w:val="001127C9"/>
    <w:rsid w:val="0011581A"/>
    <w:rsid w:val="00120C20"/>
    <w:rsid w:val="00125749"/>
    <w:rsid w:val="0013017B"/>
    <w:rsid w:val="00131ED6"/>
    <w:rsid w:val="00140DF6"/>
    <w:rsid w:val="001560C6"/>
    <w:rsid w:val="00157A6C"/>
    <w:rsid w:val="00170B9C"/>
    <w:rsid w:val="00171854"/>
    <w:rsid w:val="00192B4B"/>
    <w:rsid w:val="001D0965"/>
    <w:rsid w:val="001E31D4"/>
    <w:rsid w:val="001F4652"/>
    <w:rsid w:val="001F6798"/>
    <w:rsid w:val="002105BB"/>
    <w:rsid w:val="00210A0E"/>
    <w:rsid w:val="00222C25"/>
    <w:rsid w:val="002261E6"/>
    <w:rsid w:val="00226290"/>
    <w:rsid w:val="0023701A"/>
    <w:rsid w:val="002475B2"/>
    <w:rsid w:val="00257422"/>
    <w:rsid w:val="00261E8B"/>
    <w:rsid w:val="00262D53"/>
    <w:rsid w:val="002665B0"/>
    <w:rsid w:val="0026684E"/>
    <w:rsid w:val="00266DE6"/>
    <w:rsid w:val="00267AC0"/>
    <w:rsid w:val="002714AD"/>
    <w:rsid w:val="00285A90"/>
    <w:rsid w:val="00287A6D"/>
    <w:rsid w:val="00294040"/>
    <w:rsid w:val="00294B39"/>
    <w:rsid w:val="002E043D"/>
    <w:rsid w:val="002E4EDD"/>
    <w:rsid w:val="00302DF1"/>
    <w:rsid w:val="00304288"/>
    <w:rsid w:val="00313CD7"/>
    <w:rsid w:val="003231D9"/>
    <w:rsid w:val="00324407"/>
    <w:rsid w:val="003506A3"/>
    <w:rsid w:val="003657B5"/>
    <w:rsid w:val="00370853"/>
    <w:rsid w:val="003971C2"/>
    <w:rsid w:val="003A11DB"/>
    <w:rsid w:val="003A257E"/>
    <w:rsid w:val="003A48AE"/>
    <w:rsid w:val="003B17B3"/>
    <w:rsid w:val="003C51AD"/>
    <w:rsid w:val="003C602E"/>
    <w:rsid w:val="003D0C71"/>
    <w:rsid w:val="003E547E"/>
    <w:rsid w:val="003E76E1"/>
    <w:rsid w:val="00405F68"/>
    <w:rsid w:val="004067D1"/>
    <w:rsid w:val="00442910"/>
    <w:rsid w:val="00482DA3"/>
    <w:rsid w:val="00483979"/>
    <w:rsid w:val="004C21C8"/>
    <w:rsid w:val="004C6AA1"/>
    <w:rsid w:val="004D2038"/>
    <w:rsid w:val="0050122D"/>
    <w:rsid w:val="00501DE9"/>
    <w:rsid w:val="00507DEC"/>
    <w:rsid w:val="0051179B"/>
    <w:rsid w:val="00515979"/>
    <w:rsid w:val="00517398"/>
    <w:rsid w:val="00531551"/>
    <w:rsid w:val="00564582"/>
    <w:rsid w:val="00565BA2"/>
    <w:rsid w:val="005A55D0"/>
    <w:rsid w:val="005C49A3"/>
    <w:rsid w:val="005C6840"/>
    <w:rsid w:val="005D1EC1"/>
    <w:rsid w:val="00602081"/>
    <w:rsid w:val="00603627"/>
    <w:rsid w:val="00634223"/>
    <w:rsid w:val="006350EE"/>
    <w:rsid w:val="00656B18"/>
    <w:rsid w:val="00662324"/>
    <w:rsid w:val="0066256E"/>
    <w:rsid w:val="006B416A"/>
    <w:rsid w:val="006B5BCD"/>
    <w:rsid w:val="006C2BCD"/>
    <w:rsid w:val="006D0C01"/>
    <w:rsid w:val="006D556A"/>
    <w:rsid w:val="006F2E80"/>
    <w:rsid w:val="0070463D"/>
    <w:rsid w:val="00725F93"/>
    <w:rsid w:val="007279D1"/>
    <w:rsid w:val="0075264A"/>
    <w:rsid w:val="00760493"/>
    <w:rsid w:val="007624B1"/>
    <w:rsid w:val="00771ACC"/>
    <w:rsid w:val="00774246"/>
    <w:rsid w:val="00777833"/>
    <w:rsid w:val="007A2DA0"/>
    <w:rsid w:val="007C0AF2"/>
    <w:rsid w:val="007D106E"/>
    <w:rsid w:val="00806C5B"/>
    <w:rsid w:val="00823F8B"/>
    <w:rsid w:val="00832466"/>
    <w:rsid w:val="008470B4"/>
    <w:rsid w:val="0086518A"/>
    <w:rsid w:val="008656DD"/>
    <w:rsid w:val="00872557"/>
    <w:rsid w:val="00874D99"/>
    <w:rsid w:val="00884824"/>
    <w:rsid w:val="0089571E"/>
    <w:rsid w:val="008A64D5"/>
    <w:rsid w:val="008A7D90"/>
    <w:rsid w:val="008B4DFE"/>
    <w:rsid w:val="008E174D"/>
    <w:rsid w:val="008F056C"/>
    <w:rsid w:val="008F0D5D"/>
    <w:rsid w:val="008F3F08"/>
    <w:rsid w:val="00903A5D"/>
    <w:rsid w:val="00910183"/>
    <w:rsid w:val="00912494"/>
    <w:rsid w:val="009220BF"/>
    <w:rsid w:val="009256F0"/>
    <w:rsid w:val="00941E31"/>
    <w:rsid w:val="00950FC7"/>
    <w:rsid w:val="00975F98"/>
    <w:rsid w:val="00982859"/>
    <w:rsid w:val="00994D41"/>
    <w:rsid w:val="00997227"/>
    <w:rsid w:val="009B41A5"/>
    <w:rsid w:val="009C3D81"/>
    <w:rsid w:val="009C64D7"/>
    <w:rsid w:val="009C6969"/>
    <w:rsid w:val="009D08B0"/>
    <w:rsid w:val="009D0A72"/>
    <w:rsid w:val="009E415F"/>
    <w:rsid w:val="00A06596"/>
    <w:rsid w:val="00A167D3"/>
    <w:rsid w:val="00A42385"/>
    <w:rsid w:val="00A47023"/>
    <w:rsid w:val="00A471FA"/>
    <w:rsid w:val="00A65B7C"/>
    <w:rsid w:val="00A7120B"/>
    <w:rsid w:val="00A77573"/>
    <w:rsid w:val="00A807C2"/>
    <w:rsid w:val="00A83250"/>
    <w:rsid w:val="00A8399E"/>
    <w:rsid w:val="00A901E1"/>
    <w:rsid w:val="00A97766"/>
    <w:rsid w:val="00AD26FF"/>
    <w:rsid w:val="00AF3520"/>
    <w:rsid w:val="00B1211E"/>
    <w:rsid w:val="00B12149"/>
    <w:rsid w:val="00B21172"/>
    <w:rsid w:val="00B25DBF"/>
    <w:rsid w:val="00B27513"/>
    <w:rsid w:val="00B31E4B"/>
    <w:rsid w:val="00B36769"/>
    <w:rsid w:val="00B42D4A"/>
    <w:rsid w:val="00B52409"/>
    <w:rsid w:val="00B603E1"/>
    <w:rsid w:val="00B652F0"/>
    <w:rsid w:val="00B71949"/>
    <w:rsid w:val="00B87EF1"/>
    <w:rsid w:val="00B9210A"/>
    <w:rsid w:val="00B944CF"/>
    <w:rsid w:val="00BA23DE"/>
    <w:rsid w:val="00BA347F"/>
    <w:rsid w:val="00BA3E3A"/>
    <w:rsid w:val="00BA505A"/>
    <w:rsid w:val="00BB2A60"/>
    <w:rsid w:val="00BB5DC3"/>
    <w:rsid w:val="00BC362B"/>
    <w:rsid w:val="00BC3EE3"/>
    <w:rsid w:val="00BC6E34"/>
    <w:rsid w:val="00BF2780"/>
    <w:rsid w:val="00BF43EE"/>
    <w:rsid w:val="00C01493"/>
    <w:rsid w:val="00C209C8"/>
    <w:rsid w:val="00C25B0A"/>
    <w:rsid w:val="00C447B6"/>
    <w:rsid w:val="00C82499"/>
    <w:rsid w:val="00C86CBF"/>
    <w:rsid w:val="00CA6E9F"/>
    <w:rsid w:val="00CA79A3"/>
    <w:rsid w:val="00CC28F2"/>
    <w:rsid w:val="00CC3155"/>
    <w:rsid w:val="00CC6DE2"/>
    <w:rsid w:val="00CE05B4"/>
    <w:rsid w:val="00D03A96"/>
    <w:rsid w:val="00D14912"/>
    <w:rsid w:val="00D2131A"/>
    <w:rsid w:val="00D36990"/>
    <w:rsid w:val="00D4762E"/>
    <w:rsid w:val="00D51E76"/>
    <w:rsid w:val="00D7114C"/>
    <w:rsid w:val="00D92ECB"/>
    <w:rsid w:val="00DB4968"/>
    <w:rsid w:val="00DC0DAC"/>
    <w:rsid w:val="00E020FE"/>
    <w:rsid w:val="00E16760"/>
    <w:rsid w:val="00E31857"/>
    <w:rsid w:val="00E35CDD"/>
    <w:rsid w:val="00E608A3"/>
    <w:rsid w:val="00E739C4"/>
    <w:rsid w:val="00E74377"/>
    <w:rsid w:val="00E774A6"/>
    <w:rsid w:val="00E82335"/>
    <w:rsid w:val="00E95AF4"/>
    <w:rsid w:val="00E96FE3"/>
    <w:rsid w:val="00EA238E"/>
    <w:rsid w:val="00EA3799"/>
    <w:rsid w:val="00EB5847"/>
    <w:rsid w:val="00EC025F"/>
    <w:rsid w:val="00EF5E37"/>
    <w:rsid w:val="00F326A7"/>
    <w:rsid w:val="00F46B05"/>
    <w:rsid w:val="00F52214"/>
    <w:rsid w:val="00F557DC"/>
    <w:rsid w:val="00F60D62"/>
    <w:rsid w:val="00F91F55"/>
    <w:rsid w:val="00F96DCC"/>
    <w:rsid w:val="00FB1E1A"/>
    <w:rsid w:val="00FB41F0"/>
    <w:rsid w:val="00FC1EFB"/>
    <w:rsid w:val="00FC403C"/>
    <w:rsid w:val="00FD5854"/>
    <w:rsid w:val="31C024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7E6B5"/>
  <w15:docId w15:val="{EC2B6B2D-41B1-49CF-B087-3E698E63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701A"/>
    <w:rPr>
      <w:color w:val="373736"/>
    </w:rPr>
  </w:style>
  <w:style w:type="paragraph" w:styleId="Kop1">
    <w:name w:val="heading 1"/>
    <w:basedOn w:val="Standaard"/>
    <w:next w:val="Standaard"/>
    <w:link w:val="Kop1Char"/>
    <w:autoRedefine/>
    <w:uiPriority w:val="9"/>
    <w:qFormat/>
    <w:rsid w:val="00285A90"/>
    <w:pPr>
      <w:keepNext/>
      <w:keepLines/>
      <w:spacing w:before="480" w:after="0"/>
      <w:jc w:val="both"/>
      <w:outlineLvl w:val="0"/>
    </w:pPr>
    <w:rPr>
      <w:rFonts w:ascii="Calibri" w:eastAsiaTheme="majorEastAsia" w:hAnsi="Calibri" w:cstheme="majorBidi"/>
      <w:b/>
      <w:bCs/>
      <w:sz w:val="28"/>
      <w:szCs w:val="28"/>
    </w:rPr>
  </w:style>
  <w:style w:type="paragraph" w:styleId="Kop2">
    <w:name w:val="heading 2"/>
    <w:basedOn w:val="Standaard"/>
    <w:next w:val="Standaard"/>
    <w:link w:val="Kop2Char"/>
    <w:autoRedefine/>
    <w:uiPriority w:val="9"/>
    <w:unhideWhenUsed/>
    <w:qFormat/>
    <w:rsid w:val="001127C9"/>
    <w:pPr>
      <w:keepNext/>
      <w:keepLines/>
      <w:spacing w:before="200" w:after="0"/>
      <w:outlineLvl w:val="1"/>
    </w:pPr>
    <w:rPr>
      <w:rFonts w:ascii="Calibri" w:eastAsiaTheme="majorEastAsia" w:hAnsi="Calibri" w:cstheme="majorBidi"/>
      <w:b/>
      <w:bCs/>
      <w:szCs w:val="26"/>
    </w:rPr>
  </w:style>
  <w:style w:type="paragraph" w:styleId="Kop3">
    <w:name w:val="heading 3"/>
    <w:basedOn w:val="Standaard"/>
    <w:next w:val="Standaard"/>
    <w:link w:val="Kop3Char"/>
    <w:autoRedefine/>
    <w:uiPriority w:val="9"/>
    <w:unhideWhenUsed/>
    <w:qFormat/>
    <w:rsid w:val="00912494"/>
    <w:pPr>
      <w:keepNext/>
      <w:keepLines/>
      <w:numPr>
        <w:ilvl w:val="2"/>
        <w:numId w:val="3"/>
      </w:numPr>
      <w:spacing w:before="200" w:after="0"/>
      <w:outlineLvl w:val="2"/>
    </w:pPr>
    <w:rPr>
      <w:rFonts w:ascii="Calibri" w:eastAsiaTheme="majorEastAsia" w:hAnsi="Calibri" w:cstheme="majorBidi"/>
      <w:bCs/>
      <w:sz w:val="28"/>
    </w:rPr>
  </w:style>
  <w:style w:type="paragraph" w:styleId="Kop4">
    <w:name w:val="heading 4"/>
    <w:basedOn w:val="Standaard"/>
    <w:next w:val="Standaard"/>
    <w:link w:val="Kop4Char"/>
    <w:autoRedefine/>
    <w:uiPriority w:val="9"/>
    <w:unhideWhenUsed/>
    <w:qFormat/>
    <w:rsid w:val="00912494"/>
    <w:pPr>
      <w:keepNext/>
      <w:keepLines/>
      <w:numPr>
        <w:ilvl w:val="3"/>
        <w:numId w:val="3"/>
      </w:numPr>
      <w:spacing w:before="200" w:after="0"/>
      <w:outlineLvl w:val="3"/>
    </w:pPr>
    <w:rPr>
      <w:rFonts w:ascii="Calibri" w:eastAsiaTheme="majorEastAsia" w:hAnsi="Calibri" w:cstheme="majorBidi"/>
      <w:bCs/>
      <w:i/>
      <w:iCs/>
      <w:sz w:val="28"/>
    </w:rPr>
  </w:style>
  <w:style w:type="paragraph" w:styleId="Kop5">
    <w:name w:val="heading 5"/>
    <w:basedOn w:val="Standaard"/>
    <w:next w:val="Standaard"/>
    <w:link w:val="Kop5Char"/>
    <w:autoRedefine/>
    <w:uiPriority w:val="9"/>
    <w:unhideWhenUsed/>
    <w:qFormat/>
    <w:rsid w:val="00912494"/>
    <w:pPr>
      <w:keepNext/>
      <w:keepLines/>
      <w:numPr>
        <w:ilvl w:val="4"/>
        <w:numId w:val="3"/>
      </w:numPr>
      <w:spacing w:before="200" w:after="0"/>
      <w:outlineLvl w:val="4"/>
    </w:pPr>
    <w:rPr>
      <w:rFonts w:ascii="Calibri" w:eastAsiaTheme="majorEastAsia" w:hAnsi="Calibri" w:cstheme="majorBidi"/>
      <w:sz w:val="24"/>
    </w:rPr>
  </w:style>
  <w:style w:type="paragraph" w:styleId="Kop6">
    <w:name w:val="heading 6"/>
    <w:basedOn w:val="Standaard"/>
    <w:next w:val="Standaard"/>
    <w:link w:val="Kop6Char"/>
    <w:autoRedefine/>
    <w:uiPriority w:val="9"/>
    <w:unhideWhenUsed/>
    <w:qFormat/>
    <w:rsid w:val="00912494"/>
    <w:pPr>
      <w:keepNext/>
      <w:keepLines/>
      <w:numPr>
        <w:ilvl w:val="5"/>
        <w:numId w:val="3"/>
      </w:numPr>
      <w:spacing w:before="200" w:after="0"/>
      <w:outlineLvl w:val="5"/>
    </w:pPr>
    <w:rPr>
      <w:rFonts w:ascii="Calibri" w:eastAsiaTheme="majorEastAsia" w:hAnsi="Calibri" w:cstheme="majorBidi"/>
      <w:i/>
      <w:iCs/>
      <w:sz w:val="24"/>
    </w:rPr>
  </w:style>
  <w:style w:type="paragraph" w:styleId="Kop7">
    <w:name w:val="heading 7"/>
    <w:basedOn w:val="Standaard"/>
    <w:next w:val="Standaard"/>
    <w:link w:val="Kop7Char"/>
    <w:uiPriority w:val="9"/>
    <w:semiHidden/>
    <w:unhideWhenUsed/>
    <w:qFormat/>
    <w:rsid w:val="00EB584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B584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EB584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7227"/>
    <w:rPr>
      <w:color w:val="0000FF" w:themeColor="hyperlink"/>
      <w:u w:val="single"/>
    </w:rPr>
  </w:style>
  <w:style w:type="paragraph" w:styleId="Koptekst">
    <w:name w:val="header"/>
    <w:basedOn w:val="Standaard"/>
    <w:link w:val="KoptekstChar"/>
    <w:uiPriority w:val="99"/>
    <w:unhideWhenUsed/>
    <w:rsid w:val="008E17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iPriority w:val="99"/>
    <w:unhideWhenUsed/>
    <w:rsid w:val="008E17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uiPriority w:val="99"/>
    <w:semiHidden/>
    <w:unhideWhenUsed/>
    <w:rsid w:val="008E17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character" w:customStyle="1" w:styleId="Kop1Char">
    <w:name w:val="Kop 1 Char"/>
    <w:basedOn w:val="Standaardalinea-lettertype"/>
    <w:link w:val="Kop1"/>
    <w:uiPriority w:val="9"/>
    <w:rsid w:val="00285A90"/>
    <w:rPr>
      <w:rFonts w:ascii="Calibri" w:eastAsiaTheme="majorEastAsia" w:hAnsi="Calibri" w:cstheme="majorBidi"/>
      <w:b/>
      <w:bCs/>
      <w:color w:val="373736"/>
      <w:sz w:val="28"/>
      <w:szCs w:val="28"/>
    </w:rPr>
  </w:style>
  <w:style w:type="paragraph" w:styleId="Kopvaninhoudsopgave">
    <w:name w:val="TOC Heading"/>
    <w:basedOn w:val="Kop1"/>
    <w:next w:val="Standaard"/>
    <w:uiPriority w:val="39"/>
    <w:semiHidden/>
    <w:unhideWhenUsed/>
    <w:qFormat/>
    <w:rsid w:val="009220BF"/>
    <w:pPr>
      <w:outlineLvl w:val="9"/>
    </w:pPr>
    <w:rPr>
      <w:lang w:eastAsia="nl-BE"/>
    </w:rPr>
  </w:style>
  <w:style w:type="character" w:customStyle="1" w:styleId="Kop3Char">
    <w:name w:val="Kop 3 Char"/>
    <w:basedOn w:val="Standaardalinea-lettertype"/>
    <w:link w:val="Kop3"/>
    <w:uiPriority w:val="9"/>
    <w:rsid w:val="00912494"/>
    <w:rPr>
      <w:rFonts w:ascii="Calibri" w:eastAsiaTheme="majorEastAsia" w:hAnsi="Calibri" w:cstheme="majorBidi"/>
      <w:bCs/>
      <w:color w:val="373736"/>
      <w:sz w:val="28"/>
    </w:rPr>
  </w:style>
  <w:style w:type="character" w:customStyle="1" w:styleId="Kop2Char">
    <w:name w:val="Kop 2 Char"/>
    <w:basedOn w:val="Standaardalinea-lettertype"/>
    <w:link w:val="Kop2"/>
    <w:uiPriority w:val="9"/>
    <w:rsid w:val="001127C9"/>
    <w:rPr>
      <w:rFonts w:ascii="Calibri" w:eastAsiaTheme="majorEastAsia" w:hAnsi="Calibri" w:cstheme="majorBidi"/>
      <w:b/>
      <w:bCs/>
      <w:color w:val="373736"/>
      <w:szCs w:val="26"/>
    </w:rPr>
  </w:style>
  <w:style w:type="character" w:customStyle="1" w:styleId="Kop4Char">
    <w:name w:val="Kop 4 Char"/>
    <w:basedOn w:val="Standaardalinea-lettertype"/>
    <w:link w:val="Kop4"/>
    <w:uiPriority w:val="9"/>
    <w:rsid w:val="00912494"/>
    <w:rPr>
      <w:rFonts w:ascii="Calibri" w:eastAsiaTheme="majorEastAsia" w:hAnsi="Calibri" w:cstheme="majorBidi"/>
      <w:bCs/>
      <w:i/>
      <w:iCs/>
      <w:color w:val="373736"/>
      <w:sz w:val="28"/>
    </w:rPr>
  </w:style>
  <w:style w:type="character" w:customStyle="1" w:styleId="Kop5Char">
    <w:name w:val="Kop 5 Char"/>
    <w:basedOn w:val="Standaardalinea-lettertype"/>
    <w:link w:val="Kop5"/>
    <w:uiPriority w:val="9"/>
    <w:rsid w:val="00912494"/>
    <w:rPr>
      <w:rFonts w:ascii="Calibri" w:eastAsiaTheme="majorEastAsia" w:hAnsi="Calibri" w:cstheme="majorBidi"/>
      <w:color w:val="373736"/>
      <w:sz w:val="24"/>
    </w:rPr>
  </w:style>
  <w:style w:type="character" w:customStyle="1" w:styleId="Kop6Char">
    <w:name w:val="Kop 6 Char"/>
    <w:basedOn w:val="Standaardalinea-lettertype"/>
    <w:link w:val="Kop6"/>
    <w:uiPriority w:val="9"/>
    <w:rsid w:val="00912494"/>
    <w:rPr>
      <w:rFonts w:ascii="Calibri" w:eastAsiaTheme="majorEastAsia" w:hAnsi="Calibri" w:cstheme="majorBidi"/>
      <w:i/>
      <w:iCs/>
      <w:color w:val="373736"/>
      <w:sz w:val="24"/>
    </w:rPr>
  </w:style>
  <w:style w:type="character" w:customStyle="1" w:styleId="Kop7Char">
    <w:name w:val="Kop 7 Char"/>
    <w:basedOn w:val="Standaardalinea-lettertype"/>
    <w:link w:val="Kop7"/>
    <w:uiPriority w:val="9"/>
    <w:semiHidden/>
    <w:rsid w:val="00EB584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B584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EB5847"/>
    <w:rPr>
      <w:rFonts w:asciiTheme="majorHAnsi" w:eastAsiaTheme="majorEastAsia" w:hAnsiTheme="majorHAnsi" w:cstheme="majorBidi"/>
      <w:i/>
      <w:iCs/>
      <w:color w:val="404040" w:themeColor="text1" w:themeTint="BF"/>
      <w:sz w:val="20"/>
      <w:szCs w:val="20"/>
    </w:rPr>
  </w:style>
  <w:style w:type="paragraph" w:customStyle="1" w:styleId="HeaderenFooterpagina1">
    <w:name w:val="Header en Footer pagina 1"/>
    <w:basedOn w:val="Standaard"/>
    <w:qFormat/>
    <w:rsid w:val="00482DA3"/>
    <w:pPr>
      <w:tabs>
        <w:tab w:val="left" w:pos="3686"/>
      </w:tabs>
      <w:spacing w:after="0" w:line="280" w:lineRule="exact"/>
      <w:contextualSpacing/>
      <w:jc w:val="right"/>
    </w:pPr>
    <w:rPr>
      <w:rFonts w:ascii="Flanders Art Serif" w:hAnsi="Flanders Art Serif"/>
      <w:color w:val="1F497D" w:themeColor="text2"/>
      <w:sz w:val="24"/>
    </w:rPr>
  </w:style>
  <w:style w:type="paragraph" w:styleId="Ondertitel">
    <w:name w:val="Subtitle"/>
    <w:basedOn w:val="Standaard"/>
    <w:next w:val="Standaard"/>
    <w:link w:val="OndertitelChar"/>
    <w:uiPriority w:val="11"/>
    <w:rsid w:val="00482DA3"/>
    <w:pPr>
      <w:tabs>
        <w:tab w:val="left" w:pos="3686"/>
      </w:tabs>
      <w:spacing w:after="0" w:line="600" w:lineRule="exact"/>
      <w:contextualSpacing/>
      <w:jc w:val="center"/>
    </w:pPr>
    <w:rPr>
      <w:rFonts w:ascii="Flanders Art Serif Bold" w:hAnsi="Flanders Art Serif Bold"/>
      <w:color w:val="20B3BE"/>
      <w:sz w:val="52"/>
      <w:szCs w:val="30"/>
    </w:rPr>
  </w:style>
  <w:style w:type="character" w:customStyle="1" w:styleId="OndertitelChar">
    <w:name w:val="Ondertitel Char"/>
    <w:basedOn w:val="Standaardalinea-lettertype"/>
    <w:link w:val="Ondertitel"/>
    <w:uiPriority w:val="11"/>
    <w:rsid w:val="00482DA3"/>
    <w:rPr>
      <w:rFonts w:ascii="Flanders Art Serif Bold" w:hAnsi="Flanders Art Serif Bold"/>
      <w:color w:val="20B3BE"/>
      <w:sz w:val="52"/>
      <w:szCs w:val="30"/>
    </w:rPr>
  </w:style>
  <w:style w:type="paragraph" w:styleId="Titel">
    <w:name w:val="Title"/>
    <w:basedOn w:val="Standaard"/>
    <w:next w:val="Standaard"/>
    <w:link w:val="TitelChar"/>
    <w:uiPriority w:val="10"/>
    <w:rsid w:val="00482DA3"/>
    <w:pPr>
      <w:framePr w:wrap="notBeside" w:vAnchor="text" w:hAnchor="text" w:y="1"/>
      <w:tabs>
        <w:tab w:val="left" w:pos="3686"/>
      </w:tabs>
      <w:spacing w:after="0" w:line="240" w:lineRule="auto"/>
      <w:contextualSpacing/>
      <w:jc w:val="center"/>
    </w:pPr>
    <w:rPr>
      <w:rFonts w:ascii="Flanders Art Sans Medium" w:eastAsiaTheme="majorEastAsia" w:hAnsi="Flanders Art Sans Medium" w:cstheme="majorBidi"/>
      <w:caps/>
      <w:color w:val="404040" w:themeColor="text1" w:themeTint="BF"/>
      <w:spacing w:val="5"/>
      <w:sz w:val="72"/>
      <w:szCs w:val="56"/>
    </w:rPr>
  </w:style>
  <w:style w:type="character" w:customStyle="1" w:styleId="TitelChar">
    <w:name w:val="Titel Char"/>
    <w:basedOn w:val="Standaardalinea-lettertype"/>
    <w:link w:val="Titel"/>
    <w:uiPriority w:val="10"/>
    <w:rsid w:val="00482DA3"/>
    <w:rPr>
      <w:rFonts w:ascii="Flanders Art Sans Medium" w:eastAsiaTheme="majorEastAsia" w:hAnsi="Flanders Art Sans Medium" w:cstheme="majorBidi"/>
      <w:caps/>
      <w:color w:val="404040" w:themeColor="text1" w:themeTint="BF"/>
      <w:spacing w:val="5"/>
      <w:sz w:val="72"/>
      <w:szCs w:val="56"/>
    </w:rPr>
  </w:style>
  <w:style w:type="character" w:styleId="Tekstvantijdelijkeaanduiding">
    <w:name w:val="Placeholder Text"/>
    <w:basedOn w:val="Standaardalinea-lettertype"/>
    <w:uiPriority w:val="99"/>
    <w:semiHidden/>
    <w:rsid w:val="00482DA3"/>
    <w:rPr>
      <w:color w:val="808080"/>
    </w:rPr>
  </w:style>
  <w:style w:type="paragraph" w:styleId="Inhopg1">
    <w:name w:val="toc 1"/>
    <w:basedOn w:val="Standaard"/>
    <w:next w:val="Standaard"/>
    <w:autoRedefine/>
    <w:uiPriority w:val="39"/>
    <w:unhideWhenUsed/>
    <w:rsid w:val="00515979"/>
    <w:pPr>
      <w:spacing w:after="100"/>
    </w:pPr>
  </w:style>
  <w:style w:type="paragraph" w:styleId="Inhopg2">
    <w:name w:val="toc 2"/>
    <w:basedOn w:val="Standaard"/>
    <w:next w:val="Standaard"/>
    <w:autoRedefine/>
    <w:uiPriority w:val="39"/>
    <w:unhideWhenUsed/>
    <w:rsid w:val="00515979"/>
    <w:pPr>
      <w:spacing w:after="100"/>
      <w:ind w:left="220"/>
    </w:pPr>
  </w:style>
  <w:style w:type="paragraph" w:styleId="Inhopg3">
    <w:name w:val="toc 3"/>
    <w:basedOn w:val="Standaard"/>
    <w:next w:val="Standaard"/>
    <w:autoRedefine/>
    <w:uiPriority w:val="39"/>
    <w:unhideWhenUsed/>
    <w:rsid w:val="00515979"/>
    <w:pPr>
      <w:spacing w:after="100"/>
      <w:ind w:left="440"/>
    </w:pPr>
  </w:style>
  <w:style w:type="paragraph" w:styleId="Lijstopsomteken">
    <w:name w:val="List Bullet"/>
    <w:basedOn w:val="Lijstalinea"/>
    <w:uiPriority w:val="99"/>
    <w:unhideWhenUsed/>
    <w:qFormat/>
    <w:rsid w:val="00515979"/>
    <w:pPr>
      <w:numPr>
        <w:numId w:val="6"/>
      </w:numPr>
      <w:tabs>
        <w:tab w:val="left" w:pos="3686"/>
      </w:tabs>
      <w:spacing w:after="0" w:line="260" w:lineRule="exact"/>
      <w:ind w:left="284" w:hanging="284"/>
    </w:pPr>
    <w:rPr>
      <w:rFonts w:ascii="Flanders Art Serif" w:hAnsi="Flanders Art Serif"/>
      <w:color w:val="1D1B11" w:themeColor="background2" w:themeShade="1A"/>
      <w:sz w:val="19"/>
    </w:rPr>
  </w:style>
  <w:style w:type="paragraph" w:styleId="Lijstopsomteken2">
    <w:name w:val="List Bullet 2"/>
    <w:basedOn w:val="Standaard"/>
    <w:uiPriority w:val="99"/>
    <w:unhideWhenUsed/>
    <w:rsid w:val="00515979"/>
    <w:pPr>
      <w:numPr>
        <w:numId w:val="5"/>
      </w:numPr>
      <w:spacing w:after="0" w:line="260" w:lineRule="exact"/>
      <w:ind w:left="568" w:hanging="284"/>
      <w:contextualSpacing/>
    </w:pPr>
    <w:rPr>
      <w:rFonts w:ascii="Flanders Art Serif" w:hAnsi="Flanders Art Serif"/>
      <w:color w:val="1D1B11" w:themeColor="background2" w:themeShade="1A"/>
      <w:sz w:val="19"/>
    </w:rPr>
  </w:style>
  <w:style w:type="paragraph" w:styleId="Lijstopsomteken3">
    <w:name w:val="List Bullet 3"/>
    <w:basedOn w:val="Standaard"/>
    <w:uiPriority w:val="99"/>
    <w:unhideWhenUsed/>
    <w:rsid w:val="00515979"/>
    <w:pPr>
      <w:numPr>
        <w:numId w:val="7"/>
      </w:numPr>
      <w:tabs>
        <w:tab w:val="left" w:pos="3686"/>
      </w:tabs>
      <w:spacing w:after="0" w:line="260" w:lineRule="exact"/>
      <w:ind w:left="851" w:hanging="284"/>
      <w:contextualSpacing/>
    </w:pPr>
    <w:rPr>
      <w:rFonts w:ascii="Flanders Art Serif" w:hAnsi="Flanders Art Serif"/>
      <w:color w:val="1D1B11" w:themeColor="background2" w:themeShade="1A"/>
      <w:sz w:val="19"/>
    </w:rPr>
  </w:style>
  <w:style w:type="paragraph" w:styleId="Lijstopsomteken4">
    <w:name w:val="List Bullet 4"/>
    <w:basedOn w:val="Standaard"/>
    <w:uiPriority w:val="99"/>
    <w:unhideWhenUsed/>
    <w:rsid w:val="00515979"/>
    <w:pPr>
      <w:numPr>
        <w:numId w:val="8"/>
      </w:numPr>
      <w:spacing w:after="0" w:line="260" w:lineRule="exact"/>
      <w:ind w:left="1135" w:hanging="284"/>
      <w:contextualSpacing/>
    </w:pPr>
    <w:rPr>
      <w:rFonts w:ascii="Flanders Art Serif" w:hAnsi="Flanders Art Serif"/>
      <w:color w:val="1D1B11" w:themeColor="background2" w:themeShade="1A"/>
      <w:sz w:val="19"/>
    </w:rPr>
  </w:style>
  <w:style w:type="paragraph" w:styleId="Lijstopsomteken5">
    <w:name w:val="List Bullet 5"/>
    <w:basedOn w:val="Standaard"/>
    <w:uiPriority w:val="99"/>
    <w:unhideWhenUsed/>
    <w:rsid w:val="00515979"/>
    <w:pPr>
      <w:numPr>
        <w:numId w:val="9"/>
      </w:numPr>
      <w:spacing w:after="0" w:line="260" w:lineRule="exact"/>
      <w:ind w:left="1418" w:hanging="284"/>
      <w:contextualSpacing/>
    </w:pPr>
    <w:rPr>
      <w:rFonts w:ascii="Flanders Art Serif" w:hAnsi="Flanders Art Serif"/>
      <w:color w:val="1D1B11" w:themeColor="background2" w:themeShade="1A"/>
      <w:sz w:val="19"/>
    </w:rPr>
  </w:style>
  <w:style w:type="paragraph" w:styleId="Voetnoottekst">
    <w:name w:val="footnote text"/>
    <w:basedOn w:val="Standaard"/>
    <w:link w:val="VoetnoottekstChar"/>
    <w:uiPriority w:val="99"/>
    <w:semiHidden/>
    <w:unhideWhenUsed/>
    <w:rsid w:val="00515979"/>
    <w:pPr>
      <w:tabs>
        <w:tab w:val="left" w:pos="3686"/>
      </w:tabs>
      <w:spacing w:after="0" w:line="240" w:lineRule="auto"/>
      <w:contextualSpacing/>
    </w:pPr>
    <w:rPr>
      <w:rFonts w:ascii="Flanders Art Serif" w:hAnsi="Flanders Art Serif"/>
      <w:color w:val="1D1B11" w:themeColor="background2" w:themeShade="1A"/>
      <w:sz w:val="14"/>
      <w:szCs w:val="20"/>
    </w:rPr>
  </w:style>
  <w:style w:type="character" w:customStyle="1" w:styleId="VoetnoottekstChar">
    <w:name w:val="Voetnoottekst Char"/>
    <w:basedOn w:val="Standaardalinea-lettertype"/>
    <w:link w:val="Voetnoottekst"/>
    <w:uiPriority w:val="99"/>
    <w:semiHidden/>
    <w:rsid w:val="00515979"/>
    <w:rPr>
      <w:rFonts w:ascii="Flanders Art Serif" w:hAnsi="Flanders Art Serif"/>
      <w:color w:val="1D1B11" w:themeColor="background2" w:themeShade="1A"/>
      <w:sz w:val="14"/>
      <w:szCs w:val="20"/>
    </w:rPr>
  </w:style>
  <w:style w:type="character" w:styleId="Voetnootmarkering">
    <w:name w:val="footnote reference"/>
    <w:basedOn w:val="Standaardalinea-lettertype"/>
    <w:uiPriority w:val="99"/>
    <w:semiHidden/>
    <w:unhideWhenUsed/>
    <w:rsid w:val="00515979"/>
    <w:rPr>
      <w:vertAlign w:val="superscript"/>
    </w:rPr>
  </w:style>
  <w:style w:type="paragraph" w:styleId="Lijstnummering">
    <w:name w:val="List Number"/>
    <w:basedOn w:val="Lijstalinea"/>
    <w:uiPriority w:val="99"/>
    <w:unhideWhenUsed/>
    <w:rsid w:val="00515979"/>
    <w:pPr>
      <w:numPr>
        <w:numId w:val="10"/>
      </w:numPr>
      <w:tabs>
        <w:tab w:val="left" w:pos="3686"/>
      </w:tabs>
      <w:spacing w:after="0" w:line="260" w:lineRule="exact"/>
      <w:ind w:left="284" w:hanging="284"/>
    </w:pPr>
    <w:rPr>
      <w:rFonts w:ascii="Flanders Art Serif" w:hAnsi="Flanders Art Serif"/>
      <w:color w:val="1D1B11" w:themeColor="background2" w:themeShade="1A"/>
      <w:sz w:val="19"/>
    </w:rPr>
  </w:style>
  <w:style w:type="paragraph" w:styleId="Lijstnummering2">
    <w:name w:val="List Number 2"/>
    <w:basedOn w:val="Lijstalinea"/>
    <w:uiPriority w:val="99"/>
    <w:unhideWhenUsed/>
    <w:rsid w:val="00515979"/>
    <w:pPr>
      <w:numPr>
        <w:numId w:val="11"/>
      </w:numPr>
      <w:tabs>
        <w:tab w:val="left" w:pos="3686"/>
      </w:tabs>
      <w:spacing w:after="0" w:line="260" w:lineRule="exact"/>
      <w:ind w:left="568" w:hanging="284"/>
    </w:pPr>
    <w:rPr>
      <w:rFonts w:ascii="Flanders Art Serif" w:hAnsi="Flanders Art Serif"/>
      <w:color w:val="1D1B11" w:themeColor="background2" w:themeShade="1A"/>
      <w:sz w:val="19"/>
    </w:rPr>
  </w:style>
  <w:style w:type="paragraph" w:styleId="Lijstnummering3">
    <w:name w:val="List Number 3"/>
    <w:basedOn w:val="Lijstalinea"/>
    <w:uiPriority w:val="99"/>
    <w:unhideWhenUsed/>
    <w:rsid w:val="00515979"/>
    <w:pPr>
      <w:numPr>
        <w:numId w:val="12"/>
      </w:numPr>
      <w:tabs>
        <w:tab w:val="left" w:pos="3686"/>
      </w:tabs>
      <w:spacing w:after="0" w:line="260" w:lineRule="exact"/>
      <w:ind w:left="851" w:hanging="284"/>
    </w:pPr>
    <w:rPr>
      <w:rFonts w:ascii="Flanders Art Serif" w:hAnsi="Flanders Art Serif"/>
      <w:color w:val="1D1B11" w:themeColor="background2" w:themeShade="1A"/>
      <w:sz w:val="19"/>
    </w:rPr>
  </w:style>
  <w:style w:type="paragraph" w:styleId="Lijstnummering4">
    <w:name w:val="List Number 4"/>
    <w:basedOn w:val="Lijstalinea"/>
    <w:uiPriority w:val="99"/>
    <w:unhideWhenUsed/>
    <w:rsid w:val="00515979"/>
    <w:pPr>
      <w:numPr>
        <w:numId w:val="13"/>
      </w:numPr>
      <w:tabs>
        <w:tab w:val="left" w:pos="3686"/>
      </w:tabs>
      <w:spacing w:after="0" w:line="260" w:lineRule="exact"/>
      <w:ind w:left="1135" w:hanging="284"/>
    </w:pPr>
    <w:rPr>
      <w:rFonts w:ascii="Flanders Art Serif" w:hAnsi="Flanders Art Serif"/>
      <w:color w:val="1D1B11" w:themeColor="background2" w:themeShade="1A"/>
      <w:sz w:val="19"/>
    </w:rPr>
  </w:style>
  <w:style w:type="paragraph" w:styleId="Lijstnummering5">
    <w:name w:val="List Number 5"/>
    <w:basedOn w:val="Lijstalinea"/>
    <w:uiPriority w:val="99"/>
    <w:unhideWhenUsed/>
    <w:rsid w:val="00515979"/>
    <w:pPr>
      <w:numPr>
        <w:numId w:val="14"/>
      </w:numPr>
      <w:tabs>
        <w:tab w:val="left" w:pos="3686"/>
      </w:tabs>
      <w:spacing w:after="0" w:line="260" w:lineRule="exact"/>
      <w:ind w:left="1418" w:hanging="284"/>
    </w:pPr>
    <w:rPr>
      <w:rFonts w:ascii="Flanders Art Serif" w:hAnsi="Flanders Art Serif"/>
      <w:color w:val="1D1B11" w:themeColor="background2" w:themeShade="1A"/>
      <w:sz w:val="19"/>
    </w:rPr>
  </w:style>
  <w:style w:type="paragraph" w:styleId="Citaat">
    <w:name w:val="Quote"/>
    <w:basedOn w:val="Standaard"/>
    <w:next w:val="Standaard"/>
    <w:link w:val="CitaatChar"/>
    <w:uiPriority w:val="29"/>
    <w:rsid w:val="00515979"/>
    <w:pPr>
      <w:tabs>
        <w:tab w:val="left" w:pos="3686"/>
      </w:tabs>
      <w:spacing w:before="120" w:after="120" w:line="320" w:lineRule="exact"/>
      <w:ind w:left="709" w:right="567" w:hanging="142"/>
      <w:contextualSpacing/>
    </w:pPr>
    <w:rPr>
      <w:rFonts w:ascii="Flanders Art Serif" w:hAnsi="Flanders Art Serif"/>
      <w:color w:val="1F497D" w:themeColor="text2"/>
      <w:sz w:val="28"/>
      <w:szCs w:val="28"/>
    </w:rPr>
  </w:style>
  <w:style w:type="character" w:customStyle="1" w:styleId="CitaatChar">
    <w:name w:val="Citaat Char"/>
    <w:basedOn w:val="Standaardalinea-lettertype"/>
    <w:link w:val="Citaat"/>
    <w:uiPriority w:val="29"/>
    <w:rsid w:val="00515979"/>
    <w:rPr>
      <w:rFonts w:ascii="Flanders Art Serif" w:hAnsi="Flanders Art Serif"/>
      <w:color w:val="1F497D" w:themeColor="text2"/>
      <w:sz w:val="28"/>
      <w:szCs w:val="28"/>
    </w:rPr>
  </w:style>
  <w:style w:type="paragraph" w:styleId="Bijschrift">
    <w:name w:val="caption"/>
    <w:basedOn w:val="Standaard"/>
    <w:next w:val="Standaard"/>
    <w:uiPriority w:val="35"/>
    <w:unhideWhenUsed/>
    <w:rsid w:val="00515979"/>
    <w:pPr>
      <w:tabs>
        <w:tab w:val="left" w:pos="3686"/>
      </w:tabs>
      <w:spacing w:before="120" w:line="240" w:lineRule="auto"/>
      <w:contextualSpacing/>
    </w:pPr>
    <w:rPr>
      <w:rFonts w:ascii="Flanders Art Serif" w:hAnsi="Flanders Art Serif"/>
      <w:bCs/>
      <w:color w:val="4F81BD" w:themeColor="accent1"/>
      <w:sz w:val="18"/>
      <w:szCs w:val="18"/>
    </w:rPr>
  </w:style>
  <w:style w:type="table" w:customStyle="1" w:styleId="Rastertabel41">
    <w:name w:val="Rastertabel 41"/>
    <w:basedOn w:val="Standaardtabel"/>
    <w:uiPriority w:val="49"/>
    <w:rsid w:val="00515979"/>
    <w:pPr>
      <w:spacing w:after="0" w:line="240" w:lineRule="auto"/>
      <w:jc w:val="center"/>
    </w:pPr>
    <w:rPr>
      <w:rFonts w:ascii="Flanders Art Serif" w:hAnsi="Flanders Art Serif"/>
      <w:lang w:val="en-GB"/>
    </w:rPr>
    <w:tblPr>
      <w:tblStyleRowBandSize w:val="1"/>
      <w:tblStyleColBandSize w:val="1"/>
      <w:tblBorders>
        <w:bottom w:val="single" w:sz="4" w:space="0" w:color="666666" w:themeColor="text1" w:themeTint="99"/>
        <w:insideV w:val="single" w:sz="4" w:space="0" w:color="666666" w:themeColor="text1" w:themeTint="99"/>
      </w:tblBorders>
    </w:tblPr>
    <w:tcPr>
      <w:shd w:val="clear" w:color="auto" w:fill="auto"/>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elheader">
    <w:name w:val="Tabel header"/>
    <w:basedOn w:val="Standaard"/>
    <w:qFormat/>
    <w:rsid w:val="00515979"/>
    <w:pPr>
      <w:tabs>
        <w:tab w:val="left" w:pos="3686"/>
      </w:tabs>
      <w:spacing w:after="0" w:line="240" w:lineRule="auto"/>
      <w:contextualSpacing/>
      <w:jc w:val="center"/>
    </w:pPr>
    <w:rPr>
      <w:rFonts w:ascii="Flanders Art Serif Medium" w:hAnsi="Flanders Art Serif Medium"/>
      <w:bCs/>
      <w:color w:val="FABF8F" w:themeColor="accent6" w:themeTint="99"/>
      <w:sz w:val="17"/>
    </w:rPr>
  </w:style>
  <w:style w:type="paragraph" w:customStyle="1" w:styleId="Tabelinhoud">
    <w:name w:val="Tabel inhoud"/>
    <w:basedOn w:val="Standaard"/>
    <w:qFormat/>
    <w:rsid w:val="00515979"/>
    <w:pPr>
      <w:tabs>
        <w:tab w:val="left" w:pos="3686"/>
      </w:tabs>
      <w:spacing w:after="0" w:line="260" w:lineRule="exact"/>
      <w:contextualSpacing/>
      <w:jc w:val="center"/>
    </w:pPr>
    <w:rPr>
      <w:rFonts w:ascii="Flanders Art Serif" w:hAnsi="Flanders Art Serif"/>
      <w:bCs/>
      <w:color w:val="1D1B11" w:themeColor="background2" w:themeShade="1A"/>
      <w:sz w:val="17"/>
      <w:szCs w:val="17"/>
    </w:rPr>
  </w:style>
  <w:style w:type="character" w:styleId="Verwijzingopmerking">
    <w:name w:val="annotation reference"/>
    <w:basedOn w:val="Standaardalinea-lettertype"/>
    <w:unhideWhenUsed/>
    <w:rsid w:val="00BF2780"/>
    <w:rPr>
      <w:sz w:val="16"/>
      <w:szCs w:val="16"/>
    </w:rPr>
  </w:style>
  <w:style w:type="paragraph" w:styleId="Tekstopmerking">
    <w:name w:val="annotation text"/>
    <w:basedOn w:val="Standaard"/>
    <w:link w:val="TekstopmerkingChar"/>
    <w:uiPriority w:val="99"/>
    <w:semiHidden/>
    <w:unhideWhenUsed/>
    <w:rsid w:val="00BF27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2780"/>
    <w:rPr>
      <w:color w:val="373736"/>
      <w:sz w:val="20"/>
      <w:szCs w:val="20"/>
    </w:rPr>
  </w:style>
  <w:style w:type="paragraph" w:styleId="Onderwerpvanopmerking">
    <w:name w:val="annotation subject"/>
    <w:basedOn w:val="Tekstopmerking"/>
    <w:next w:val="Tekstopmerking"/>
    <w:link w:val="OnderwerpvanopmerkingChar"/>
    <w:uiPriority w:val="99"/>
    <w:semiHidden/>
    <w:unhideWhenUsed/>
    <w:rsid w:val="00BF2780"/>
    <w:rPr>
      <w:b/>
      <w:bCs/>
    </w:rPr>
  </w:style>
  <w:style w:type="character" w:customStyle="1" w:styleId="OnderwerpvanopmerkingChar">
    <w:name w:val="Onderwerp van opmerking Char"/>
    <w:basedOn w:val="TekstopmerkingChar"/>
    <w:link w:val="Onderwerpvanopmerking"/>
    <w:uiPriority w:val="99"/>
    <w:semiHidden/>
    <w:rsid w:val="00BF2780"/>
    <w:rPr>
      <w:b/>
      <w:bCs/>
      <w:color w:val="373736"/>
      <w:sz w:val="20"/>
      <w:szCs w:val="20"/>
    </w:rPr>
  </w:style>
  <w:style w:type="character" w:styleId="GevolgdeHyperlink">
    <w:name w:val="FollowedHyperlink"/>
    <w:basedOn w:val="Standaardalinea-lettertype"/>
    <w:uiPriority w:val="99"/>
    <w:semiHidden/>
    <w:unhideWhenUsed/>
    <w:rsid w:val="00872557"/>
    <w:rPr>
      <w:color w:val="800080" w:themeColor="followedHyperlink"/>
      <w:u w:val="single"/>
    </w:rPr>
  </w:style>
  <w:style w:type="paragraph" w:styleId="Normaalweb">
    <w:name w:val="Normal (Web)"/>
    <w:basedOn w:val="Standaard"/>
    <w:uiPriority w:val="99"/>
    <w:semiHidden/>
    <w:unhideWhenUsed/>
    <w:rsid w:val="004D2038"/>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styleId="Zwaar">
    <w:name w:val="Strong"/>
    <w:basedOn w:val="Standaardalinea-lettertype"/>
    <w:uiPriority w:val="22"/>
    <w:qFormat/>
    <w:rsid w:val="004D2038"/>
    <w:rPr>
      <w:b/>
      <w:bCs/>
    </w:rPr>
  </w:style>
  <w:style w:type="character" w:customStyle="1" w:styleId="spellingerror">
    <w:name w:val="spellingerror"/>
    <w:basedOn w:val="Standaardalinea-lettertype"/>
    <w:rsid w:val="003506A3"/>
  </w:style>
  <w:style w:type="character" w:customStyle="1" w:styleId="normaltextrun">
    <w:name w:val="normaltextrun"/>
    <w:basedOn w:val="Standaardalinea-lettertype"/>
    <w:rsid w:val="003506A3"/>
  </w:style>
  <w:style w:type="paragraph" w:customStyle="1" w:styleId="paragraph">
    <w:name w:val="paragraph"/>
    <w:basedOn w:val="Standaard"/>
    <w:rsid w:val="003506A3"/>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eop">
    <w:name w:val="eop"/>
    <w:basedOn w:val="Standaardalinea-lettertype"/>
    <w:rsid w:val="003506A3"/>
  </w:style>
  <w:style w:type="table" w:styleId="Tabelraster">
    <w:name w:val="Table Grid"/>
    <w:basedOn w:val="Standaardtabel"/>
    <w:uiPriority w:val="59"/>
    <w:rsid w:val="0089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CC28F2"/>
    <w:pPr>
      <w:spacing w:after="0" w:line="240" w:lineRule="auto"/>
    </w:pPr>
    <w:rPr>
      <w:color w:val="3737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210">
      <w:bodyDiv w:val="1"/>
      <w:marLeft w:val="0"/>
      <w:marRight w:val="0"/>
      <w:marTop w:val="0"/>
      <w:marBottom w:val="0"/>
      <w:divBdr>
        <w:top w:val="none" w:sz="0" w:space="0" w:color="auto"/>
        <w:left w:val="none" w:sz="0" w:space="0" w:color="auto"/>
        <w:bottom w:val="none" w:sz="0" w:space="0" w:color="auto"/>
        <w:right w:val="none" w:sz="0" w:space="0" w:color="auto"/>
      </w:divBdr>
    </w:div>
    <w:div w:id="976422889">
      <w:bodyDiv w:val="1"/>
      <w:marLeft w:val="0"/>
      <w:marRight w:val="0"/>
      <w:marTop w:val="0"/>
      <w:marBottom w:val="0"/>
      <w:divBdr>
        <w:top w:val="none" w:sz="0" w:space="0" w:color="auto"/>
        <w:left w:val="none" w:sz="0" w:space="0" w:color="auto"/>
        <w:bottom w:val="none" w:sz="0" w:space="0" w:color="auto"/>
        <w:right w:val="none" w:sz="0" w:space="0" w:color="auto"/>
      </w:divBdr>
    </w:div>
    <w:div w:id="1073624283">
      <w:bodyDiv w:val="1"/>
      <w:marLeft w:val="0"/>
      <w:marRight w:val="0"/>
      <w:marTop w:val="0"/>
      <w:marBottom w:val="0"/>
      <w:divBdr>
        <w:top w:val="none" w:sz="0" w:space="0" w:color="auto"/>
        <w:left w:val="none" w:sz="0" w:space="0" w:color="auto"/>
        <w:bottom w:val="none" w:sz="0" w:space="0" w:color="auto"/>
        <w:right w:val="none" w:sz="0" w:space="0" w:color="auto"/>
      </w:divBdr>
    </w:div>
    <w:div w:id="1095323725">
      <w:bodyDiv w:val="1"/>
      <w:marLeft w:val="0"/>
      <w:marRight w:val="0"/>
      <w:marTop w:val="0"/>
      <w:marBottom w:val="0"/>
      <w:divBdr>
        <w:top w:val="none" w:sz="0" w:space="0" w:color="auto"/>
        <w:left w:val="none" w:sz="0" w:space="0" w:color="auto"/>
        <w:bottom w:val="none" w:sz="0" w:space="0" w:color="auto"/>
        <w:right w:val="none" w:sz="0" w:space="0" w:color="auto"/>
      </w:divBdr>
    </w:div>
    <w:div w:id="1393886588">
      <w:bodyDiv w:val="1"/>
      <w:marLeft w:val="0"/>
      <w:marRight w:val="0"/>
      <w:marTop w:val="0"/>
      <w:marBottom w:val="0"/>
      <w:divBdr>
        <w:top w:val="none" w:sz="0" w:space="0" w:color="auto"/>
        <w:left w:val="none" w:sz="0" w:space="0" w:color="auto"/>
        <w:bottom w:val="none" w:sz="0" w:space="0" w:color="auto"/>
        <w:right w:val="none" w:sz="0" w:space="0" w:color="auto"/>
      </w:divBdr>
    </w:div>
    <w:div w:id="1648433138">
      <w:bodyDiv w:val="1"/>
      <w:marLeft w:val="0"/>
      <w:marRight w:val="0"/>
      <w:marTop w:val="0"/>
      <w:marBottom w:val="0"/>
      <w:divBdr>
        <w:top w:val="none" w:sz="0" w:space="0" w:color="auto"/>
        <w:left w:val="none" w:sz="0" w:space="0" w:color="auto"/>
        <w:bottom w:val="none" w:sz="0" w:space="0" w:color="auto"/>
        <w:right w:val="none" w:sz="0" w:space="0" w:color="auto"/>
      </w:divBdr>
    </w:div>
    <w:div w:id="1651248267">
      <w:bodyDiv w:val="1"/>
      <w:marLeft w:val="0"/>
      <w:marRight w:val="0"/>
      <w:marTop w:val="0"/>
      <w:marBottom w:val="0"/>
      <w:divBdr>
        <w:top w:val="none" w:sz="0" w:space="0" w:color="auto"/>
        <w:left w:val="none" w:sz="0" w:space="0" w:color="auto"/>
        <w:bottom w:val="none" w:sz="0" w:space="0" w:color="auto"/>
        <w:right w:val="none" w:sz="0" w:space="0" w:color="auto"/>
      </w:divBdr>
    </w:div>
    <w:div w:id="1789161319">
      <w:bodyDiv w:val="1"/>
      <w:marLeft w:val="0"/>
      <w:marRight w:val="0"/>
      <w:marTop w:val="0"/>
      <w:marBottom w:val="0"/>
      <w:divBdr>
        <w:top w:val="none" w:sz="0" w:space="0" w:color="auto"/>
        <w:left w:val="none" w:sz="0" w:space="0" w:color="auto"/>
        <w:bottom w:val="none" w:sz="0" w:space="0" w:color="auto"/>
        <w:right w:val="none" w:sz="0" w:space="0" w:color="auto"/>
      </w:divBdr>
    </w:div>
    <w:div w:id="1936741427">
      <w:bodyDiv w:val="1"/>
      <w:marLeft w:val="0"/>
      <w:marRight w:val="0"/>
      <w:marTop w:val="0"/>
      <w:marBottom w:val="0"/>
      <w:divBdr>
        <w:top w:val="none" w:sz="0" w:space="0" w:color="auto"/>
        <w:left w:val="none" w:sz="0" w:space="0" w:color="auto"/>
        <w:bottom w:val="none" w:sz="0" w:space="0" w:color="auto"/>
        <w:right w:val="none" w:sz="0" w:space="0" w:color="auto"/>
      </w:divBdr>
      <w:divsChild>
        <w:div w:id="819153768">
          <w:marLeft w:val="0"/>
          <w:marRight w:val="0"/>
          <w:marTop w:val="0"/>
          <w:marBottom w:val="0"/>
          <w:divBdr>
            <w:top w:val="none" w:sz="0" w:space="0" w:color="auto"/>
            <w:left w:val="none" w:sz="0" w:space="0" w:color="auto"/>
            <w:bottom w:val="none" w:sz="0" w:space="0" w:color="auto"/>
            <w:right w:val="none" w:sz="0" w:space="0" w:color="auto"/>
          </w:divBdr>
        </w:div>
        <w:div w:id="908345091">
          <w:marLeft w:val="0"/>
          <w:marRight w:val="0"/>
          <w:marTop w:val="0"/>
          <w:marBottom w:val="0"/>
          <w:divBdr>
            <w:top w:val="none" w:sz="0" w:space="0" w:color="auto"/>
            <w:left w:val="none" w:sz="0" w:space="0" w:color="auto"/>
            <w:bottom w:val="none" w:sz="0" w:space="0" w:color="auto"/>
            <w:right w:val="none" w:sz="0" w:space="0" w:color="auto"/>
          </w:divBdr>
        </w:div>
      </w:divsChild>
    </w:div>
    <w:div w:id="207986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kmvook.be" TargetMode="External"/><Relationship Id="rId18" Type="http://schemas.openxmlformats.org/officeDocument/2006/relationships/hyperlink" Target="http://www.vlaanderen.be/nl/publicaties/detail/beleidsnota-2014-2019-sociale-econom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gert.vaneecckhout@wse.vlaanderen.be" TargetMode="External"/><Relationship Id="rId7" Type="http://schemas.openxmlformats.org/officeDocument/2006/relationships/styles" Target="styles.xml"/><Relationship Id="rId12" Type="http://schemas.openxmlformats.org/officeDocument/2006/relationships/hyperlink" Target="http://www.mvovlaanderen.be/" TargetMode="External"/><Relationship Id="rId17" Type="http://schemas.openxmlformats.org/officeDocument/2006/relationships/hyperlink" Target="http://www.mvoscan.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voscan.be" TargetMode="External"/><Relationship Id="rId20" Type="http://schemas.openxmlformats.org/officeDocument/2006/relationships/hyperlink" Target="https://overheid.vlaanderen.be/OMZ_DVO_2009_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mvovlaanderen.b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docs.vlaamsparlement.be/docs/stukken/2016-2017/g947-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vovlaanderen.be/traject-mvo" TargetMode="External"/><Relationship Id="rId22" Type="http://schemas.openxmlformats.org/officeDocument/2006/relationships/hyperlink" Target="mailto:bie.dekeulenaer@wse.vlaanderen.be"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vlaanderen.be/nl/publicaties/detail/beleidsnota-2014-2019-sociale-econom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7A4CFC13B5497B8FAE64F64E026BB2"/>
        <w:category>
          <w:name w:val="Algemeen"/>
          <w:gallery w:val="placeholder"/>
        </w:category>
        <w:types>
          <w:type w:val="bbPlcHdr"/>
        </w:types>
        <w:behaviors>
          <w:behavior w:val="content"/>
        </w:behaviors>
        <w:guid w:val="{83AD0A78-567B-491D-B991-C9F898C97538}"/>
      </w:docPartPr>
      <w:docPartBody>
        <w:p w:rsidR="003A0FA0" w:rsidRDefault="00BC4FB3" w:rsidP="00BC4FB3">
          <w:pPr>
            <w:pStyle w:val="9A7A4CFC13B5497B8FAE64F64E026BB2"/>
          </w:pPr>
          <w:r w:rsidRPr="002F548D">
            <w:rPr>
              <w:rStyle w:val="Tekstvantijdelijkeaanduiding"/>
            </w:rPr>
            <w:t>[Publish Date]</w:t>
          </w:r>
        </w:p>
      </w:docPartBody>
    </w:docPart>
    <w:docPart>
      <w:docPartPr>
        <w:name w:val="4ADB3339964F4C038B199C38B99F9AC9"/>
        <w:category>
          <w:name w:val="Algemeen"/>
          <w:gallery w:val="placeholder"/>
        </w:category>
        <w:types>
          <w:type w:val="bbPlcHdr"/>
        </w:types>
        <w:behaviors>
          <w:behavior w:val="content"/>
        </w:behaviors>
        <w:guid w:val="{B736F102-234D-476C-9480-58AECD518E3C}"/>
      </w:docPartPr>
      <w:docPartBody>
        <w:p w:rsidR="003A0FA0" w:rsidRDefault="00BC4FB3" w:rsidP="00BC4FB3">
          <w:pPr>
            <w:pStyle w:val="4ADB3339964F4C038B199C38B99F9AC9"/>
          </w:pPr>
          <w:r w:rsidRPr="002F548D">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 Art Serif Medium">
    <w:altName w:val="Arial"/>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 Art Serif">
    <w:altName w:val="Arial"/>
    <w:panose1 w:val="00000000000000000000"/>
    <w:charset w:val="00"/>
    <w:family w:val="moder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erif Bold">
    <w:panose1 w:val="00000000000000000000"/>
    <w:charset w:val="00"/>
    <w:family w:val="modern"/>
    <w:notTrueType/>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B3"/>
    <w:rsid w:val="00204E6F"/>
    <w:rsid w:val="002547B0"/>
    <w:rsid w:val="003A0FA0"/>
    <w:rsid w:val="003B3808"/>
    <w:rsid w:val="00411B60"/>
    <w:rsid w:val="00450572"/>
    <w:rsid w:val="005F4628"/>
    <w:rsid w:val="00711A34"/>
    <w:rsid w:val="00737489"/>
    <w:rsid w:val="007B6298"/>
    <w:rsid w:val="00831E64"/>
    <w:rsid w:val="0085694D"/>
    <w:rsid w:val="00A20F81"/>
    <w:rsid w:val="00B30D2C"/>
    <w:rsid w:val="00B937CF"/>
    <w:rsid w:val="00BC4FB3"/>
    <w:rsid w:val="00BD5FF1"/>
    <w:rsid w:val="00C143F2"/>
    <w:rsid w:val="00C14C92"/>
    <w:rsid w:val="00C526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AC8E1C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4FB3"/>
    <w:rPr>
      <w:color w:val="808080"/>
    </w:rPr>
  </w:style>
  <w:style w:type="paragraph" w:customStyle="1" w:styleId="6D57C7545F634C38A0A68613E2CDBC22">
    <w:name w:val="6D57C7545F634C38A0A68613E2CDBC22"/>
    <w:rsid w:val="00BC4FB3"/>
  </w:style>
  <w:style w:type="paragraph" w:customStyle="1" w:styleId="2307198B391041549B8787EC94DC0473">
    <w:name w:val="2307198B391041549B8787EC94DC0473"/>
    <w:rsid w:val="00BC4FB3"/>
  </w:style>
  <w:style w:type="paragraph" w:customStyle="1" w:styleId="2DA08216BABF4FBA83F7A5DB2FC8B01C">
    <w:name w:val="2DA08216BABF4FBA83F7A5DB2FC8B01C"/>
    <w:rsid w:val="00BC4FB3"/>
  </w:style>
  <w:style w:type="paragraph" w:customStyle="1" w:styleId="9A7A4CFC13B5497B8FAE64F64E026BB2">
    <w:name w:val="9A7A4CFC13B5497B8FAE64F64E026BB2"/>
    <w:rsid w:val="00BC4FB3"/>
  </w:style>
  <w:style w:type="paragraph" w:customStyle="1" w:styleId="4ADB3339964F4C038B199C38B99F9AC9">
    <w:name w:val="4ADB3339964F4C038B199C38B99F9AC9"/>
    <w:rsid w:val="00BC4FB3"/>
  </w:style>
  <w:style w:type="paragraph" w:customStyle="1" w:styleId="5949FECB84D04F218AEEDF0860A1CBA6">
    <w:name w:val="5949FECB84D04F218AEEDF0860A1CB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1885524F6F5B458C01D7411AB32CDC" ma:contentTypeVersion="0" ma:contentTypeDescription="Een nieuw document maken." ma:contentTypeScope="" ma:versionID="01f38325d72f2fcb80edb0e26cbf55d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9C5A0E-B04F-4C87-A6F3-147279C6AA3C}">
  <ds:schemaRefs>
    <ds:schemaRef ds:uri="http://schemas.microsoft.com/sharepoint/v3/contenttype/forms"/>
  </ds:schemaRefs>
</ds:datastoreItem>
</file>

<file path=customXml/itemProps3.xml><?xml version="1.0" encoding="utf-8"?>
<ds:datastoreItem xmlns:ds="http://schemas.openxmlformats.org/officeDocument/2006/customXml" ds:itemID="{3E51A1BC-53E1-4E52-A26E-276314543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1676C1-F509-45B0-98F3-B29AF7C772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9C93B20-220E-44A2-BD4E-43D6E427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17</Pages>
  <Words>6078</Words>
  <Characters>33430</Characters>
  <Application>Microsoft Office Word</Application>
  <DocSecurity>0</DocSecurity>
  <Lines>278</Lines>
  <Paragraphs>78</Paragraphs>
  <ScaleCrop>false</ScaleCrop>
  <HeadingPairs>
    <vt:vector size="2" baseType="variant">
      <vt:variant>
        <vt:lpstr>Titel</vt:lpstr>
      </vt:variant>
      <vt:variant>
        <vt:i4>1</vt:i4>
      </vt:variant>
    </vt:vector>
  </HeadingPairs>
  <TitlesOfParts>
    <vt:vector size="1" baseType="lpstr">
      <vt:lpstr>Handleiding</vt:lpstr>
    </vt:vector>
  </TitlesOfParts>
  <Company>Vlaamse Overheid</Company>
  <LinksUpToDate>false</LinksUpToDate>
  <CharactersWithSpaces>39430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dc:title>
  <dc:creator>Kristien Spillebeen</dc:creator>
  <cp:lastModifiedBy>Gert Van Eeckhout</cp:lastModifiedBy>
  <cp:revision>1</cp:revision>
  <cp:lastPrinted>2014-06-19T09:49:00Z</cp:lastPrinted>
  <dcterms:created xsi:type="dcterms:W3CDTF">2017-08-08T08:46:00Z</dcterms:created>
  <dcterms:modified xsi:type="dcterms:W3CDTF">2017-08-09T12:20:00Z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0x010100881885524F6F5B458C01D7411AB32CDC</vt:lpwstr>
  </property>
  <property fmtid="{D5CDD505-2E9C-101B-9397-08002B2CF9AE}" pid="3" name="ee7fe41ad3b343979a7c3821243045dc">
    <vt:lpwstr>2013|d6086caf-5710-47ba-828a-a24a9c9eee1f</vt:lpwstr>
  </property>
  <property fmtid="{D5CDD505-2E9C-101B-9397-08002B2CF9AE}" pid="4" name="ExterneAuteurs">
    <vt:lpwstr/>
  </property>
  <property fmtid="{D5CDD505-2E9C-101B-9397-08002B2CF9AE}" pid="5" name="WSEMaterie">
    <vt:lpwstr>510;#mvo|92fb9cbd-2216-4864-bc77-f4cf69e32249</vt:lpwstr>
  </property>
  <property fmtid="{D5CDD505-2E9C-101B-9397-08002B2CF9AE}" pid="6" name="TypeDocument">
    <vt:lpwstr>9;#Nota|46ee09f4-7867-46f5-b1fe-7182e64fc2f6</vt:lpwstr>
  </property>
  <property fmtid="{D5CDD505-2E9C-101B-9397-08002B2CF9AE}" pid="7" name="DocumentJaar">
    <vt:lpwstr>65;#2013|d6086caf-5710-47ba-828a-a24a9c9eee1f</vt:lpwstr>
  </property>
  <property fmtid="{D5CDD505-2E9C-101B-9397-08002B2CF9AE}" pid="8" name="AfdelingTeam">
    <vt:lpwstr>1;#Departement|8f368871-e66a-4297-889f-80b384f7fdcb</vt:lpwstr>
  </property>
  <property fmtid="{D5CDD505-2E9C-101B-9397-08002B2CF9AE}" pid="9" name="IsMyDocuments">
    <vt:bool>true</vt:bool>
  </property>
</Properties>
</file>