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064C" w14:textId="77777777" w:rsidR="00075113" w:rsidRPr="007541C6" w:rsidRDefault="00EF2E4E" w:rsidP="00E17BAA">
      <w:pPr>
        <w:jc w:val="center"/>
        <w:rPr>
          <w:rFonts w:asciiTheme="majorHAnsi" w:hAnsiTheme="majorHAnsi" w:cstheme="majorHAnsi"/>
          <w:b/>
          <w:sz w:val="56"/>
          <w:szCs w:val="56"/>
        </w:rPr>
      </w:pPr>
      <w:bookmarkStart w:id="0" w:name="_GoBack"/>
      <w:bookmarkEnd w:id="0"/>
      <w:r w:rsidRPr="007541C6">
        <w:rPr>
          <w:rFonts w:asciiTheme="majorHAnsi" w:hAnsiTheme="majorHAnsi" w:cstheme="majorHAnsi"/>
          <w:b/>
          <w:sz w:val="56"/>
          <w:szCs w:val="56"/>
        </w:rPr>
        <w:t>Op weg met de Sustatool-methode</w:t>
      </w:r>
    </w:p>
    <w:p w14:paraId="07B9592B" w14:textId="77777777" w:rsidR="00966D4D" w:rsidRPr="007541C6" w:rsidRDefault="00EF2E4E" w:rsidP="00E17BAA">
      <w:pPr>
        <w:jc w:val="center"/>
        <w:rPr>
          <w:rFonts w:asciiTheme="majorHAnsi" w:hAnsiTheme="majorHAnsi" w:cstheme="majorHAnsi"/>
          <w:b/>
          <w:sz w:val="40"/>
          <w:szCs w:val="40"/>
        </w:rPr>
      </w:pPr>
      <w:r w:rsidRPr="007541C6">
        <w:rPr>
          <w:rFonts w:asciiTheme="majorHAnsi" w:hAnsiTheme="majorHAnsi" w:cstheme="majorHAnsi"/>
          <w:b/>
          <w:sz w:val="40"/>
          <w:szCs w:val="40"/>
        </w:rPr>
        <w:t>Handleiding voor duurzaamheidsambassadeurs in KMO’s</w:t>
      </w:r>
    </w:p>
    <w:p w14:paraId="1C8B1E43" w14:textId="52CEFB3E" w:rsidR="00306C29" w:rsidRPr="00833A54" w:rsidRDefault="00E17BAA" w:rsidP="00306C29">
      <w:pPr>
        <w:pStyle w:val="Kopvaninhoudsopgave"/>
        <w:rPr>
          <w:rFonts w:cstheme="majorHAnsi"/>
          <w:b/>
          <w:sz w:val="28"/>
          <w:szCs w:val="28"/>
          <w:lang w:val="nl-BE"/>
        </w:rPr>
      </w:pPr>
      <w:r w:rsidRPr="007541C6">
        <w:rPr>
          <w:rFonts w:cstheme="majorHAnsi"/>
          <w:noProof/>
          <w:lang w:val="nl-BE" w:eastAsia="nl-BE"/>
        </w:rPr>
        <w:drawing>
          <wp:anchor distT="0" distB="0" distL="114300" distR="114300" simplePos="0" relativeHeight="251661312" behindDoc="1" locked="0" layoutInCell="1" allowOverlap="1" wp14:anchorId="15AD2D3D" wp14:editId="69896784">
            <wp:simplePos x="0" y="0"/>
            <wp:positionH relativeFrom="margin">
              <wp:posOffset>1729105</wp:posOffset>
            </wp:positionH>
            <wp:positionV relativeFrom="paragraph">
              <wp:posOffset>1905635</wp:posOffset>
            </wp:positionV>
            <wp:extent cx="2552700" cy="1610995"/>
            <wp:effectExtent l="0" t="0" r="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1610995"/>
                    </a:xfrm>
                    <a:prstGeom prst="rect">
                      <a:avLst/>
                    </a:prstGeom>
                  </pic:spPr>
                </pic:pic>
              </a:graphicData>
            </a:graphic>
            <wp14:sizeRelH relativeFrom="margin">
              <wp14:pctWidth>0</wp14:pctWidth>
            </wp14:sizeRelH>
            <wp14:sizeRelV relativeFrom="margin">
              <wp14:pctHeight>0</wp14:pctHeight>
            </wp14:sizeRelV>
          </wp:anchor>
        </w:drawing>
      </w:r>
      <w:r w:rsidR="00966D4D" w:rsidRPr="00833A54">
        <w:rPr>
          <w:rFonts w:cstheme="majorHAnsi"/>
          <w:b/>
          <w:sz w:val="28"/>
          <w:szCs w:val="28"/>
          <w:lang w:val="nl-BE"/>
        </w:rPr>
        <w:br w:type="page"/>
      </w:r>
    </w:p>
    <w:sdt>
      <w:sdtPr>
        <w:rPr>
          <w:rFonts w:asciiTheme="minorHAnsi" w:eastAsiaTheme="minorHAnsi" w:hAnsiTheme="minorHAnsi" w:cstheme="majorHAnsi"/>
          <w:color w:val="auto"/>
          <w:sz w:val="22"/>
          <w:szCs w:val="22"/>
          <w:lang w:val="nl-BE"/>
        </w:rPr>
        <w:id w:val="2141454175"/>
        <w:docPartObj>
          <w:docPartGallery w:val="Table of Contents"/>
          <w:docPartUnique/>
        </w:docPartObj>
      </w:sdtPr>
      <w:sdtEndPr>
        <w:rPr>
          <w:b/>
          <w:bCs/>
          <w:noProof/>
        </w:rPr>
      </w:sdtEndPr>
      <w:sdtContent>
        <w:p w14:paraId="196DE3D9" w14:textId="0AFCBA7E" w:rsidR="00966D4D" w:rsidRPr="00833A54" w:rsidRDefault="00E17BAA" w:rsidP="00306C29">
          <w:pPr>
            <w:pStyle w:val="Kopvaninhoudsopgave"/>
            <w:rPr>
              <w:rFonts w:cstheme="majorHAnsi"/>
              <w:b/>
              <w:sz w:val="28"/>
              <w:szCs w:val="28"/>
              <w:lang w:val="nl-BE"/>
            </w:rPr>
          </w:pPr>
          <w:r w:rsidRPr="007541C6">
            <w:rPr>
              <w:rFonts w:cstheme="majorHAnsi"/>
              <w:lang w:val="nl-BE"/>
            </w:rPr>
            <w:t>Inhoud</w:t>
          </w:r>
        </w:p>
        <w:p w14:paraId="738D4CB2" w14:textId="43A7DB43" w:rsidR="00D40629" w:rsidRDefault="00966D4D">
          <w:pPr>
            <w:pStyle w:val="Inhopg2"/>
            <w:tabs>
              <w:tab w:val="right" w:leader="dot" w:pos="9062"/>
            </w:tabs>
            <w:rPr>
              <w:rFonts w:eastAsiaTheme="minorEastAsia"/>
              <w:noProof/>
            </w:rPr>
          </w:pPr>
          <w:r w:rsidRPr="007541C6">
            <w:rPr>
              <w:rFonts w:asciiTheme="majorHAnsi" w:hAnsiTheme="majorHAnsi" w:cstheme="majorHAnsi"/>
            </w:rPr>
            <w:fldChar w:fldCharType="begin"/>
          </w:r>
          <w:r w:rsidRPr="007541C6">
            <w:rPr>
              <w:rFonts w:asciiTheme="majorHAnsi" w:hAnsiTheme="majorHAnsi" w:cstheme="majorHAnsi"/>
            </w:rPr>
            <w:instrText xml:space="preserve"> TOC \o "1-3" \h \z \u </w:instrText>
          </w:r>
          <w:r w:rsidRPr="007541C6">
            <w:rPr>
              <w:rFonts w:asciiTheme="majorHAnsi" w:hAnsiTheme="majorHAnsi" w:cstheme="majorHAnsi"/>
            </w:rPr>
            <w:fldChar w:fldCharType="separate"/>
          </w:r>
          <w:hyperlink w:anchor="_Toc518328822" w:history="1">
            <w:r w:rsidR="00D40629" w:rsidRPr="00B913D6">
              <w:rPr>
                <w:rStyle w:val="Hyperlink"/>
                <w:noProof/>
              </w:rPr>
              <w:t>Vooraf</w:t>
            </w:r>
            <w:r w:rsidR="00D40629">
              <w:rPr>
                <w:noProof/>
                <w:webHidden/>
              </w:rPr>
              <w:tab/>
            </w:r>
            <w:r w:rsidR="00D40629">
              <w:rPr>
                <w:noProof/>
                <w:webHidden/>
              </w:rPr>
              <w:fldChar w:fldCharType="begin"/>
            </w:r>
            <w:r w:rsidR="00D40629">
              <w:rPr>
                <w:noProof/>
                <w:webHidden/>
              </w:rPr>
              <w:instrText xml:space="preserve"> PAGEREF _Toc518328822 \h </w:instrText>
            </w:r>
            <w:r w:rsidR="00D40629">
              <w:rPr>
                <w:noProof/>
                <w:webHidden/>
              </w:rPr>
            </w:r>
            <w:r w:rsidR="00D40629">
              <w:rPr>
                <w:noProof/>
                <w:webHidden/>
              </w:rPr>
              <w:fldChar w:fldCharType="separate"/>
            </w:r>
            <w:r w:rsidR="00D40629">
              <w:rPr>
                <w:noProof/>
                <w:webHidden/>
              </w:rPr>
              <w:t>3</w:t>
            </w:r>
            <w:r w:rsidR="00D40629">
              <w:rPr>
                <w:noProof/>
                <w:webHidden/>
              </w:rPr>
              <w:fldChar w:fldCharType="end"/>
            </w:r>
          </w:hyperlink>
        </w:p>
        <w:p w14:paraId="0EC44905" w14:textId="1B9CCD4A" w:rsidR="00D40629" w:rsidRDefault="00E964E5">
          <w:pPr>
            <w:pStyle w:val="Inhopg2"/>
            <w:tabs>
              <w:tab w:val="right" w:leader="dot" w:pos="9062"/>
            </w:tabs>
            <w:rPr>
              <w:rFonts w:eastAsiaTheme="minorEastAsia"/>
              <w:noProof/>
            </w:rPr>
          </w:pPr>
          <w:hyperlink w:anchor="_Toc518328823" w:history="1">
            <w:r w:rsidR="00D40629" w:rsidRPr="00B913D6">
              <w:rPr>
                <w:rStyle w:val="Hyperlink"/>
                <w:noProof/>
              </w:rPr>
              <w:t>1. Inleiding</w:t>
            </w:r>
            <w:r w:rsidR="00D40629">
              <w:rPr>
                <w:noProof/>
                <w:webHidden/>
              </w:rPr>
              <w:tab/>
            </w:r>
            <w:r w:rsidR="00D40629">
              <w:rPr>
                <w:noProof/>
                <w:webHidden/>
              </w:rPr>
              <w:fldChar w:fldCharType="begin"/>
            </w:r>
            <w:r w:rsidR="00D40629">
              <w:rPr>
                <w:noProof/>
                <w:webHidden/>
              </w:rPr>
              <w:instrText xml:space="preserve"> PAGEREF _Toc518328823 \h </w:instrText>
            </w:r>
            <w:r w:rsidR="00D40629">
              <w:rPr>
                <w:noProof/>
                <w:webHidden/>
              </w:rPr>
            </w:r>
            <w:r w:rsidR="00D40629">
              <w:rPr>
                <w:noProof/>
                <w:webHidden/>
              </w:rPr>
              <w:fldChar w:fldCharType="separate"/>
            </w:r>
            <w:r w:rsidR="00D40629">
              <w:rPr>
                <w:noProof/>
                <w:webHidden/>
              </w:rPr>
              <w:t>4</w:t>
            </w:r>
            <w:r w:rsidR="00D40629">
              <w:rPr>
                <w:noProof/>
                <w:webHidden/>
              </w:rPr>
              <w:fldChar w:fldCharType="end"/>
            </w:r>
          </w:hyperlink>
        </w:p>
        <w:p w14:paraId="1B31FE24" w14:textId="46EB693C" w:rsidR="00D40629" w:rsidRDefault="00E964E5">
          <w:pPr>
            <w:pStyle w:val="Inhopg2"/>
            <w:tabs>
              <w:tab w:val="right" w:leader="dot" w:pos="9062"/>
            </w:tabs>
            <w:rPr>
              <w:rFonts w:eastAsiaTheme="minorEastAsia"/>
              <w:noProof/>
            </w:rPr>
          </w:pPr>
          <w:hyperlink w:anchor="_Toc518328824" w:history="1">
            <w:r w:rsidR="00D40629" w:rsidRPr="00B913D6">
              <w:rPr>
                <w:rStyle w:val="Hyperlink"/>
                <w:noProof/>
              </w:rPr>
              <w:t>2. Voorbereiding</w:t>
            </w:r>
            <w:r w:rsidR="00D40629">
              <w:rPr>
                <w:noProof/>
                <w:webHidden/>
              </w:rPr>
              <w:tab/>
            </w:r>
            <w:r w:rsidR="00D40629">
              <w:rPr>
                <w:noProof/>
                <w:webHidden/>
              </w:rPr>
              <w:fldChar w:fldCharType="begin"/>
            </w:r>
            <w:r w:rsidR="00D40629">
              <w:rPr>
                <w:noProof/>
                <w:webHidden/>
              </w:rPr>
              <w:instrText xml:space="preserve"> PAGEREF _Toc518328824 \h </w:instrText>
            </w:r>
            <w:r w:rsidR="00D40629">
              <w:rPr>
                <w:noProof/>
                <w:webHidden/>
              </w:rPr>
            </w:r>
            <w:r w:rsidR="00D40629">
              <w:rPr>
                <w:noProof/>
                <w:webHidden/>
              </w:rPr>
              <w:fldChar w:fldCharType="separate"/>
            </w:r>
            <w:r w:rsidR="00D40629">
              <w:rPr>
                <w:noProof/>
                <w:webHidden/>
              </w:rPr>
              <w:t>7</w:t>
            </w:r>
            <w:r w:rsidR="00D40629">
              <w:rPr>
                <w:noProof/>
                <w:webHidden/>
              </w:rPr>
              <w:fldChar w:fldCharType="end"/>
            </w:r>
          </w:hyperlink>
        </w:p>
        <w:p w14:paraId="67EF5CD4" w14:textId="12AC45AD" w:rsidR="00D40629" w:rsidRDefault="00E964E5">
          <w:pPr>
            <w:pStyle w:val="Inhopg3"/>
            <w:tabs>
              <w:tab w:val="right" w:leader="dot" w:pos="9062"/>
            </w:tabs>
            <w:rPr>
              <w:rFonts w:eastAsiaTheme="minorEastAsia"/>
              <w:noProof/>
            </w:rPr>
          </w:pPr>
          <w:hyperlink w:anchor="_Toc518328825" w:history="1">
            <w:r w:rsidR="00D40629" w:rsidRPr="00B913D6">
              <w:rPr>
                <w:rStyle w:val="Hyperlink"/>
                <w:rFonts w:asciiTheme="majorHAnsi" w:hAnsiTheme="majorHAnsi" w:cstheme="majorHAnsi"/>
                <w:noProof/>
              </w:rPr>
              <w:t>2.1 Aanduiden interne trekker</w:t>
            </w:r>
            <w:r w:rsidR="00D40629">
              <w:rPr>
                <w:noProof/>
                <w:webHidden/>
              </w:rPr>
              <w:tab/>
            </w:r>
            <w:r w:rsidR="00D40629">
              <w:rPr>
                <w:noProof/>
                <w:webHidden/>
              </w:rPr>
              <w:fldChar w:fldCharType="begin"/>
            </w:r>
            <w:r w:rsidR="00D40629">
              <w:rPr>
                <w:noProof/>
                <w:webHidden/>
              </w:rPr>
              <w:instrText xml:space="preserve"> PAGEREF _Toc518328825 \h </w:instrText>
            </w:r>
            <w:r w:rsidR="00D40629">
              <w:rPr>
                <w:noProof/>
                <w:webHidden/>
              </w:rPr>
            </w:r>
            <w:r w:rsidR="00D40629">
              <w:rPr>
                <w:noProof/>
                <w:webHidden/>
              </w:rPr>
              <w:fldChar w:fldCharType="separate"/>
            </w:r>
            <w:r w:rsidR="00D40629">
              <w:rPr>
                <w:noProof/>
                <w:webHidden/>
              </w:rPr>
              <w:t>7</w:t>
            </w:r>
            <w:r w:rsidR="00D40629">
              <w:rPr>
                <w:noProof/>
                <w:webHidden/>
              </w:rPr>
              <w:fldChar w:fldCharType="end"/>
            </w:r>
          </w:hyperlink>
        </w:p>
        <w:p w14:paraId="64C9223B" w14:textId="7C6DC1B2" w:rsidR="00D40629" w:rsidRDefault="00E964E5">
          <w:pPr>
            <w:pStyle w:val="Inhopg3"/>
            <w:tabs>
              <w:tab w:val="right" w:leader="dot" w:pos="9062"/>
            </w:tabs>
            <w:rPr>
              <w:rFonts w:eastAsiaTheme="minorEastAsia"/>
              <w:noProof/>
            </w:rPr>
          </w:pPr>
          <w:hyperlink w:anchor="_Toc518328826" w:history="1">
            <w:r w:rsidR="00D40629" w:rsidRPr="00B913D6">
              <w:rPr>
                <w:rStyle w:val="Hyperlink"/>
                <w:rFonts w:asciiTheme="majorHAnsi" w:hAnsiTheme="majorHAnsi" w:cstheme="majorHAnsi"/>
                <w:noProof/>
              </w:rPr>
              <w:t>2.2 Samenstellen stuurgroep</w:t>
            </w:r>
            <w:r w:rsidR="00D40629">
              <w:rPr>
                <w:noProof/>
                <w:webHidden/>
              </w:rPr>
              <w:tab/>
            </w:r>
            <w:r w:rsidR="00D40629">
              <w:rPr>
                <w:noProof/>
                <w:webHidden/>
              </w:rPr>
              <w:fldChar w:fldCharType="begin"/>
            </w:r>
            <w:r w:rsidR="00D40629">
              <w:rPr>
                <w:noProof/>
                <w:webHidden/>
              </w:rPr>
              <w:instrText xml:space="preserve"> PAGEREF _Toc518328826 \h </w:instrText>
            </w:r>
            <w:r w:rsidR="00D40629">
              <w:rPr>
                <w:noProof/>
                <w:webHidden/>
              </w:rPr>
            </w:r>
            <w:r w:rsidR="00D40629">
              <w:rPr>
                <w:noProof/>
                <w:webHidden/>
              </w:rPr>
              <w:fldChar w:fldCharType="separate"/>
            </w:r>
            <w:r w:rsidR="00D40629">
              <w:rPr>
                <w:noProof/>
                <w:webHidden/>
              </w:rPr>
              <w:t>7</w:t>
            </w:r>
            <w:r w:rsidR="00D40629">
              <w:rPr>
                <w:noProof/>
                <w:webHidden/>
              </w:rPr>
              <w:fldChar w:fldCharType="end"/>
            </w:r>
          </w:hyperlink>
        </w:p>
        <w:p w14:paraId="13331CE2" w14:textId="4507F204" w:rsidR="00D40629" w:rsidRDefault="00E964E5">
          <w:pPr>
            <w:pStyle w:val="Inhopg2"/>
            <w:tabs>
              <w:tab w:val="right" w:leader="dot" w:pos="9062"/>
            </w:tabs>
            <w:rPr>
              <w:rFonts w:eastAsiaTheme="minorEastAsia"/>
              <w:noProof/>
            </w:rPr>
          </w:pPr>
          <w:hyperlink w:anchor="_Toc518328827" w:history="1">
            <w:r w:rsidR="00D40629" w:rsidRPr="00B913D6">
              <w:rPr>
                <w:rStyle w:val="Hyperlink"/>
                <w:noProof/>
              </w:rPr>
              <w:t>3. Analysefase</w:t>
            </w:r>
            <w:r w:rsidR="00D40629">
              <w:rPr>
                <w:noProof/>
                <w:webHidden/>
              </w:rPr>
              <w:tab/>
            </w:r>
            <w:r w:rsidR="00D40629">
              <w:rPr>
                <w:noProof/>
                <w:webHidden/>
              </w:rPr>
              <w:fldChar w:fldCharType="begin"/>
            </w:r>
            <w:r w:rsidR="00D40629">
              <w:rPr>
                <w:noProof/>
                <w:webHidden/>
              </w:rPr>
              <w:instrText xml:space="preserve"> PAGEREF _Toc518328827 \h </w:instrText>
            </w:r>
            <w:r w:rsidR="00D40629">
              <w:rPr>
                <w:noProof/>
                <w:webHidden/>
              </w:rPr>
            </w:r>
            <w:r w:rsidR="00D40629">
              <w:rPr>
                <w:noProof/>
                <w:webHidden/>
              </w:rPr>
              <w:fldChar w:fldCharType="separate"/>
            </w:r>
            <w:r w:rsidR="00D40629">
              <w:rPr>
                <w:noProof/>
                <w:webHidden/>
              </w:rPr>
              <w:t>8</w:t>
            </w:r>
            <w:r w:rsidR="00D40629">
              <w:rPr>
                <w:noProof/>
                <w:webHidden/>
              </w:rPr>
              <w:fldChar w:fldCharType="end"/>
            </w:r>
          </w:hyperlink>
        </w:p>
        <w:p w14:paraId="2AE7CFB6" w14:textId="78281419" w:rsidR="00D40629" w:rsidRDefault="00E964E5">
          <w:pPr>
            <w:pStyle w:val="Inhopg3"/>
            <w:tabs>
              <w:tab w:val="right" w:leader="dot" w:pos="9062"/>
            </w:tabs>
            <w:rPr>
              <w:rFonts w:eastAsiaTheme="minorEastAsia"/>
              <w:noProof/>
            </w:rPr>
          </w:pPr>
          <w:hyperlink w:anchor="_Toc518328828" w:history="1">
            <w:r w:rsidR="00D40629" w:rsidRPr="00B913D6">
              <w:rPr>
                <w:rStyle w:val="Hyperlink"/>
                <w:rFonts w:asciiTheme="majorHAnsi" w:hAnsiTheme="majorHAnsi" w:cstheme="majorHAnsi"/>
                <w:noProof/>
              </w:rPr>
              <w:t>3.1 Interne en externe analyse</w:t>
            </w:r>
            <w:r w:rsidR="00D40629">
              <w:rPr>
                <w:noProof/>
                <w:webHidden/>
              </w:rPr>
              <w:tab/>
            </w:r>
            <w:r w:rsidR="00D40629">
              <w:rPr>
                <w:noProof/>
                <w:webHidden/>
              </w:rPr>
              <w:fldChar w:fldCharType="begin"/>
            </w:r>
            <w:r w:rsidR="00D40629">
              <w:rPr>
                <w:noProof/>
                <w:webHidden/>
              </w:rPr>
              <w:instrText xml:space="preserve"> PAGEREF _Toc518328828 \h </w:instrText>
            </w:r>
            <w:r w:rsidR="00D40629">
              <w:rPr>
                <w:noProof/>
                <w:webHidden/>
              </w:rPr>
            </w:r>
            <w:r w:rsidR="00D40629">
              <w:rPr>
                <w:noProof/>
                <w:webHidden/>
              </w:rPr>
              <w:fldChar w:fldCharType="separate"/>
            </w:r>
            <w:r w:rsidR="00D40629">
              <w:rPr>
                <w:noProof/>
                <w:webHidden/>
              </w:rPr>
              <w:t>8</w:t>
            </w:r>
            <w:r w:rsidR="00D40629">
              <w:rPr>
                <w:noProof/>
                <w:webHidden/>
              </w:rPr>
              <w:fldChar w:fldCharType="end"/>
            </w:r>
          </w:hyperlink>
        </w:p>
        <w:p w14:paraId="1A184925" w14:textId="71562E32" w:rsidR="00D40629" w:rsidRDefault="00E964E5">
          <w:pPr>
            <w:pStyle w:val="Inhopg3"/>
            <w:tabs>
              <w:tab w:val="right" w:leader="dot" w:pos="9062"/>
            </w:tabs>
            <w:rPr>
              <w:rFonts w:eastAsiaTheme="minorEastAsia"/>
              <w:noProof/>
            </w:rPr>
          </w:pPr>
          <w:hyperlink w:anchor="_Toc518328829" w:history="1">
            <w:r w:rsidR="00D40629" w:rsidRPr="00B913D6">
              <w:rPr>
                <w:rStyle w:val="Hyperlink"/>
                <w:rFonts w:asciiTheme="majorHAnsi" w:hAnsiTheme="majorHAnsi" w:cstheme="majorHAnsi"/>
                <w:noProof/>
              </w:rPr>
              <w:t>3.2 SWOT-analyse</w:t>
            </w:r>
            <w:r w:rsidR="00D40629">
              <w:rPr>
                <w:noProof/>
                <w:webHidden/>
              </w:rPr>
              <w:tab/>
            </w:r>
            <w:r w:rsidR="00D40629">
              <w:rPr>
                <w:noProof/>
                <w:webHidden/>
              </w:rPr>
              <w:fldChar w:fldCharType="begin"/>
            </w:r>
            <w:r w:rsidR="00D40629">
              <w:rPr>
                <w:noProof/>
                <w:webHidden/>
              </w:rPr>
              <w:instrText xml:space="preserve"> PAGEREF _Toc518328829 \h </w:instrText>
            </w:r>
            <w:r w:rsidR="00D40629">
              <w:rPr>
                <w:noProof/>
                <w:webHidden/>
              </w:rPr>
            </w:r>
            <w:r w:rsidR="00D40629">
              <w:rPr>
                <w:noProof/>
                <w:webHidden/>
              </w:rPr>
              <w:fldChar w:fldCharType="separate"/>
            </w:r>
            <w:r w:rsidR="00D40629">
              <w:rPr>
                <w:noProof/>
                <w:webHidden/>
              </w:rPr>
              <w:t>8</w:t>
            </w:r>
            <w:r w:rsidR="00D40629">
              <w:rPr>
                <w:noProof/>
                <w:webHidden/>
              </w:rPr>
              <w:fldChar w:fldCharType="end"/>
            </w:r>
          </w:hyperlink>
        </w:p>
        <w:p w14:paraId="30BAC39E" w14:textId="49A65E95" w:rsidR="00D40629" w:rsidRDefault="00E964E5">
          <w:pPr>
            <w:pStyle w:val="Inhopg2"/>
            <w:tabs>
              <w:tab w:val="right" w:leader="dot" w:pos="9062"/>
            </w:tabs>
            <w:rPr>
              <w:rFonts w:eastAsiaTheme="minorEastAsia"/>
              <w:noProof/>
            </w:rPr>
          </w:pPr>
          <w:hyperlink w:anchor="_Toc518328830" w:history="1">
            <w:r w:rsidR="00D40629" w:rsidRPr="00B913D6">
              <w:rPr>
                <w:rStyle w:val="Hyperlink"/>
                <w:noProof/>
              </w:rPr>
              <w:t>4. Adviserende fase</w:t>
            </w:r>
            <w:r w:rsidR="00D40629">
              <w:rPr>
                <w:noProof/>
                <w:webHidden/>
              </w:rPr>
              <w:tab/>
            </w:r>
            <w:r w:rsidR="00D40629">
              <w:rPr>
                <w:noProof/>
                <w:webHidden/>
              </w:rPr>
              <w:fldChar w:fldCharType="begin"/>
            </w:r>
            <w:r w:rsidR="00D40629">
              <w:rPr>
                <w:noProof/>
                <w:webHidden/>
              </w:rPr>
              <w:instrText xml:space="preserve"> PAGEREF _Toc518328830 \h </w:instrText>
            </w:r>
            <w:r w:rsidR="00D40629">
              <w:rPr>
                <w:noProof/>
                <w:webHidden/>
              </w:rPr>
            </w:r>
            <w:r w:rsidR="00D40629">
              <w:rPr>
                <w:noProof/>
                <w:webHidden/>
              </w:rPr>
              <w:fldChar w:fldCharType="separate"/>
            </w:r>
            <w:r w:rsidR="00D40629">
              <w:rPr>
                <w:noProof/>
                <w:webHidden/>
              </w:rPr>
              <w:t>9</w:t>
            </w:r>
            <w:r w:rsidR="00D40629">
              <w:rPr>
                <w:noProof/>
                <w:webHidden/>
              </w:rPr>
              <w:fldChar w:fldCharType="end"/>
            </w:r>
          </w:hyperlink>
        </w:p>
        <w:p w14:paraId="07EF6090" w14:textId="408E0E22" w:rsidR="00D40629" w:rsidRDefault="00E964E5">
          <w:pPr>
            <w:pStyle w:val="Inhopg3"/>
            <w:tabs>
              <w:tab w:val="right" w:leader="dot" w:pos="9062"/>
            </w:tabs>
            <w:rPr>
              <w:rFonts w:eastAsiaTheme="minorEastAsia"/>
              <w:noProof/>
            </w:rPr>
          </w:pPr>
          <w:hyperlink w:anchor="_Toc518328831" w:history="1">
            <w:r w:rsidR="00D40629" w:rsidRPr="00B913D6">
              <w:rPr>
                <w:rStyle w:val="Hyperlink"/>
                <w:rFonts w:asciiTheme="majorHAnsi" w:hAnsiTheme="majorHAnsi" w:cstheme="majorHAnsi"/>
                <w:noProof/>
              </w:rPr>
              <w:t>4.1 Duurzaamheidsvisie</w:t>
            </w:r>
            <w:r w:rsidR="00D40629">
              <w:rPr>
                <w:noProof/>
                <w:webHidden/>
              </w:rPr>
              <w:tab/>
            </w:r>
            <w:r w:rsidR="00D40629">
              <w:rPr>
                <w:noProof/>
                <w:webHidden/>
              </w:rPr>
              <w:fldChar w:fldCharType="begin"/>
            </w:r>
            <w:r w:rsidR="00D40629">
              <w:rPr>
                <w:noProof/>
                <w:webHidden/>
              </w:rPr>
              <w:instrText xml:space="preserve"> PAGEREF _Toc518328831 \h </w:instrText>
            </w:r>
            <w:r w:rsidR="00D40629">
              <w:rPr>
                <w:noProof/>
                <w:webHidden/>
              </w:rPr>
            </w:r>
            <w:r w:rsidR="00D40629">
              <w:rPr>
                <w:noProof/>
                <w:webHidden/>
              </w:rPr>
              <w:fldChar w:fldCharType="separate"/>
            </w:r>
            <w:r w:rsidR="00D40629">
              <w:rPr>
                <w:noProof/>
                <w:webHidden/>
              </w:rPr>
              <w:t>9</w:t>
            </w:r>
            <w:r w:rsidR="00D40629">
              <w:rPr>
                <w:noProof/>
                <w:webHidden/>
              </w:rPr>
              <w:fldChar w:fldCharType="end"/>
            </w:r>
          </w:hyperlink>
        </w:p>
        <w:p w14:paraId="055837D4" w14:textId="2B0D8D52" w:rsidR="00D40629" w:rsidRDefault="00E964E5">
          <w:pPr>
            <w:pStyle w:val="Inhopg3"/>
            <w:tabs>
              <w:tab w:val="right" w:leader="dot" w:pos="9062"/>
            </w:tabs>
            <w:rPr>
              <w:rFonts w:eastAsiaTheme="minorEastAsia"/>
              <w:noProof/>
            </w:rPr>
          </w:pPr>
          <w:hyperlink w:anchor="_Toc518328832" w:history="1">
            <w:r w:rsidR="00D40629" w:rsidRPr="00B913D6">
              <w:rPr>
                <w:rStyle w:val="Hyperlink"/>
                <w:rFonts w:asciiTheme="majorHAnsi" w:hAnsiTheme="majorHAnsi" w:cstheme="majorHAnsi"/>
                <w:noProof/>
              </w:rPr>
              <w:t>4.2 Waarden</w:t>
            </w:r>
            <w:r w:rsidR="00D40629">
              <w:rPr>
                <w:noProof/>
                <w:webHidden/>
              </w:rPr>
              <w:tab/>
            </w:r>
            <w:r w:rsidR="00D40629">
              <w:rPr>
                <w:noProof/>
                <w:webHidden/>
              </w:rPr>
              <w:fldChar w:fldCharType="begin"/>
            </w:r>
            <w:r w:rsidR="00D40629">
              <w:rPr>
                <w:noProof/>
                <w:webHidden/>
              </w:rPr>
              <w:instrText xml:space="preserve"> PAGEREF _Toc518328832 \h </w:instrText>
            </w:r>
            <w:r w:rsidR="00D40629">
              <w:rPr>
                <w:noProof/>
                <w:webHidden/>
              </w:rPr>
            </w:r>
            <w:r w:rsidR="00D40629">
              <w:rPr>
                <w:noProof/>
                <w:webHidden/>
              </w:rPr>
              <w:fldChar w:fldCharType="separate"/>
            </w:r>
            <w:r w:rsidR="00D40629">
              <w:rPr>
                <w:noProof/>
                <w:webHidden/>
              </w:rPr>
              <w:t>9</w:t>
            </w:r>
            <w:r w:rsidR="00D40629">
              <w:rPr>
                <w:noProof/>
                <w:webHidden/>
              </w:rPr>
              <w:fldChar w:fldCharType="end"/>
            </w:r>
          </w:hyperlink>
        </w:p>
        <w:p w14:paraId="24626662" w14:textId="1C0A8B08" w:rsidR="00D40629" w:rsidRDefault="00E964E5">
          <w:pPr>
            <w:pStyle w:val="Inhopg3"/>
            <w:tabs>
              <w:tab w:val="right" w:leader="dot" w:pos="9062"/>
            </w:tabs>
            <w:rPr>
              <w:rFonts w:eastAsiaTheme="minorEastAsia"/>
              <w:noProof/>
            </w:rPr>
          </w:pPr>
          <w:hyperlink w:anchor="_Toc518328833" w:history="1">
            <w:r w:rsidR="00D40629" w:rsidRPr="00B913D6">
              <w:rPr>
                <w:rStyle w:val="Hyperlink"/>
                <w:rFonts w:asciiTheme="majorHAnsi" w:hAnsiTheme="majorHAnsi" w:cstheme="majorHAnsi"/>
                <w:noProof/>
              </w:rPr>
              <w:t>4.3 Stakeholderanalyse</w:t>
            </w:r>
            <w:r w:rsidR="00D40629">
              <w:rPr>
                <w:noProof/>
                <w:webHidden/>
              </w:rPr>
              <w:tab/>
            </w:r>
            <w:r w:rsidR="00D40629">
              <w:rPr>
                <w:noProof/>
                <w:webHidden/>
              </w:rPr>
              <w:fldChar w:fldCharType="begin"/>
            </w:r>
            <w:r w:rsidR="00D40629">
              <w:rPr>
                <w:noProof/>
                <w:webHidden/>
              </w:rPr>
              <w:instrText xml:space="preserve"> PAGEREF _Toc518328833 \h </w:instrText>
            </w:r>
            <w:r w:rsidR="00D40629">
              <w:rPr>
                <w:noProof/>
                <w:webHidden/>
              </w:rPr>
            </w:r>
            <w:r w:rsidR="00D40629">
              <w:rPr>
                <w:noProof/>
                <w:webHidden/>
              </w:rPr>
              <w:fldChar w:fldCharType="separate"/>
            </w:r>
            <w:r w:rsidR="00D40629">
              <w:rPr>
                <w:noProof/>
                <w:webHidden/>
              </w:rPr>
              <w:t>10</w:t>
            </w:r>
            <w:r w:rsidR="00D40629">
              <w:rPr>
                <w:noProof/>
                <w:webHidden/>
              </w:rPr>
              <w:fldChar w:fldCharType="end"/>
            </w:r>
          </w:hyperlink>
        </w:p>
        <w:p w14:paraId="6DFE7113" w14:textId="5EED1F23" w:rsidR="00D40629" w:rsidRDefault="00E964E5">
          <w:pPr>
            <w:pStyle w:val="Inhopg2"/>
            <w:tabs>
              <w:tab w:val="right" w:leader="dot" w:pos="9062"/>
            </w:tabs>
            <w:rPr>
              <w:rFonts w:eastAsiaTheme="minorEastAsia"/>
              <w:noProof/>
            </w:rPr>
          </w:pPr>
          <w:hyperlink w:anchor="_Toc518328834" w:history="1">
            <w:r w:rsidR="00D40629" w:rsidRPr="00B913D6">
              <w:rPr>
                <w:rStyle w:val="Hyperlink"/>
                <w:noProof/>
              </w:rPr>
              <w:t>5. Activeringsfase</w:t>
            </w:r>
            <w:r w:rsidR="00D40629">
              <w:rPr>
                <w:noProof/>
                <w:webHidden/>
              </w:rPr>
              <w:tab/>
            </w:r>
            <w:r w:rsidR="00D40629">
              <w:rPr>
                <w:noProof/>
                <w:webHidden/>
              </w:rPr>
              <w:fldChar w:fldCharType="begin"/>
            </w:r>
            <w:r w:rsidR="00D40629">
              <w:rPr>
                <w:noProof/>
                <w:webHidden/>
              </w:rPr>
              <w:instrText xml:space="preserve"> PAGEREF _Toc518328834 \h </w:instrText>
            </w:r>
            <w:r w:rsidR="00D40629">
              <w:rPr>
                <w:noProof/>
                <w:webHidden/>
              </w:rPr>
            </w:r>
            <w:r w:rsidR="00D40629">
              <w:rPr>
                <w:noProof/>
                <w:webHidden/>
              </w:rPr>
              <w:fldChar w:fldCharType="separate"/>
            </w:r>
            <w:r w:rsidR="00D40629">
              <w:rPr>
                <w:noProof/>
                <w:webHidden/>
              </w:rPr>
              <w:t>11</w:t>
            </w:r>
            <w:r w:rsidR="00D40629">
              <w:rPr>
                <w:noProof/>
                <w:webHidden/>
              </w:rPr>
              <w:fldChar w:fldCharType="end"/>
            </w:r>
          </w:hyperlink>
        </w:p>
        <w:p w14:paraId="5544DDF0" w14:textId="0A5F3C2B" w:rsidR="00D40629" w:rsidRDefault="00E964E5">
          <w:pPr>
            <w:pStyle w:val="Inhopg3"/>
            <w:tabs>
              <w:tab w:val="right" w:leader="dot" w:pos="9062"/>
            </w:tabs>
            <w:rPr>
              <w:rFonts w:eastAsiaTheme="minorEastAsia"/>
              <w:noProof/>
            </w:rPr>
          </w:pPr>
          <w:hyperlink w:anchor="_Toc518328835" w:history="1">
            <w:r w:rsidR="00D40629" w:rsidRPr="00B913D6">
              <w:rPr>
                <w:rStyle w:val="Hyperlink"/>
                <w:rFonts w:asciiTheme="majorHAnsi" w:hAnsiTheme="majorHAnsi" w:cstheme="majorHAnsi"/>
                <w:noProof/>
              </w:rPr>
              <w:t>5.1 Bepalen van duurzaamheidsthema’s</w:t>
            </w:r>
            <w:r w:rsidR="00D40629">
              <w:rPr>
                <w:noProof/>
                <w:webHidden/>
              </w:rPr>
              <w:tab/>
            </w:r>
            <w:r w:rsidR="00D40629">
              <w:rPr>
                <w:noProof/>
                <w:webHidden/>
              </w:rPr>
              <w:fldChar w:fldCharType="begin"/>
            </w:r>
            <w:r w:rsidR="00D40629">
              <w:rPr>
                <w:noProof/>
                <w:webHidden/>
              </w:rPr>
              <w:instrText xml:space="preserve"> PAGEREF _Toc518328835 \h </w:instrText>
            </w:r>
            <w:r w:rsidR="00D40629">
              <w:rPr>
                <w:noProof/>
                <w:webHidden/>
              </w:rPr>
            </w:r>
            <w:r w:rsidR="00D40629">
              <w:rPr>
                <w:noProof/>
                <w:webHidden/>
              </w:rPr>
              <w:fldChar w:fldCharType="separate"/>
            </w:r>
            <w:r w:rsidR="00D40629">
              <w:rPr>
                <w:noProof/>
                <w:webHidden/>
              </w:rPr>
              <w:t>11</w:t>
            </w:r>
            <w:r w:rsidR="00D40629">
              <w:rPr>
                <w:noProof/>
                <w:webHidden/>
              </w:rPr>
              <w:fldChar w:fldCharType="end"/>
            </w:r>
          </w:hyperlink>
        </w:p>
        <w:p w14:paraId="4E0319BA" w14:textId="1CEB10F7" w:rsidR="00D40629" w:rsidRDefault="00E964E5">
          <w:pPr>
            <w:pStyle w:val="Inhopg3"/>
            <w:tabs>
              <w:tab w:val="right" w:leader="dot" w:pos="9062"/>
            </w:tabs>
            <w:rPr>
              <w:rFonts w:eastAsiaTheme="minorEastAsia"/>
              <w:noProof/>
            </w:rPr>
          </w:pPr>
          <w:hyperlink w:anchor="_Toc518328836" w:history="1">
            <w:r w:rsidR="00D40629" w:rsidRPr="00B913D6">
              <w:rPr>
                <w:rStyle w:val="Hyperlink"/>
                <w:rFonts w:asciiTheme="majorHAnsi" w:hAnsiTheme="majorHAnsi" w:cstheme="majorHAnsi"/>
                <w:noProof/>
              </w:rPr>
              <w:t>5.2 Bepalen van duurzaamheidacties</w:t>
            </w:r>
            <w:r w:rsidR="00D40629">
              <w:rPr>
                <w:noProof/>
                <w:webHidden/>
              </w:rPr>
              <w:tab/>
            </w:r>
            <w:r w:rsidR="00D40629">
              <w:rPr>
                <w:noProof/>
                <w:webHidden/>
              </w:rPr>
              <w:fldChar w:fldCharType="begin"/>
            </w:r>
            <w:r w:rsidR="00D40629">
              <w:rPr>
                <w:noProof/>
                <w:webHidden/>
              </w:rPr>
              <w:instrText xml:space="preserve"> PAGEREF _Toc518328836 \h </w:instrText>
            </w:r>
            <w:r w:rsidR="00D40629">
              <w:rPr>
                <w:noProof/>
                <w:webHidden/>
              </w:rPr>
            </w:r>
            <w:r w:rsidR="00D40629">
              <w:rPr>
                <w:noProof/>
                <w:webHidden/>
              </w:rPr>
              <w:fldChar w:fldCharType="separate"/>
            </w:r>
            <w:r w:rsidR="00D40629">
              <w:rPr>
                <w:noProof/>
                <w:webHidden/>
              </w:rPr>
              <w:t>11</w:t>
            </w:r>
            <w:r w:rsidR="00D40629">
              <w:rPr>
                <w:noProof/>
                <w:webHidden/>
              </w:rPr>
              <w:fldChar w:fldCharType="end"/>
            </w:r>
          </w:hyperlink>
        </w:p>
        <w:p w14:paraId="67FED0BB" w14:textId="2BD05609" w:rsidR="00D40629" w:rsidRDefault="00E964E5">
          <w:pPr>
            <w:pStyle w:val="Inhopg3"/>
            <w:tabs>
              <w:tab w:val="right" w:leader="dot" w:pos="9062"/>
            </w:tabs>
            <w:rPr>
              <w:rFonts w:eastAsiaTheme="minorEastAsia"/>
              <w:noProof/>
            </w:rPr>
          </w:pPr>
          <w:hyperlink w:anchor="_Toc518328837" w:history="1">
            <w:r w:rsidR="00D40629" w:rsidRPr="00B913D6">
              <w:rPr>
                <w:rStyle w:val="Hyperlink"/>
                <w:rFonts w:asciiTheme="majorHAnsi" w:hAnsiTheme="majorHAnsi" w:cstheme="majorHAnsi"/>
                <w:noProof/>
              </w:rPr>
              <w:t>5.3 Bepalen van evaluatiecriteria</w:t>
            </w:r>
            <w:r w:rsidR="00D40629">
              <w:rPr>
                <w:noProof/>
                <w:webHidden/>
              </w:rPr>
              <w:tab/>
            </w:r>
            <w:r w:rsidR="00D40629">
              <w:rPr>
                <w:noProof/>
                <w:webHidden/>
              </w:rPr>
              <w:fldChar w:fldCharType="begin"/>
            </w:r>
            <w:r w:rsidR="00D40629">
              <w:rPr>
                <w:noProof/>
                <w:webHidden/>
              </w:rPr>
              <w:instrText xml:space="preserve"> PAGEREF _Toc518328837 \h </w:instrText>
            </w:r>
            <w:r w:rsidR="00D40629">
              <w:rPr>
                <w:noProof/>
                <w:webHidden/>
              </w:rPr>
            </w:r>
            <w:r w:rsidR="00D40629">
              <w:rPr>
                <w:noProof/>
                <w:webHidden/>
              </w:rPr>
              <w:fldChar w:fldCharType="separate"/>
            </w:r>
            <w:r w:rsidR="00D40629">
              <w:rPr>
                <w:noProof/>
                <w:webHidden/>
              </w:rPr>
              <w:t>12</w:t>
            </w:r>
            <w:r w:rsidR="00D40629">
              <w:rPr>
                <w:noProof/>
                <w:webHidden/>
              </w:rPr>
              <w:fldChar w:fldCharType="end"/>
            </w:r>
          </w:hyperlink>
        </w:p>
        <w:p w14:paraId="359A7FCF" w14:textId="590AECCD" w:rsidR="00D40629" w:rsidRDefault="00E964E5">
          <w:pPr>
            <w:pStyle w:val="Inhopg3"/>
            <w:tabs>
              <w:tab w:val="right" w:leader="dot" w:pos="9062"/>
            </w:tabs>
            <w:rPr>
              <w:rFonts w:eastAsiaTheme="minorEastAsia"/>
              <w:noProof/>
            </w:rPr>
          </w:pPr>
          <w:hyperlink w:anchor="_Toc518328838" w:history="1">
            <w:r w:rsidR="00D40629" w:rsidRPr="00B913D6">
              <w:rPr>
                <w:rStyle w:val="Hyperlink"/>
                <w:rFonts w:asciiTheme="majorHAnsi" w:hAnsiTheme="majorHAnsi" w:cstheme="majorHAnsi"/>
                <w:noProof/>
              </w:rPr>
              <w:t>5.4 Prioriteren</w:t>
            </w:r>
            <w:r w:rsidR="00D40629">
              <w:rPr>
                <w:noProof/>
                <w:webHidden/>
              </w:rPr>
              <w:tab/>
            </w:r>
            <w:r w:rsidR="00D40629">
              <w:rPr>
                <w:noProof/>
                <w:webHidden/>
              </w:rPr>
              <w:fldChar w:fldCharType="begin"/>
            </w:r>
            <w:r w:rsidR="00D40629">
              <w:rPr>
                <w:noProof/>
                <w:webHidden/>
              </w:rPr>
              <w:instrText xml:space="preserve"> PAGEREF _Toc518328838 \h </w:instrText>
            </w:r>
            <w:r w:rsidR="00D40629">
              <w:rPr>
                <w:noProof/>
                <w:webHidden/>
              </w:rPr>
            </w:r>
            <w:r w:rsidR="00D40629">
              <w:rPr>
                <w:noProof/>
                <w:webHidden/>
              </w:rPr>
              <w:fldChar w:fldCharType="separate"/>
            </w:r>
            <w:r w:rsidR="00D40629">
              <w:rPr>
                <w:noProof/>
                <w:webHidden/>
              </w:rPr>
              <w:t>13</w:t>
            </w:r>
            <w:r w:rsidR="00D40629">
              <w:rPr>
                <w:noProof/>
                <w:webHidden/>
              </w:rPr>
              <w:fldChar w:fldCharType="end"/>
            </w:r>
          </w:hyperlink>
        </w:p>
        <w:p w14:paraId="0325F4EE" w14:textId="0E108232" w:rsidR="00D40629" w:rsidRDefault="00E964E5">
          <w:pPr>
            <w:pStyle w:val="Inhopg2"/>
            <w:tabs>
              <w:tab w:val="right" w:leader="dot" w:pos="9062"/>
            </w:tabs>
            <w:rPr>
              <w:rFonts w:eastAsiaTheme="minorEastAsia"/>
              <w:noProof/>
            </w:rPr>
          </w:pPr>
          <w:hyperlink w:anchor="_Toc518328839" w:history="1">
            <w:r w:rsidR="00D40629" w:rsidRPr="00B913D6">
              <w:rPr>
                <w:rStyle w:val="Hyperlink"/>
                <w:noProof/>
              </w:rPr>
              <w:t>6. Implementatiefase</w:t>
            </w:r>
            <w:r w:rsidR="00D40629">
              <w:rPr>
                <w:noProof/>
                <w:webHidden/>
              </w:rPr>
              <w:tab/>
            </w:r>
            <w:r w:rsidR="00D40629">
              <w:rPr>
                <w:noProof/>
                <w:webHidden/>
              </w:rPr>
              <w:fldChar w:fldCharType="begin"/>
            </w:r>
            <w:r w:rsidR="00D40629">
              <w:rPr>
                <w:noProof/>
                <w:webHidden/>
              </w:rPr>
              <w:instrText xml:space="preserve"> PAGEREF _Toc518328839 \h </w:instrText>
            </w:r>
            <w:r w:rsidR="00D40629">
              <w:rPr>
                <w:noProof/>
                <w:webHidden/>
              </w:rPr>
            </w:r>
            <w:r w:rsidR="00D40629">
              <w:rPr>
                <w:noProof/>
                <w:webHidden/>
              </w:rPr>
              <w:fldChar w:fldCharType="separate"/>
            </w:r>
            <w:r w:rsidR="00D40629">
              <w:rPr>
                <w:noProof/>
                <w:webHidden/>
              </w:rPr>
              <w:t>14</w:t>
            </w:r>
            <w:r w:rsidR="00D40629">
              <w:rPr>
                <w:noProof/>
                <w:webHidden/>
              </w:rPr>
              <w:fldChar w:fldCharType="end"/>
            </w:r>
          </w:hyperlink>
        </w:p>
        <w:p w14:paraId="623201EF" w14:textId="15F6AA37" w:rsidR="00D40629" w:rsidRDefault="00E964E5">
          <w:pPr>
            <w:pStyle w:val="Inhopg3"/>
            <w:tabs>
              <w:tab w:val="right" w:leader="dot" w:pos="9062"/>
            </w:tabs>
            <w:rPr>
              <w:rFonts w:eastAsiaTheme="minorEastAsia"/>
              <w:noProof/>
            </w:rPr>
          </w:pPr>
          <w:hyperlink w:anchor="_Toc518328840" w:history="1">
            <w:r w:rsidR="00D40629" w:rsidRPr="00B913D6">
              <w:rPr>
                <w:rStyle w:val="Hyperlink"/>
                <w:rFonts w:asciiTheme="majorHAnsi" w:hAnsiTheme="majorHAnsi" w:cstheme="majorHAnsi"/>
                <w:noProof/>
              </w:rPr>
              <w:t>6.1. Samenstelling werkgroepen</w:t>
            </w:r>
            <w:r w:rsidR="00D40629">
              <w:rPr>
                <w:noProof/>
                <w:webHidden/>
              </w:rPr>
              <w:tab/>
            </w:r>
            <w:r w:rsidR="00D40629">
              <w:rPr>
                <w:noProof/>
                <w:webHidden/>
              </w:rPr>
              <w:fldChar w:fldCharType="begin"/>
            </w:r>
            <w:r w:rsidR="00D40629">
              <w:rPr>
                <w:noProof/>
                <w:webHidden/>
              </w:rPr>
              <w:instrText xml:space="preserve"> PAGEREF _Toc518328840 \h </w:instrText>
            </w:r>
            <w:r w:rsidR="00D40629">
              <w:rPr>
                <w:noProof/>
                <w:webHidden/>
              </w:rPr>
            </w:r>
            <w:r w:rsidR="00D40629">
              <w:rPr>
                <w:noProof/>
                <w:webHidden/>
              </w:rPr>
              <w:fldChar w:fldCharType="separate"/>
            </w:r>
            <w:r w:rsidR="00D40629">
              <w:rPr>
                <w:noProof/>
                <w:webHidden/>
              </w:rPr>
              <w:t>14</w:t>
            </w:r>
            <w:r w:rsidR="00D40629">
              <w:rPr>
                <w:noProof/>
                <w:webHidden/>
              </w:rPr>
              <w:fldChar w:fldCharType="end"/>
            </w:r>
          </w:hyperlink>
        </w:p>
        <w:p w14:paraId="338125DD" w14:textId="402E5E9B" w:rsidR="00D40629" w:rsidRDefault="00E964E5">
          <w:pPr>
            <w:pStyle w:val="Inhopg3"/>
            <w:tabs>
              <w:tab w:val="right" w:leader="dot" w:pos="9062"/>
            </w:tabs>
            <w:rPr>
              <w:rFonts w:eastAsiaTheme="minorEastAsia"/>
              <w:noProof/>
            </w:rPr>
          </w:pPr>
          <w:hyperlink w:anchor="_Toc518328841" w:history="1">
            <w:r w:rsidR="00D40629" w:rsidRPr="00B913D6">
              <w:rPr>
                <w:rStyle w:val="Hyperlink"/>
                <w:rFonts w:asciiTheme="majorHAnsi" w:hAnsiTheme="majorHAnsi" w:cstheme="majorHAnsi"/>
                <w:noProof/>
              </w:rPr>
              <w:t>6.2 Voorbereiding</w:t>
            </w:r>
            <w:r w:rsidR="00D40629">
              <w:rPr>
                <w:noProof/>
                <w:webHidden/>
              </w:rPr>
              <w:tab/>
            </w:r>
            <w:r w:rsidR="00D40629">
              <w:rPr>
                <w:noProof/>
                <w:webHidden/>
              </w:rPr>
              <w:fldChar w:fldCharType="begin"/>
            </w:r>
            <w:r w:rsidR="00D40629">
              <w:rPr>
                <w:noProof/>
                <w:webHidden/>
              </w:rPr>
              <w:instrText xml:space="preserve"> PAGEREF _Toc518328841 \h </w:instrText>
            </w:r>
            <w:r w:rsidR="00D40629">
              <w:rPr>
                <w:noProof/>
                <w:webHidden/>
              </w:rPr>
            </w:r>
            <w:r w:rsidR="00D40629">
              <w:rPr>
                <w:noProof/>
                <w:webHidden/>
              </w:rPr>
              <w:fldChar w:fldCharType="separate"/>
            </w:r>
            <w:r w:rsidR="00D40629">
              <w:rPr>
                <w:noProof/>
                <w:webHidden/>
              </w:rPr>
              <w:t>15</w:t>
            </w:r>
            <w:r w:rsidR="00D40629">
              <w:rPr>
                <w:noProof/>
                <w:webHidden/>
              </w:rPr>
              <w:fldChar w:fldCharType="end"/>
            </w:r>
          </w:hyperlink>
        </w:p>
        <w:p w14:paraId="7C965950" w14:textId="2BA1AB48" w:rsidR="00D40629" w:rsidRDefault="00E964E5">
          <w:pPr>
            <w:pStyle w:val="Inhopg3"/>
            <w:tabs>
              <w:tab w:val="right" w:leader="dot" w:pos="9062"/>
            </w:tabs>
            <w:rPr>
              <w:rFonts w:eastAsiaTheme="minorEastAsia"/>
              <w:noProof/>
            </w:rPr>
          </w:pPr>
          <w:hyperlink w:anchor="_Toc518328842" w:history="1">
            <w:r w:rsidR="00D40629" w:rsidRPr="00B913D6">
              <w:rPr>
                <w:rStyle w:val="Hyperlink"/>
                <w:rFonts w:asciiTheme="majorHAnsi" w:hAnsiTheme="majorHAnsi" w:cstheme="majorHAnsi"/>
                <w:noProof/>
              </w:rPr>
              <w:t>6.3 Projectnota</w:t>
            </w:r>
            <w:r w:rsidR="00D40629">
              <w:rPr>
                <w:noProof/>
                <w:webHidden/>
              </w:rPr>
              <w:tab/>
            </w:r>
            <w:r w:rsidR="00D40629">
              <w:rPr>
                <w:noProof/>
                <w:webHidden/>
              </w:rPr>
              <w:fldChar w:fldCharType="begin"/>
            </w:r>
            <w:r w:rsidR="00D40629">
              <w:rPr>
                <w:noProof/>
                <w:webHidden/>
              </w:rPr>
              <w:instrText xml:space="preserve"> PAGEREF _Toc518328842 \h </w:instrText>
            </w:r>
            <w:r w:rsidR="00D40629">
              <w:rPr>
                <w:noProof/>
                <w:webHidden/>
              </w:rPr>
            </w:r>
            <w:r w:rsidR="00D40629">
              <w:rPr>
                <w:noProof/>
                <w:webHidden/>
              </w:rPr>
              <w:fldChar w:fldCharType="separate"/>
            </w:r>
            <w:r w:rsidR="00D40629">
              <w:rPr>
                <w:noProof/>
                <w:webHidden/>
              </w:rPr>
              <w:t>15</w:t>
            </w:r>
            <w:r w:rsidR="00D40629">
              <w:rPr>
                <w:noProof/>
                <w:webHidden/>
              </w:rPr>
              <w:fldChar w:fldCharType="end"/>
            </w:r>
          </w:hyperlink>
        </w:p>
        <w:p w14:paraId="2EED3D96" w14:textId="6E8800F5" w:rsidR="00D40629" w:rsidRDefault="00E964E5">
          <w:pPr>
            <w:pStyle w:val="Inhopg3"/>
            <w:tabs>
              <w:tab w:val="right" w:leader="dot" w:pos="9062"/>
            </w:tabs>
            <w:rPr>
              <w:rFonts w:eastAsiaTheme="minorEastAsia"/>
              <w:noProof/>
            </w:rPr>
          </w:pPr>
          <w:hyperlink w:anchor="_Toc518328843" w:history="1">
            <w:r w:rsidR="00D40629" w:rsidRPr="00B913D6">
              <w:rPr>
                <w:rStyle w:val="Hyperlink"/>
                <w:rFonts w:asciiTheme="majorHAnsi" w:hAnsiTheme="majorHAnsi" w:cstheme="majorHAnsi"/>
                <w:noProof/>
              </w:rPr>
              <w:t>6.4 Uitvoeren acties</w:t>
            </w:r>
            <w:r w:rsidR="00D40629">
              <w:rPr>
                <w:noProof/>
                <w:webHidden/>
              </w:rPr>
              <w:tab/>
            </w:r>
            <w:r w:rsidR="00D40629">
              <w:rPr>
                <w:noProof/>
                <w:webHidden/>
              </w:rPr>
              <w:fldChar w:fldCharType="begin"/>
            </w:r>
            <w:r w:rsidR="00D40629">
              <w:rPr>
                <w:noProof/>
                <w:webHidden/>
              </w:rPr>
              <w:instrText xml:space="preserve"> PAGEREF _Toc518328843 \h </w:instrText>
            </w:r>
            <w:r w:rsidR="00D40629">
              <w:rPr>
                <w:noProof/>
                <w:webHidden/>
              </w:rPr>
            </w:r>
            <w:r w:rsidR="00D40629">
              <w:rPr>
                <w:noProof/>
                <w:webHidden/>
              </w:rPr>
              <w:fldChar w:fldCharType="separate"/>
            </w:r>
            <w:r w:rsidR="00D40629">
              <w:rPr>
                <w:noProof/>
                <w:webHidden/>
              </w:rPr>
              <w:t>15</w:t>
            </w:r>
            <w:r w:rsidR="00D40629">
              <w:rPr>
                <w:noProof/>
                <w:webHidden/>
              </w:rPr>
              <w:fldChar w:fldCharType="end"/>
            </w:r>
          </w:hyperlink>
        </w:p>
        <w:p w14:paraId="5E607024" w14:textId="40A82379" w:rsidR="00D40629" w:rsidRDefault="00E964E5">
          <w:pPr>
            <w:pStyle w:val="Inhopg2"/>
            <w:tabs>
              <w:tab w:val="right" w:leader="dot" w:pos="9062"/>
            </w:tabs>
            <w:rPr>
              <w:rFonts w:eastAsiaTheme="minorEastAsia"/>
              <w:noProof/>
            </w:rPr>
          </w:pPr>
          <w:hyperlink w:anchor="_Toc518328844" w:history="1">
            <w:r w:rsidR="00D40629" w:rsidRPr="00B913D6">
              <w:rPr>
                <w:rStyle w:val="Hyperlink"/>
                <w:noProof/>
              </w:rPr>
              <w:t>7. Controlefase</w:t>
            </w:r>
            <w:r w:rsidR="00D40629">
              <w:rPr>
                <w:noProof/>
                <w:webHidden/>
              </w:rPr>
              <w:tab/>
            </w:r>
            <w:r w:rsidR="00D40629">
              <w:rPr>
                <w:noProof/>
                <w:webHidden/>
              </w:rPr>
              <w:fldChar w:fldCharType="begin"/>
            </w:r>
            <w:r w:rsidR="00D40629">
              <w:rPr>
                <w:noProof/>
                <w:webHidden/>
              </w:rPr>
              <w:instrText xml:space="preserve"> PAGEREF _Toc518328844 \h </w:instrText>
            </w:r>
            <w:r w:rsidR="00D40629">
              <w:rPr>
                <w:noProof/>
                <w:webHidden/>
              </w:rPr>
            </w:r>
            <w:r w:rsidR="00D40629">
              <w:rPr>
                <w:noProof/>
                <w:webHidden/>
              </w:rPr>
              <w:fldChar w:fldCharType="separate"/>
            </w:r>
            <w:r w:rsidR="00D40629">
              <w:rPr>
                <w:noProof/>
                <w:webHidden/>
              </w:rPr>
              <w:t>16</w:t>
            </w:r>
            <w:r w:rsidR="00D40629">
              <w:rPr>
                <w:noProof/>
                <w:webHidden/>
              </w:rPr>
              <w:fldChar w:fldCharType="end"/>
            </w:r>
          </w:hyperlink>
        </w:p>
        <w:p w14:paraId="34BB0E50" w14:textId="0C6FB015" w:rsidR="00D40629" w:rsidRDefault="00E964E5">
          <w:pPr>
            <w:pStyle w:val="Inhopg3"/>
            <w:tabs>
              <w:tab w:val="right" w:leader="dot" w:pos="9062"/>
            </w:tabs>
            <w:rPr>
              <w:rFonts w:eastAsiaTheme="minorEastAsia"/>
              <w:noProof/>
            </w:rPr>
          </w:pPr>
          <w:hyperlink w:anchor="_Toc518328845" w:history="1">
            <w:r w:rsidR="00D40629" w:rsidRPr="00B913D6">
              <w:rPr>
                <w:rStyle w:val="Hyperlink"/>
                <w:rFonts w:asciiTheme="majorHAnsi" w:hAnsiTheme="majorHAnsi" w:cstheme="majorHAnsi"/>
                <w:noProof/>
              </w:rPr>
              <w:t>7.1 Communicatie met de stakeholders</w:t>
            </w:r>
            <w:r w:rsidR="00D40629">
              <w:rPr>
                <w:noProof/>
                <w:webHidden/>
              </w:rPr>
              <w:tab/>
            </w:r>
            <w:r w:rsidR="00D40629">
              <w:rPr>
                <w:noProof/>
                <w:webHidden/>
              </w:rPr>
              <w:fldChar w:fldCharType="begin"/>
            </w:r>
            <w:r w:rsidR="00D40629">
              <w:rPr>
                <w:noProof/>
                <w:webHidden/>
              </w:rPr>
              <w:instrText xml:space="preserve"> PAGEREF _Toc518328845 \h </w:instrText>
            </w:r>
            <w:r w:rsidR="00D40629">
              <w:rPr>
                <w:noProof/>
                <w:webHidden/>
              </w:rPr>
            </w:r>
            <w:r w:rsidR="00D40629">
              <w:rPr>
                <w:noProof/>
                <w:webHidden/>
              </w:rPr>
              <w:fldChar w:fldCharType="separate"/>
            </w:r>
            <w:r w:rsidR="00D40629">
              <w:rPr>
                <w:noProof/>
                <w:webHidden/>
              </w:rPr>
              <w:t>16</w:t>
            </w:r>
            <w:r w:rsidR="00D40629">
              <w:rPr>
                <w:noProof/>
                <w:webHidden/>
              </w:rPr>
              <w:fldChar w:fldCharType="end"/>
            </w:r>
          </w:hyperlink>
        </w:p>
        <w:p w14:paraId="0720E8DC" w14:textId="7FE39B4D" w:rsidR="00D40629" w:rsidRDefault="00E964E5">
          <w:pPr>
            <w:pStyle w:val="Inhopg3"/>
            <w:tabs>
              <w:tab w:val="right" w:leader="dot" w:pos="9062"/>
            </w:tabs>
            <w:rPr>
              <w:rFonts w:eastAsiaTheme="minorEastAsia"/>
              <w:noProof/>
            </w:rPr>
          </w:pPr>
          <w:hyperlink w:anchor="_Toc518328846" w:history="1">
            <w:r w:rsidR="00D40629" w:rsidRPr="00B913D6">
              <w:rPr>
                <w:rStyle w:val="Hyperlink"/>
                <w:rFonts w:asciiTheme="majorHAnsi" w:hAnsiTheme="majorHAnsi" w:cstheme="majorHAnsi"/>
                <w:noProof/>
              </w:rPr>
              <w:t>7.2 Rapportering</w:t>
            </w:r>
            <w:r w:rsidR="00D40629">
              <w:rPr>
                <w:noProof/>
                <w:webHidden/>
              </w:rPr>
              <w:tab/>
            </w:r>
            <w:r w:rsidR="00D40629">
              <w:rPr>
                <w:noProof/>
                <w:webHidden/>
              </w:rPr>
              <w:fldChar w:fldCharType="begin"/>
            </w:r>
            <w:r w:rsidR="00D40629">
              <w:rPr>
                <w:noProof/>
                <w:webHidden/>
              </w:rPr>
              <w:instrText xml:space="preserve"> PAGEREF _Toc518328846 \h </w:instrText>
            </w:r>
            <w:r w:rsidR="00D40629">
              <w:rPr>
                <w:noProof/>
                <w:webHidden/>
              </w:rPr>
            </w:r>
            <w:r w:rsidR="00D40629">
              <w:rPr>
                <w:noProof/>
                <w:webHidden/>
              </w:rPr>
              <w:fldChar w:fldCharType="separate"/>
            </w:r>
            <w:r w:rsidR="00D40629">
              <w:rPr>
                <w:noProof/>
                <w:webHidden/>
              </w:rPr>
              <w:t>16</w:t>
            </w:r>
            <w:r w:rsidR="00D40629">
              <w:rPr>
                <w:noProof/>
                <w:webHidden/>
              </w:rPr>
              <w:fldChar w:fldCharType="end"/>
            </w:r>
          </w:hyperlink>
        </w:p>
        <w:p w14:paraId="1491F294" w14:textId="7E9B0463" w:rsidR="00D40629" w:rsidRDefault="00E964E5">
          <w:pPr>
            <w:pStyle w:val="Inhopg2"/>
            <w:tabs>
              <w:tab w:val="right" w:leader="dot" w:pos="9062"/>
            </w:tabs>
            <w:rPr>
              <w:rFonts w:eastAsiaTheme="minorEastAsia"/>
              <w:noProof/>
            </w:rPr>
          </w:pPr>
          <w:hyperlink w:anchor="_Toc518328847" w:history="1">
            <w:r w:rsidR="00D40629" w:rsidRPr="00B913D6">
              <w:rPr>
                <w:rStyle w:val="Hyperlink"/>
                <w:noProof/>
              </w:rPr>
              <w:t>8. Conclusie</w:t>
            </w:r>
            <w:r w:rsidR="00D40629">
              <w:rPr>
                <w:noProof/>
                <w:webHidden/>
              </w:rPr>
              <w:tab/>
            </w:r>
            <w:r w:rsidR="00D40629">
              <w:rPr>
                <w:noProof/>
                <w:webHidden/>
              </w:rPr>
              <w:fldChar w:fldCharType="begin"/>
            </w:r>
            <w:r w:rsidR="00D40629">
              <w:rPr>
                <w:noProof/>
                <w:webHidden/>
              </w:rPr>
              <w:instrText xml:space="preserve"> PAGEREF _Toc518328847 \h </w:instrText>
            </w:r>
            <w:r w:rsidR="00D40629">
              <w:rPr>
                <w:noProof/>
                <w:webHidden/>
              </w:rPr>
            </w:r>
            <w:r w:rsidR="00D40629">
              <w:rPr>
                <w:noProof/>
                <w:webHidden/>
              </w:rPr>
              <w:fldChar w:fldCharType="separate"/>
            </w:r>
            <w:r w:rsidR="00D40629">
              <w:rPr>
                <w:noProof/>
                <w:webHidden/>
              </w:rPr>
              <w:t>17</w:t>
            </w:r>
            <w:r w:rsidR="00D40629">
              <w:rPr>
                <w:noProof/>
                <w:webHidden/>
              </w:rPr>
              <w:fldChar w:fldCharType="end"/>
            </w:r>
          </w:hyperlink>
        </w:p>
        <w:p w14:paraId="3E13C326" w14:textId="5476AFC2" w:rsidR="00D40629" w:rsidRDefault="00E964E5">
          <w:pPr>
            <w:pStyle w:val="Inhopg2"/>
            <w:tabs>
              <w:tab w:val="right" w:leader="dot" w:pos="9062"/>
            </w:tabs>
            <w:rPr>
              <w:rFonts w:eastAsiaTheme="minorEastAsia"/>
              <w:noProof/>
            </w:rPr>
          </w:pPr>
          <w:hyperlink w:anchor="_Toc518328848" w:history="1">
            <w:r w:rsidR="00D40629" w:rsidRPr="00B913D6">
              <w:rPr>
                <w:rStyle w:val="Hyperlink"/>
                <w:noProof/>
              </w:rPr>
              <w:t>Bijlagen</w:t>
            </w:r>
            <w:r w:rsidR="00D40629">
              <w:rPr>
                <w:noProof/>
                <w:webHidden/>
              </w:rPr>
              <w:tab/>
            </w:r>
            <w:r w:rsidR="00D40629">
              <w:rPr>
                <w:noProof/>
                <w:webHidden/>
              </w:rPr>
              <w:fldChar w:fldCharType="begin"/>
            </w:r>
            <w:r w:rsidR="00D40629">
              <w:rPr>
                <w:noProof/>
                <w:webHidden/>
              </w:rPr>
              <w:instrText xml:space="preserve"> PAGEREF _Toc518328848 \h </w:instrText>
            </w:r>
            <w:r w:rsidR="00D40629">
              <w:rPr>
                <w:noProof/>
                <w:webHidden/>
              </w:rPr>
            </w:r>
            <w:r w:rsidR="00D40629">
              <w:rPr>
                <w:noProof/>
                <w:webHidden/>
              </w:rPr>
              <w:fldChar w:fldCharType="separate"/>
            </w:r>
            <w:r w:rsidR="00D40629">
              <w:rPr>
                <w:noProof/>
                <w:webHidden/>
              </w:rPr>
              <w:t>18</w:t>
            </w:r>
            <w:r w:rsidR="00D40629">
              <w:rPr>
                <w:noProof/>
                <w:webHidden/>
              </w:rPr>
              <w:fldChar w:fldCharType="end"/>
            </w:r>
          </w:hyperlink>
        </w:p>
        <w:p w14:paraId="1732692A" w14:textId="3809EC80" w:rsidR="00D40629" w:rsidRDefault="00E964E5">
          <w:pPr>
            <w:pStyle w:val="Inhopg3"/>
            <w:tabs>
              <w:tab w:val="right" w:leader="dot" w:pos="9062"/>
            </w:tabs>
            <w:rPr>
              <w:rFonts w:eastAsiaTheme="minorEastAsia"/>
              <w:noProof/>
            </w:rPr>
          </w:pPr>
          <w:hyperlink w:anchor="_Toc518328849" w:history="1">
            <w:r w:rsidR="00D40629" w:rsidRPr="00B913D6">
              <w:rPr>
                <w:rStyle w:val="Hyperlink"/>
                <w:rFonts w:asciiTheme="majorHAnsi" w:hAnsiTheme="majorHAnsi" w:cstheme="majorHAnsi"/>
                <w:noProof/>
              </w:rPr>
              <w:t>BIJLAGE 1: Assessment</w:t>
            </w:r>
            <w:r w:rsidR="00D40629">
              <w:rPr>
                <w:noProof/>
                <w:webHidden/>
              </w:rPr>
              <w:tab/>
            </w:r>
            <w:r w:rsidR="00D40629">
              <w:rPr>
                <w:noProof/>
                <w:webHidden/>
              </w:rPr>
              <w:fldChar w:fldCharType="begin"/>
            </w:r>
            <w:r w:rsidR="00D40629">
              <w:rPr>
                <w:noProof/>
                <w:webHidden/>
              </w:rPr>
              <w:instrText xml:space="preserve"> PAGEREF _Toc518328849 \h </w:instrText>
            </w:r>
            <w:r w:rsidR="00D40629">
              <w:rPr>
                <w:noProof/>
                <w:webHidden/>
              </w:rPr>
            </w:r>
            <w:r w:rsidR="00D40629">
              <w:rPr>
                <w:noProof/>
                <w:webHidden/>
              </w:rPr>
              <w:fldChar w:fldCharType="separate"/>
            </w:r>
            <w:r w:rsidR="00D40629">
              <w:rPr>
                <w:noProof/>
                <w:webHidden/>
              </w:rPr>
              <w:t>18</w:t>
            </w:r>
            <w:r w:rsidR="00D40629">
              <w:rPr>
                <w:noProof/>
                <w:webHidden/>
              </w:rPr>
              <w:fldChar w:fldCharType="end"/>
            </w:r>
          </w:hyperlink>
        </w:p>
        <w:p w14:paraId="03F93A5E" w14:textId="5D455D9C" w:rsidR="00D40629" w:rsidRDefault="00E964E5">
          <w:pPr>
            <w:pStyle w:val="Inhopg3"/>
            <w:tabs>
              <w:tab w:val="right" w:leader="dot" w:pos="9062"/>
            </w:tabs>
            <w:rPr>
              <w:rFonts w:eastAsiaTheme="minorEastAsia"/>
              <w:noProof/>
            </w:rPr>
          </w:pPr>
          <w:hyperlink w:anchor="_Toc518328850" w:history="1">
            <w:r w:rsidR="00D40629" w:rsidRPr="00B913D6">
              <w:rPr>
                <w:rStyle w:val="Hyperlink"/>
                <w:rFonts w:asciiTheme="majorHAnsi" w:hAnsiTheme="majorHAnsi" w:cstheme="majorHAnsi"/>
                <w:noProof/>
              </w:rPr>
              <w:t>BIJLAGE 2: Confrontatiematrix</w:t>
            </w:r>
            <w:r w:rsidR="00D40629">
              <w:rPr>
                <w:noProof/>
                <w:webHidden/>
              </w:rPr>
              <w:tab/>
            </w:r>
            <w:r w:rsidR="00D40629">
              <w:rPr>
                <w:noProof/>
                <w:webHidden/>
              </w:rPr>
              <w:fldChar w:fldCharType="begin"/>
            </w:r>
            <w:r w:rsidR="00D40629">
              <w:rPr>
                <w:noProof/>
                <w:webHidden/>
              </w:rPr>
              <w:instrText xml:space="preserve"> PAGEREF _Toc518328850 \h </w:instrText>
            </w:r>
            <w:r w:rsidR="00D40629">
              <w:rPr>
                <w:noProof/>
                <w:webHidden/>
              </w:rPr>
            </w:r>
            <w:r w:rsidR="00D40629">
              <w:rPr>
                <w:noProof/>
                <w:webHidden/>
              </w:rPr>
              <w:fldChar w:fldCharType="separate"/>
            </w:r>
            <w:r w:rsidR="00D40629">
              <w:rPr>
                <w:noProof/>
                <w:webHidden/>
              </w:rPr>
              <w:t>18</w:t>
            </w:r>
            <w:r w:rsidR="00D40629">
              <w:rPr>
                <w:noProof/>
                <w:webHidden/>
              </w:rPr>
              <w:fldChar w:fldCharType="end"/>
            </w:r>
          </w:hyperlink>
        </w:p>
        <w:p w14:paraId="0B40CDEA" w14:textId="5269431C" w:rsidR="00D40629" w:rsidRDefault="00E964E5">
          <w:pPr>
            <w:pStyle w:val="Inhopg3"/>
            <w:tabs>
              <w:tab w:val="right" w:leader="dot" w:pos="9062"/>
            </w:tabs>
            <w:rPr>
              <w:rFonts w:eastAsiaTheme="minorEastAsia"/>
              <w:noProof/>
            </w:rPr>
          </w:pPr>
          <w:hyperlink w:anchor="_Toc518328851" w:history="1">
            <w:r w:rsidR="00D40629" w:rsidRPr="00B913D6">
              <w:rPr>
                <w:rStyle w:val="Hyperlink"/>
                <w:rFonts w:asciiTheme="majorHAnsi" w:hAnsiTheme="majorHAnsi" w:cstheme="majorHAnsi"/>
                <w:noProof/>
              </w:rPr>
              <w:t>BIJLAGE 3: Achtergrondinformatie duurzaamheid</w:t>
            </w:r>
            <w:r w:rsidR="00D40629">
              <w:rPr>
                <w:noProof/>
                <w:webHidden/>
              </w:rPr>
              <w:tab/>
            </w:r>
            <w:r w:rsidR="00D40629">
              <w:rPr>
                <w:noProof/>
                <w:webHidden/>
              </w:rPr>
              <w:fldChar w:fldCharType="begin"/>
            </w:r>
            <w:r w:rsidR="00D40629">
              <w:rPr>
                <w:noProof/>
                <w:webHidden/>
              </w:rPr>
              <w:instrText xml:space="preserve"> PAGEREF _Toc518328851 \h </w:instrText>
            </w:r>
            <w:r w:rsidR="00D40629">
              <w:rPr>
                <w:noProof/>
                <w:webHidden/>
              </w:rPr>
            </w:r>
            <w:r w:rsidR="00D40629">
              <w:rPr>
                <w:noProof/>
                <w:webHidden/>
              </w:rPr>
              <w:fldChar w:fldCharType="separate"/>
            </w:r>
            <w:r w:rsidR="00D40629">
              <w:rPr>
                <w:noProof/>
                <w:webHidden/>
              </w:rPr>
              <w:t>18</w:t>
            </w:r>
            <w:r w:rsidR="00D40629">
              <w:rPr>
                <w:noProof/>
                <w:webHidden/>
              </w:rPr>
              <w:fldChar w:fldCharType="end"/>
            </w:r>
          </w:hyperlink>
        </w:p>
        <w:p w14:paraId="50285276" w14:textId="3946D883" w:rsidR="00D40629" w:rsidRDefault="00E964E5">
          <w:pPr>
            <w:pStyle w:val="Inhopg3"/>
            <w:tabs>
              <w:tab w:val="right" w:leader="dot" w:pos="9062"/>
            </w:tabs>
            <w:rPr>
              <w:rFonts w:eastAsiaTheme="minorEastAsia"/>
              <w:noProof/>
            </w:rPr>
          </w:pPr>
          <w:hyperlink w:anchor="_Toc518328852" w:history="1">
            <w:r w:rsidR="00D40629" w:rsidRPr="00B913D6">
              <w:rPr>
                <w:rStyle w:val="Hyperlink"/>
                <w:rFonts w:asciiTheme="majorHAnsi" w:hAnsiTheme="majorHAnsi" w:cstheme="majorHAnsi"/>
                <w:noProof/>
              </w:rPr>
              <w:t>BIJLAGE 4: WORKSHOP 1 “Richting geven”.</w:t>
            </w:r>
            <w:r w:rsidR="00D40629">
              <w:rPr>
                <w:noProof/>
                <w:webHidden/>
              </w:rPr>
              <w:tab/>
            </w:r>
            <w:r w:rsidR="00D40629">
              <w:rPr>
                <w:noProof/>
                <w:webHidden/>
              </w:rPr>
              <w:fldChar w:fldCharType="begin"/>
            </w:r>
            <w:r w:rsidR="00D40629">
              <w:rPr>
                <w:noProof/>
                <w:webHidden/>
              </w:rPr>
              <w:instrText xml:space="preserve"> PAGEREF _Toc518328852 \h </w:instrText>
            </w:r>
            <w:r w:rsidR="00D40629">
              <w:rPr>
                <w:noProof/>
                <w:webHidden/>
              </w:rPr>
            </w:r>
            <w:r w:rsidR="00D40629">
              <w:rPr>
                <w:noProof/>
                <w:webHidden/>
              </w:rPr>
              <w:fldChar w:fldCharType="separate"/>
            </w:r>
            <w:r w:rsidR="00D40629">
              <w:rPr>
                <w:noProof/>
                <w:webHidden/>
              </w:rPr>
              <w:t>22</w:t>
            </w:r>
            <w:r w:rsidR="00D40629">
              <w:rPr>
                <w:noProof/>
                <w:webHidden/>
              </w:rPr>
              <w:fldChar w:fldCharType="end"/>
            </w:r>
          </w:hyperlink>
        </w:p>
        <w:p w14:paraId="35F06B82" w14:textId="01A83848" w:rsidR="00D40629" w:rsidRDefault="00E964E5">
          <w:pPr>
            <w:pStyle w:val="Inhopg3"/>
            <w:tabs>
              <w:tab w:val="right" w:leader="dot" w:pos="9062"/>
            </w:tabs>
            <w:rPr>
              <w:rFonts w:eastAsiaTheme="minorEastAsia"/>
              <w:noProof/>
            </w:rPr>
          </w:pPr>
          <w:hyperlink w:anchor="_Toc518328853" w:history="1">
            <w:r w:rsidR="00D40629" w:rsidRPr="00B913D6">
              <w:rPr>
                <w:rStyle w:val="Hyperlink"/>
                <w:rFonts w:asciiTheme="majorHAnsi" w:hAnsiTheme="majorHAnsi" w:cstheme="majorHAnsi"/>
                <w:noProof/>
              </w:rPr>
              <w:t>BIJLAGE 5: WORKSHOP 2 “Stakeholders”</w:t>
            </w:r>
            <w:r w:rsidR="00D40629">
              <w:rPr>
                <w:noProof/>
                <w:webHidden/>
              </w:rPr>
              <w:tab/>
            </w:r>
            <w:r w:rsidR="00D40629">
              <w:rPr>
                <w:noProof/>
                <w:webHidden/>
              </w:rPr>
              <w:fldChar w:fldCharType="begin"/>
            </w:r>
            <w:r w:rsidR="00D40629">
              <w:rPr>
                <w:noProof/>
                <w:webHidden/>
              </w:rPr>
              <w:instrText xml:space="preserve"> PAGEREF _Toc518328853 \h </w:instrText>
            </w:r>
            <w:r w:rsidR="00D40629">
              <w:rPr>
                <w:noProof/>
                <w:webHidden/>
              </w:rPr>
            </w:r>
            <w:r w:rsidR="00D40629">
              <w:rPr>
                <w:noProof/>
                <w:webHidden/>
              </w:rPr>
              <w:fldChar w:fldCharType="separate"/>
            </w:r>
            <w:r w:rsidR="00D40629">
              <w:rPr>
                <w:noProof/>
                <w:webHidden/>
              </w:rPr>
              <w:t>24</w:t>
            </w:r>
            <w:r w:rsidR="00D40629">
              <w:rPr>
                <w:noProof/>
                <w:webHidden/>
              </w:rPr>
              <w:fldChar w:fldCharType="end"/>
            </w:r>
          </w:hyperlink>
        </w:p>
        <w:p w14:paraId="6359309E" w14:textId="714A354B" w:rsidR="00D40629" w:rsidRDefault="00E964E5">
          <w:pPr>
            <w:pStyle w:val="Inhopg3"/>
            <w:tabs>
              <w:tab w:val="right" w:leader="dot" w:pos="9062"/>
            </w:tabs>
            <w:rPr>
              <w:rFonts w:eastAsiaTheme="minorEastAsia"/>
              <w:noProof/>
            </w:rPr>
          </w:pPr>
          <w:hyperlink w:anchor="_Toc518328854" w:history="1">
            <w:r w:rsidR="00D40629" w:rsidRPr="00B913D6">
              <w:rPr>
                <w:rStyle w:val="Hyperlink"/>
                <w:rFonts w:asciiTheme="majorHAnsi" w:hAnsiTheme="majorHAnsi" w:cstheme="majorHAnsi"/>
                <w:noProof/>
              </w:rPr>
              <w:t>BIJLAGE 6: WORKSHOP 3 “Op welke thema’s focussen we?”</w:t>
            </w:r>
            <w:r w:rsidR="00D40629">
              <w:rPr>
                <w:noProof/>
                <w:webHidden/>
              </w:rPr>
              <w:tab/>
            </w:r>
            <w:r w:rsidR="00D40629">
              <w:rPr>
                <w:noProof/>
                <w:webHidden/>
              </w:rPr>
              <w:fldChar w:fldCharType="begin"/>
            </w:r>
            <w:r w:rsidR="00D40629">
              <w:rPr>
                <w:noProof/>
                <w:webHidden/>
              </w:rPr>
              <w:instrText xml:space="preserve"> PAGEREF _Toc518328854 \h </w:instrText>
            </w:r>
            <w:r w:rsidR="00D40629">
              <w:rPr>
                <w:noProof/>
                <w:webHidden/>
              </w:rPr>
            </w:r>
            <w:r w:rsidR="00D40629">
              <w:rPr>
                <w:noProof/>
                <w:webHidden/>
              </w:rPr>
              <w:fldChar w:fldCharType="separate"/>
            </w:r>
            <w:r w:rsidR="00D40629">
              <w:rPr>
                <w:noProof/>
                <w:webHidden/>
              </w:rPr>
              <w:t>24</w:t>
            </w:r>
            <w:r w:rsidR="00D40629">
              <w:rPr>
                <w:noProof/>
                <w:webHidden/>
              </w:rPr>
              <w:fldChar w:fldCharType="end"/>
            </w:r>
          </w:hyperlink>
        </w:p>
        <w:p w14:paraId="6FAB07CB" w14:textId="36996DA0" w:rsidR="00D40629" w:rsidRDefault="00E964E5">
          <w:pPr>
            <w:pStyle w:val="Inhopg3"/>
            <w:tabs>
              <w:tab w:val="right" w:leader="dot" w:pos="9062"/>
            </w:tabs>
            <w:rPr>
              <w:rFonts w:eastAsiaTheme="minorEastAsia"/>
              <w:noProof/>
            </w:rPr>
          </w:pPr>
          <w:hyperlink w:anchor="_Toc518328855" w:history="1">
            <w:r w:rsidR="00D40629" w:rsidRPr="00B913D6">
              <w:rPr>
                <w:rStyle w:val="Hyperlink"/>
                <w:rFonts w:asciiTheme="majorHAnsi" w:hAnsiTheme="majorHAnsi" w:cstheme="majorHAnsi"/>
                <w:noProof/>
              </w:rPr>
              <w:t>BIJLAGE 7: WORKSHOP 4 “Duurzaamheidsacties”</w:t>
            </w:r>
            <w:r w:rsidR="00D40629">
              <w:rPr>
                <w:noProof/>
                <w:webHidden/>
              </w:rPr>
              <w:tab/>
            </w:r>
            <w:r w:rsidR="00D40629">
              <w:rPr>
                <w:noProof/>
                <w:webHidden/>
              </w:rPr>
              <w:fldChar w:fldCharType="begin"/>
            </w:r>
            <w:r w:rsidR="00D40629">
              <w:rPr>
                <w:noProof/>
                <w:webHidden/>
              </w:rPr>
              <w:instrText xml:space="preserve"> PAGEREF _Toc518328855 \h </w:instrText>
            </w:r>
            <w:r w:rsidR="00D40629">
              <w:rPr>
                <w:noProof/>
                <w:webHidden/>
              </w:rPr>
            </w:r>
            <w:r w:rsidR="00D40629">
              <w:rPr>
                <w:noProof/>
                <w:webHidden/>
              </w:rPr>
              <w:fldChar w:fldCharType="separate"/>
            </w:r>
            <w:r w:rsidR="00D40629">
              <w:rPr>
                <w:noProof/>
                <w:webHidden/>
              </w:rPr>
              <w:t>25</w:t>
            </w:r>
            <w:r w:rsidR="00D40629">
              <w:rPr>
                <w:noProof/>
                <w:webHidden/>
              </w:rPr>
              <w:fldChar w:fldCharType="end"/>
            </w:r>
          </w:hyperlink>
        </w:p>
        <w:p w14:paraId="0F56F441" w14:textId="7612B20E" w:rsidR="00D40629" w:rsidRDefault="00E964E5">
          <w:pPr>
            <w:pStyle w:val="Inhopg3"/>
            <w:tabs>
              <w:tab w:val="right" w:leader="dot" w:pos="9062"/>
            </w:tabs>
            <w:rPr>
              <w:rFonts w:eastAsiaTheme="minorEastAsia"/>
              <w:noProof/>
            </w:rPr>
          </w:pPr>
          <w:hyperlink w:anchor="_Toc518328856" w:history="1">
            <w:r w:rsidR="00D40629" w:rsidRPr="00B913D6">
              <w:rPr>
                <w:rStyle w:val="Hyperlink"/>
                <w:rFonts w:asciiTheme="majorHAnsi" w:hAnsiTheme="majorHAnsi" w:cstheme="majorHAnsi"/>
                <w:noProof/>
              </w:rPr>
              <w:t>BIJLAGE 8: WORKSHOP 5 “Bepalen van indicatoren”</w:t>
            </w:r>
            <w:r w:rsidR="00D40629">
              <w:rPr>
                <w:noProof/>
                <w:webHidden/>
              </w:rPr>
              <w:tab/>
            </w:r>
            <w:r w:rsidR="00D40629">
              <w:rPr>
                <w:noProof/>
                <w:webHidden/>
              </w:rPr>
              <w:fldChar w:fldCharType="begin"/>
            </w:r>
            <w:r w:rsidR="00D40629">
              <w:rPr>
                <w:noProof/>
                <w:webHidden/>
              </w:rPr>
              <w:instrText xml:space="preserve"> PAGEREF _Toc518328856 \h </w:instrText>
            </w:r>
            <w:r w:rsidR="00D40629">
              <w:rPr>
                <w:noProof/>
                <w:webHidden/>
              </w:rPr>
            </w:r>
            <w:r w:rsidR="00D40629">
              <w:rPr>
                <w:noProof/>
                <w:webHidden/>
              </w:rPr>
              <w:fldChar w:fldCharType="separate"/>
            </w:r>
            <w:r w:rsidR="00D40629">
              <w:rPr>
                <w:noProof/>
                <w:webHidden/>
              </w:rPr>
              <w:t>26</w:t>
            </w:r>
            <w:r w:rsidR="00D40629">
              <w:rPr>
                <w:noProof/>
                <w:webHidden/>
              </w:rPr>
              <w:fldChar w:fldCharType="end"/>
            </w:r>
          </w:hyperlink>
        </w:p>
        <w:p w14:paraId="15E51EAF" w14:textId="242A002F" w:rsidR="00D40629" w:rsidRDefault="00E964E5">
          <w:pPr>
            <w:pStyle w:val="Inhopg3"/>
            <w:tabs>
              <w:tab w:val="right" w:leader="dot" w:pos="9062"/>
            </w:tabs>
            <w:rPr>
              <w:rFonts w:eastAsiaTheme="minorEastAsia"/>
              <w:noProof/>
            </w:rPr>
          </w:pPr>
          <w:hyperlink w:anchor="_Toc518328857" w:history="1">
            <w:r w:rsidR="00D40629" w:rsidRPr="00B913D6">
              <w:rPr>
                <w:rStyle w:val="Hyperlink"/>
                <w:rFonts w:asciiTheme="majorHAnsi" w:hAnsiTheme="majorHAnsi" w:cstheme="majorHAnsi"/>
                <w:noProof/>
              </w:rPr>
              <w:t>BIJLAGE 9: WORKSHOP 6 “Prioritering”</w:t>
            </w:r>
            <w:r w:rsidR="00D40629">
              <w:rPr>
                <w:noProof/>
                <w:webHidden/>
              </w:rPr>
              <w:tab/>
            </w:r>
            <w:r w:rsidR="00D40629">
              <w:rPr>
                <w:noProof/>
                <w:webHidden/>
              </w:rPr>
              <w:fldChar w:fldCharType="begin"/>
            </w:r>
            <w:r w:rsidR="00D40629">
              <w:rPr>
                <w:noProof/>
                <w:webHidden/>
              </w:rPr>
              <w:instrText xml:space="preserve"> PAGEREF _Toc518328857 \h </w:instrText>
            </w:r>
            <w:r w:rsidR="00D40629">
              <w:rPr>
                <w:noProof/>
                <w:webHidden/>
              </w:rPr>
            </w:r>
            <w:r w:rsidR="00D40629">
              <w:rPr>
                <w:noProof/>
                <w:webHidden/>
              </w:rPr>
              <w:fldChar w:fldCharType="separate"/>
            </w:r>
            <w:r w:rsidR="00D40629">
              <w:rPr>
                <w:noProof/>
                <w:webHidden/>
              </w:rPr>
              <w:t>27</w:t>
            </w:r>
            <w:r w:rsidR="00D40629">
              <w:rPr>
                <w:noProof/>
                <w:webHidden/>
              </w:rPr>
              <w:fldChar w:fldCharType="end"/>
            </w:r>
          </w:hyperlink>
        </w:p>
        <w:p w14:paraId="11D6D47A" w14:textId="4582B07C" w:rsidR="00D40629" w:rsidRDefault="00E964E5">
          <w:pPr>
            <w:pStyle w:val="Inhopg3"/>
            <w:tabs>
              <w:tab w:val="right" w:leader="dot" w:pos="9062"/>
            </w:tabs>
            <w:rPr>
              <w:rFonts w:eastAsiaTheme="minorEastAsia"/>
              <w:noProof/>
            </w:rPr>
          </w:pPr>
          <w:hyperlink w:anchor="_Toc518328858" w:history="1">
            <w:r w:rsidR="00D40629" w:rsidRPr="00B913D6">
              <w:rPr>
                <w:rStyle w:val="Hyperlink"/>
                <w:rFonts w:asciiTheme="majorHAnsi" w:hAnsiTheme="majorHAnsi" w:cstheme="majorHAnsi"/>
                <w:noProof/>
              </w:rPr>
              <w:t>BIJLAGE 10: Voorbeeld projectnota</w:t>
            </w:r>
            <w:r w:rsidR="00D40629">
              <w:rPr>
                <w:noProof/>
                <w:webHidden/>
              </w:rPr>
              <w:tab/>
            </w:r>
            <w:r w:rsidR="00D40629">
              <w:rPr>
                <w:noProof/>
                <w:webHidden/>
              </w:rPr>
              <w:fldChar w:fldCharType="begin"/>
            </w:r>
            <w:r w:rsidR="00D40629">
              <w:rPr>
                <w:noProof/>
                <w:webHidden/>
              </w:rPr>
              <w:instrText xml:space="preserve"> PAGEREF _Toc518328858 \h </w:instrText>
            </w:r>
            <w:r w:rsidR="00D40629">
              <w:rPr>
                <w:noProof/>
                <w:webHidden/>
              </w:rPr>
            </w:r>
            <w:r w:rsidR="00D40629">
              <w:rPr>
                <w:noProof/>
                <w:webHidden/>
              </w:rPr>
              <w:fldChar w:fldCharType="separate"/>
            </w:r>
            <w:r w:rsidR="00D40629">
              <w:rPr>
                <w:noProof/>
                <w:webHidden/>
              </w:rPr>
              <w:t>27</w:t>
            </w:r>
            <w:r w:rsidR="00D40629">
              <w:rPr>
                <w:noProof/>
                <w:webHidden/>
              </w:rPr>
              <w:fldChar w:fldCharType="end"/>
            </w:r>
          </w:hyperlink>
        </w:p>
        <w:p w14:paraId="63C87D2F" w14:textId="79775F3B" w:rsidR="00966D4D" w:rsidRPr="007541C6" w:rsidRDefault="00966D4D">
          <w:pPr>
            <w:rPr>
              <w:rFonts w:asciiTheme="majorHAnsi" w:hAnsiTheme="majorHAnsi" w:cstheme="majorHAnsi"/>
            </w:rPr>
          </w:pPr>
          <w:r w:rsidRPr="007541C6">
            <w:rPr>
              <w:rFonts w:asciiTheme="majorHAnsi" w:hAnsiTheme="majorHAnsi" w:cstheme="majorHAnsi"/>
              <w:b/>
              <w:bCs/>
              <w:noProof/>
            </w:rPr>
            <w:fldChar w:fldCharType="end"/>
          </w:r>
        </w:p>
      </w:sdtContent>
    </w:sdt>
    <w:p w14:paraId="1D777195" w14:textId="77777777" w:rsidR="00966D4D" w:rsidRPr="007541C6" w:rsidRDefault="00BE4124" w:rsidP="00E17BAA">
      <w:pPr>
        <w:pStyle w:val="Heading21"/>
        <w:rPr>
          <w:lang w:val="nl-BE"/>
        </w:rPr>
      </w:pPr>
      <w:bookmarkStart w:id="1" w:name="_Toc518328822"/>
      <w:r w:rsidRPr="007541C6">
        <w:rPr>
          <w:lang w:val="nl-BE"/>
        </w:rPr>
        <w:t>Vooraf</w:t>
      </w:r>
      <w:bookmarkEnd w:id="1"/>
    </w:p>
    <w:p w14:paraId="130551A7" w14:textId="73A3E9C4" w:rsidR="00880E4F" w:rsidRPr="007541C6" w:rsidRDefault="00E17BAA" w:rsidP="00880E4F">
      <w:pPr>
        <w:jc w:val="both"/>
        <w:rPr>
          <w:rFonts w:asciiTheme="majorHAnsi" w:hAnsiTheme="majorHAnsi" w:cstheme="majorHAnsi"/>
        </w:rPr>
      </w:pPr>
      <w:r w:rsidRPr="007541C6">
        <w:rPr>
          <w:rFonts w:asciiTheme="majorHAnsi" w:hAnsiTheme="majorHAnsi" w:cstheme="majorHAnsi"/>
        </w:rPr>
        <w:t>Sustatool</w:t>
      </w:r>
      <w:r w:rsidR="00BE4124" w:rsidRPr="007541C6">
        <w:rPr>
          <w:rFonts w:asciiTheme="majorHAnsi" w:hAnsiTheme="majorHAnsi" w:cstheme="majorHAnsi"/>
        </w:rPr>
        <w:t xml:space="preserve"> kwam tot stand dankzij</w:t>
      </w:r>
      <w:r w:rsidRPr="007541C6">
        <w:rPr>
          <w:rFonts w:asciiTheme="majorHAnsi" w:hAnsiTheme="majorHAnsi" w:cstheme="majorHAnsi"/>
        </w:rPr>
        <w:t xml:space="preserve"> de steun van het departement Werk &amp; Sociale Economie, meer bepaald MVO Vlaanderen.</w:t>
      </w:r>
      <w:r w:rsidR="00880E4F" w:rsidRPr="007541C6">
        <w:rPr>
          <w:rFonts w:asciiTheme="majorHAnsi" w:hAnsiTheme="majorHAnsi" w:cstheme="majorHAnsi"/>
        </w:rPr>
        <w:t xml:space="preserve"> Het project werd gefinancierd door de Vlaamse Overheid in opdracht van de Viceminister-president van de Vlaamse Regering, Vlaams minister van Binnenlands Bestuur, Inburgering, Wonen, Gelijke Kansen en Armoedebestrijding, Liesbeth Homans.</w:t>
      </w:r>
    </w:p>
    <w:p w14:paraId="0A4D1E20" w14:textId="22B06E00" w:rsidR="00BE4124" w:rsidRPr="007541C6" w:rsidRDefault="007541C6" w:rsidP="00880E4F">
      <w:pPr>
        <w:jc w:val="both"/>
        <w:rPr>
          <w:rFonts w:asciiTheme="majorHAnsi" w:hAnsiTheme="majorHAnsi" w:cstheme="majorHAnsi"/>
        </w:rPr>
      </w:pPr>
      <w:r w:rsidRPr="007541C6">
        <w:rPr>
          <w:rFonts w:asciiTheme="majorHAnsi" w:hAnsiTheme="majorHAnsi" w:cstheme="majorHAnsi"/>
        </w:rPr>
        <w:t>De Sustatool-methodiek werd ontworpen en uitgewerkt</w:t>
      </w:r>
      <w:r w:rsidR="00E17BAA" w:rsidRPr="007541C6">
        <w:rPr>
          <w:rFonts w:asciiTheme="majorHAnsi" w:hAnsiTheme="majorHAnsi" w:cstheme="majorHAnsi"/>
        </w:rPr>
        <w:t xml:space="preserve"> uitgewerk</w:t>
      </w:r>
      <w:r w:rsidR="00880E4F" w:rsidRPr="007541C6">
        <w:rPr>
          <w:rFonts w:asciiTheme="majorHAnsi" w:hAnsiTheme="majorHAnsi" w:cstheme="majorHAnsi"/>
        </w:rPr>
        <w:t>t</w:t>
      </w:r>
      <w:r w:rsidR="00E17BAA" w:rsidRPr="007541C6">
        <w:rPr>
          <w:rFonts w:asciiTheme="majorHAnsi" w:hAnsiTheme="majorHAnsi" w:cstheme="majorHAnsi"/>
        </w:rPr>
        <w:t xml:space="preserve"> door Prof. Hans Verboven</w:t>
      </w:r>
      <w:r w:rsidR="00880E4F" w:rsidRPr="007541C6">
        <w:rPr>
          <w:rFonts w:asciiTheme="majorHAnsi" w:hAnsiTheme="majorHAnsi" w:cstheme="majorHAnsi"/>
        </w:rPr>
        <w:t xml:space="preserve"> (UAntwerpen)</w:t>
      </w:r>
      <w:r w:rsidRPr="007541C6">
        <w:rPr>
          <w:rFonts w:asciiTheme="majorHAnsi" w:hAnsiTheme="majorHAnsi" w:cstheme="majorHAnsi"/>
        </w:rPr>
        <w:t>.</w:t>
      </w:r>
    </w:p>
    <w:p w14:paraId="419CD33A" w14:textId="77777777" w:rsidR="008A0D3A" w:rsidRPr="007541C6" w:rsidRDefault="00E17BAA" w:rsidP="00880E4F">
      <w:pPr>
        <w:jc w:val="both"/>
        <w:rPr>
          <w:rFonts w:asciiTheme="majorHAnsi" w:hAnsiTheme="majorHAnsi" w:cstheme="majorHAnsi"/>
        </w:rPr>
      </w:pPr>
      <w:r w:rsidRPr="007541C6">
        <w:rPr>
          <w:rFonts w:asciiTheme="majorHAnsi" w:hAnsiTheme="majorHAnsi" w:cstheme="majorHAnsi"/>
        </w:rPr>
        <w:t xml:space="preserve">Dank aan de bedrijven die meewerkten in de testfase van de methodologie: Total </w:t>
      </w:r>
      <w:r w:rsidR="00880E4F" w:rsidRPr="007541C6">
        <w:rPr>
          <w:rFonts w:asciiTheme="majorHAnsi" w:hAnsiTheme="majorHAnsi" w:cstheme="majorHAnsi"/>
        </w:rPr>
        <w:t>Belgium</w:t>
      </w:r>
      <w:r w:rsidRPr="007541C6">
        <w:rPr>
          <w:rFonts w:asciiTheme="majorHAnsi" w:hAnsiTheme="majorHAnsi" w:cstheme="majorHAnsi"/>
        </w:rPr>
        <w:t xml:space="preserve"> Ertvelde, Bouwbedrijf Beneens en Zonen, Beneens Alucon, Universitas Digital Print, MetSense, Remant, Dru International, </w:t>
      </w:r>
      <w:r w:rsidR="00880E4F" w:rsidRPr="007541C6">
        <w:rPr>
          <w:rFonts w:asciiTheme="majorHAnsi" w:hAnsiTheme="majorHAnsi" w:cstheme="majorHAnsi"/>
        </w:rPr>
        <w:t xml:space="preserve">Geysen HO, </w:t>
      </w:r>
      <w:r w:rsidRPr="007541C6">
        <w:rPr>
          <w:rFonts w:asciiTheme="majorHAnsi" w:hAnsiTheme="majorHAnsi" w:cstheme="majorHAnsi"/>
        </w:rPr>
        <w:t xml:space="preserve">Werrens Metaalhandel, Zorg &amp; Farma, Glacio NV, IJsboerke, Groep Van Eyck, Eduwood, Vyncke, Stad Geel, Starmeal, The Foodmaker, Wilms </w:t>
      </w:r>
      <w:r w:rsidR="00880E4F" w:rsidRPr="007541C6">
        <w:rPr>
          <w:rFonts w:asciiTheme="majorHAnsi" w:hAnsiTheme="majorHAnsi" w:cstheme="majorHAnsi"/>
        </w:rPr>
        <w:t xml:space="preserve">NV </w:t>
      </w:r>
      <w:r w:rsidRPr="007541C6">
        <w:rPr>
          <w:rFonts w:asciiTheme="majorHAnsi" w:hAnsiTheme="majorHAnsi" w:cstheme="majorHAnsi"/>
        </w:rPr>
        <w:t>en de Stad Scherpenheuvel-Zichem</w:t>
      </w:r>
      <w:r w:rsidR="00880E4F" w:rsidRPr="007541C6">
        <w:rPr>
          <w:rFonts w:asciiTheme="majorHAnsi" w:hAnsiTheme="majorHAnsi" w:cstheme="majorHAnsi"/>
        </w:rPr>
        <w:t xml:space="preserve">. Achter deze namen schuilt een hechte groep van </w:t>
      </w:r>
      <w:r w:rsidR="008A0D3A" w:rsidRPr="007541C6">
        <w:rPr>
          <w:rFonts w:asciiTheme="majorHAnsi" w:hAnsiTheme="majorHAnsi" w:cstheme="majorHAnsi"/>
        </w:rPr>
        <w:t>gedreven duurzaamheidsteams</w:t>
      </w:r>
      <w:r w:rsidRPr="007541C6">
        <w:rPr>
          <w:rFonts w:asciiTheme="majorHAnsi" w:hAnsiTheme="majorHAnsi" w:cstheme="majorHAnsi"/>
        </w:rPr>
        <w:t xml:space="preserve">. </w:t>
      </w:r>
    </w:p>
    <w:p w14:paraId="4B895F8E" w14:textId="6578C220" w:rsidR="00E17BAA" w:rsidRPr="007541C6" w:rsidRDefault="00880E4F" w:rsidP="00880E4F">
      <w:pPr>
        <w:jc w:val="both"/>
        <w:rPr>
          <w:rFonts w:asciiTheme="majorHAnsi" w:hAnsiTheme="majorHAnsi" w:cstheme="majorHAnsi"/>
        </w:rPr>
      </w:pPr>
      <w:r w:rsidRPr="007541C6">
        <w:rPr>
          <w:rFonts w:asciiTheme="majorHAnsi" w:hAnsiTheme="majorHAnsi" w:cstheme="majorHAnsi"/>
        </w:rPr>
        <w:t>Speciale dank aan</w:t>
      </w:r>
      <w:r w:rsidR="00AE5659" w:rsidRPr="007541C6">
        <w:rPr>
          <w:rFonts w:asciiTheme="majorHAnsi" w:hAnsiTheme="majorHAnsi" w:cstheme="majorHAnsi"/>
        </w:rPr>
        <w:t xml:space="preserve"> de Sustatool ambassadeurs van het eerste uur: Peter De </w:t>
      </w:r>
      <w:r w:rsidRPr="007541C6">
        <w:rPr>
          <w:rFonts w:asciiTheme="majorHAnsi" w:hAnsiTheme="majorHAnsi" w:cstheme="majorHAnsi"/>
        </w:rPr>
        <w:t>J</w:t>
      </w:r>
      <w:r w:rsidR="00AE5659" w:rsidRPr="007541C6">
        <w:rPr>
          <w:rFonts w:asciiTheme="majorHAnsi" w:hAnsiTheme="majorHAnsi" w:cstheme="majorHAnsi"/>
        </w:rPr>
        <w:t xml:space="preserve">onghe en Kristof Vermeire (Total </w:t>
      </w:r>
      <w:r w:rsidRPr="007541C6">
        <w:rPr>
          <w:rFonts w:asciiTheme="majorHAnsi" w:hAnsiTheme="majorHAnsi" w:cstheme="majorHAnsi"/>
        </w:rPr>
        <w:t>B</w:t>
      </w:r>
      <w:r w:rsidR="00AE5659" w:rsidRPr="007541C6">
        <w:rPr>
          <w:rFonts w:asciiTheme="majorHAnsi" w:hAnsiTheme="majorHAnsi" w:cstheme="majorHAnsi"/>
        </w:rPr>
        <w:t>elgium</w:t>
      </w:r>
      <w:r w:rsidRPr="007541C6">
        <w:rPr>
          <w:rFonts w:asciiTheme="majorHAnsi" w:hAnsiTheme="majorHAnsi" w:cstheme="majorHAnsi"/>
        </w:rPr>
        <w:t xml:space="preserve"> Ertvelde), Karel Beneens (†) en François Peeters (Bouwbedrijf Beneens en Zonen) en Tom Van Uffelen (Universitals Digital Print)</w:t>
      </w:r>
      <w:r w:rsidR="007541C6" w:rsidRPr="007541C6">
        <w:rPr>
          <w:rFonts w:asciiTheme="majorHAnsi" w:hAnsiTheme="majorHAnsi" w:cstheme="majorHAnsi"/>
        </w:rPr>
        <w:t>.</w:t>
      </w:r>
    </w:p>
    <w:p w14:paraId="7023B1AF" w14:textId="1C01B6AE" w:rsidR="00E17BAA" w:rsidRPr="007541C6" w:rsidRDefault="00E17BAA" w:rsidP="00880E4F">
      <w:pPr>
        <w:jc w:val="both"/>
        <w:rPr>
          <w:rFonts w:asciiTheme="majorHAnsi" w:hAnsiTheme="majorHAnsi" w:cstheme="majorHAnsi"/>
        </w:rPr>
      </w:pPr>
      <w:r w:rsidRPr="007541C6">
        <w:rPr>
          <w:rFonts w:asciiTheme="majorHAnsi" w:hAnsiTheme="majorHAnsi" w:cstheme="majorHAnsi"/>
        </w:rPr>
        <w:t>Dank aan het team van de Universiteit Antwerpen</w:t>
      </w:r>
      <w:r w:rsidR="00880E4F" w:rsidRPr="007541C6">
        <w:rPr>
          <w:rFonts w:asciiTheme="majorHAnsi" w:hAnsiTheme="majorHAnsi" w:cstheme="majorHAnsi"/>
        </w:rPr>
        <w:t>:</w:t>
      </w:r>
      <w:r w:rsidRPr="007541C6">
        <w:rPr>
          <w:rFonts w:asciiTheme="majorHAnsi" w:hAnsiTheme="majorHAnsi" w:cstheme="majorHAnsi"/>
        </w:rPr>
        <w:t xml:space="preserve"> Sara Vermeulen, Sophie </w:t>
      </w:r>
      <w:r w:rsidR="00833A54">
        <w:rPr>
          <w:rFonts w:asciiTheme="majorHAnsi" w:hAnsiTheme="majorHAnsi" w:cstheme="majorHAnsi"/>
        </w:rPr>
        <w:t xml:space="preserve">Führer, Elisabeth Brockmans en </w:t>
      </w:r>
      <w:r w:rsidRPr="007541C6">
        <w:rPr>
          <w:rFonts w:asciiTheme="majorHAnsi" w:hAnsiTheme="majorHAnsi" w:cstheme="majorHAnsi"/>
        </w:rPr>
        <w:t xml:space="preserve">Eva Poelemans. </w:t>
      </w:r>
      <w:r w:rsidR="00880E4F" w:rsidRPr="007541C6">
        <w:rPr>
          <w:rFonts w:asciiTheme="majorHAnsi" w:hAnsiTheme="majorHAnsi" w:cstheme="majorHAnsi"/>
        </w:rPr>
        <w:t>Bijzondere dank aan Lise Vanherck die van in het b</w:t>
      </w:r>
      <w:r w:rsidR="00833A54">
        <w:rPr>
          <w:rFonts w:asciiTheme="majorHAnsi" w:hAnsiTheme="majorHAnsi" w:cstheme="majorHAnsi"/>
        </w:rPr>
        <w:t>egin betrokken was bij de uitrol</w:t>
      </w:r>
      <w:r w:rsidR="00880E4F" w:rsidRPr="007541C6">
        <w:rPr>
          <w:rFonts w:asciiTheme="majorHAnsi" w:hAnsiTheme="majorHAnsi" w:cstheme="majorHAnsi"/>
        </w:rPr>
        <w:t xml:space="preserve"> van het project.</w:t>
      </w:r>
    </w:p>
    <w:p w14:paraId="24648461" w14:textId="2923A975" w:rsidR="00E17BAA" w:rsidRPr="007541C6" w:rsidRDefault="00E17BAA" w:rsidP="00880E4F">
      <w:pPr>
        <w:jc w:val="both"/>
        <w:rPr>
          <w:rFonts w:asciiTheme="majorHAnsi" w:hAnsiTheme="majorHAnsi" w:cstheme="majorHAnsi"/>
        </w:rPr>
      </w:pPr>
      <w:r w:rsidRPr="007541C6">
        <w:rPr>
          <w:rFonts w:asciiTheme="majorHAnsi" w:hAnsiTheme="majorHAnsi" w:cstheme="majorHAnsi"/>
        </w:rPr>
        <w:t>Dank ten slotte aan Bie De Keulenaer en Gert Van Eeckhout</w:t>
      </w:r>
      <w:r w:rsidR="00880E4F" w:rsidRPr="007541C6">
        <w:rPr>
          <w:rFonts w:asciiTheme="majorHAnsi" w:hAnsiTheme="majorHAnsi" w:cstheme="majorHAnsi"/>
        </w:rPr>
        <w:t xml:space="preserve"> (MVO Vlaanderen</w:t>
      </w:r>
      <w:r w:rsidR="00833A54">
        <w:rPr>
          <w:rFonts w:asciiTheme="majorHAnsi" w:hAnsiTheme="majorHAnsi" w:cstheme="majorHAnsi"/>
        </w:rPr>
        <w:t>)</w:t>
      </w:r>
      <w:r w:rsidR="00880E4F" w:rsidRPr="007541C6">
        <w:rPr>
          <w:rFonts w:asciiTheme="majorHAnsi" w:hAnsiTheme="majorHAnsi" w:cstheme="majorHAnsi"/>
        </w:rPr>
        <w:t xml:space="preserve"> voor hun vertrouwen, ondersteuning en enthousiasme.</w:t>
      </w:r>
    </w:p>
    <w:p w14:paraId="3F37562E" w14:textId="77777777" w:rsidR="00E17BAA" w:rsidRPr="007541C6" w:rsidRDefault="00E17BAA">
      <w:pPr>
        <w:rPr>
          <w:rFonts w:asciiTheme="majorHAnsi" w:eastAsia="Times New Roman" w:hAnsiTheme="majorHAnsi" w:cstheme="majorHAnsi"/>
          <w:b/>
          <w:bCs/>
          <w:color w:val="000000"/>
          <w:sz w:val="28"/>
          <w:szCs w:val="26"/>
        </w:rPr>
      </w:pPr>
      <w:r w:rsidRPr="007541C6">
        <w:rPr>
          <w:rFonts w:asciiTheme="majorHAnsi" w:hAnsiTheme="majorHAnsi" w:cstheme="majorHAnsi"/>
        </w:rPr>
        <w:br w:type="page"/>
      </w:r>
    </w:p>
    <w:p w14:paraId="48F1ED7D" w14:textId="77777777" w:rsidR="00EF2E4E" w:rsidRPr="007541C6" w:rsidRDefault="004866EF" w:rsidP="00E17BAA">
      <w:pPr>
        <w:pStyle w:val="Heading21"/>
        <w:rPr>
          <w:lang w:val="nl-BE"/>
        </w:rPr>
      </w:pPr>
      <w:bookmarkStart w:id="2" w:name="_Toc518328823"/>
      <w:r w:rsidRPr="007541C6">
        <w:rPr>
          <w:lang w:val="nl-BE"/>
        </w:rPr>
        <w:t xml:space="preserve">1. </w:t>
      </w:r>
      <w:r w:rsidR="00EF2E4E" w:rsidRPr="007541C6">
        <w:rPr>
          <w:lang w:val="nl-BE"/>
        </w:rPr>
        <w:t>Inleiding</w:t>
      </w:r>
      <w:bookmarkEnd w:id="2"/>
    </w:p>
    <w:p w14:paraId="0430B8E5" w14:textId="2996276A" w:rsidR="004566DB" w:rsidRPr="007541C6" w:rsidRDefault="004566DB" w:rsidP="00EF2E4E">
      <w:pPr>
        <w:jc w:val="both"/>
        <w:rPr>
          <w:rFonts w:asciiTheme="majorHAnsi" w:hAnsiTheme="majorHAnsi" w:cstheme="majorHAnsi"/>
        </w:rPr>
      </w:pPr>
      <w:r w:rsidRPr="007541C6">
        <w:rPr>
          <w:rFonts w:asciiTheme="majorHAnsi" w:hAnsiTheme="majorHAnsi" w:cstheme="majorHAnsi"/>
        </w:rPr>
        <w:t xml:space="preserve">Veel organisaties zijn ervan overtuigd dat duurzaamheid in hun strategie en dagelijkse werking opgenomen moet worden. </w:t>
      </w:r>
      <w:r w:rsidR="00EF2E4E" w:rsidRPr="007541C6">
        <w:rPr>
          <w:rFonts w:asciiTheme="majorHAnsi" w:hAnsiTheme="majorHAnsi" w:cstheme="majorHAnsi"/>
        </w:rPr>
        <w:t xml:space="preserve">Toch </w:t>
      </w:r>
      <w:r w:rsidRPr="007541C6">
        <w:rPr>
          <w:rFonts w:asciiTheme="majorHAnsi" w:hAnsiTheme="majorHAnsi" w:cstheme="majorHAnsi"/>
        </w:rPr>
        <w:t xml:space="preserve">hebben </w:t>
      </w:r>
      <w:r w:rsidR="00EF2E4E" w:rsidRPr="007541C6">
        <w:rPr>
          <w:rFonts w:asciiTheme="majorHAnsi" w:hAnsiTheme="majorHAnsi" w:cstheme="majorHAnsi"/>
        </w:rPr>
        <w:t xml:space="preserve">ze </w:t>
      </w:r>
      <w:r w:rsidRPr="007541C6">
        <w:rPr>
          <w:rFonts w:asciiTheme="majorHAnsi" w:hAnsiTheme="majorHAnsi" w:cstheme="majorHAnsi"/>
        </w:rPr>
        <w:t xml:space="preserve">het vaak moeilijk om </w:t>
      </w:r>
      <w:r w:rsidR="00EF2E4E" w:rsidRPr="007541C6">
        <w:rPr>
          <w:rFonts w:asciiTheme="majorHAnsi" w:hAnsiTheme="majorHAnsi" w:cstheme="majorHAnsi"/>
        </w:rPr>
        <w:t>het</w:t>
      </w:r>
      <w:r w:rsidRPr="007541C6">
        <w:rPr>
          <w:rFonts w:asciiTheme="majorHAnsi" w:hAnsiTheme="majorHAnsi" w:cstheme="majorHAnsi"/>
        </w:rPr>
        <w:t xml:space="preserve"> te integreren en te verankeren. Vaak </w:t>
      </w:r>
      <w:r w:rsidR="00EF2E4E" w:rsidRPr="007541C6">
        <w:rPr>
          <w:rFonts w:asciiTheme="majorHAnsi" w:hAnsiTheme="majorHAnsi" w:cstheme="majorHAnsi"/>
        </w:rPr>
        <w:t>blijft</w:t>
      </w:r>
      <w:r w:rsidRPr="007541C6">
        <w:rPr>
          <w:rFonts w:asciiTheme="majorHAnsi" w:hAnsiTheme="majorHAnsi" w:cstheme="majorHAnsi"/>
        </w:rPr>
        <w:t xml:space="preserve"> duurzaamheid binnen organisaties beperkt tot </w:t>
      </w:r>
      <w:r w:rsidR="00833A54" w:rsidRPr="007541C6">
        <w:rPr>
          <w:rFonts w:asciiTheme="majorHAnsi" w:hAnsiTheme="majorHAnsi" w:cstheme="majorHAnsi"/>
        </w:rPr>
        <w:t>milieuaspecten</w:t>
      </w:r>
      <w:r w:rsidRPr="007541C6">
        <w:rPr>
          <w:rFonts w:asciiTheme="majorHAnsi" w:hAnsiTheme="majorHAnsi" w:cstheme="majorHAnsi"/>
        </w:rPr>
        <w:t>, compliance of goede doelen of zijn de verschillende initiatieven verspreid en ontbreekt een overkoepelende visie.</w:t>
      </w:r>
    </w:p>
    <w:p w14:paraId="5C31CC8E" w14:textId="77777777" w:rsidR="004566DB" w:rsidRPr="007541C6" w:rsidRDefault="004566DB" w:rsidP="00EF2E4E">
      <w:pPr>
        <w:jc w:val="both"/>
        <w:rPr>
          <w:rFonts w:asciiTheme="majorHAnsi" w:hAnsiTheme="majorHAnsi" w:cstheme="majorHAnsi"/>
        </w:rPr>
      </w:pPr>
      <w:r w:rsidRPr="007541C6">
        <w:rPr>
          <w:rFonts w:asciiTheme="majorHAnsi" w:hAnsiTheme="majorHAnsi" w:cstheme="majorHAnsi"/>
        </w:rPr>
        <w:t>Om aan deze noden tegemoet te komen werd</w:t>
      </w:r>
      <w:r w:rsidR="00EF2E4E" w:rsidRPr="007541C6">
        <w:rPr>
          <w:rFonts w:asciiTheme="majorHAnsi" w:hAnsiTheme="majorHAnsi" w:cstheme="majorHAnsi"/>
        </w:rPr>
        <w:t xml:space="preserve"> de Sustatool ontwikkeld, een werkmethode en kenni</w:t>
      </w:r>
      <w:r w:rsidR="007926E2" w:rsidRPr="007541C6">
        <w:rPr>
          <w:rFonts w:asciiTheme="majorHAnsi" w:hAnsiTheme="majorHAnsi" w:cstheme="majorHAnsi"/>
        </w:rPr>
        <w:t>s</w:t>
      </w:r>
      <w:r w:rsidR="00EF2E4E" w:rsidRPr="007541C6">
        <w:rPr>
          <w:rFonts w:asciiTheme="majorHAnsi" w:hAnsiTheme="majorHAnsi" w:cstheme="majorHAnsi"/>
        </w:rPr>
        <w:t>instrument</w:t>
      </w:r>
      <w:r w:rsidRPr="007541C6">
        <w:rPr>
          <w:rFonts w:asciiTheme="majorHAnsi" w:hAnsiTheme="majorHAnsi" w:cstheme="majorHAnsi"/>
        </w:rPr>
        <w:t>.</w:t>
      </w:r>
      <w:r w:rsidR="00EF2E4E" w:rsidRPr="007541C6">
        <w:rPr>
          <w:rFonts w:asciiTheme="majorHAnsi" w:hAnsiTheme="majorHAnsi" w:cstheme="majorHAnsi"/>
        </w:rPr>
        <w:t xml:space="preserve"> De methode is gebaseerd op academische studies, inzichten rond project- en changemanagement en vooral de praktijktest bij een vijftiental ondernemingen over een periode van meer dan 2 jaar. </w:t>
      </w:r>
    </w:p>
    <w:p w14:paraId="7D815998" w14:textId="44B105E2" w:rsidR="009B19C4" w:rsidRPr="007541C6" w:rsidRDefault="00025A33" w:rsidP="00EF2E4E">
      <w:pPr>
        <w:jc w:val="both"/>
        <w:rPr>
          <w:rFonts w:asciiTheme="majorHAnsi" w:hAnsiTheme="majorHAnsi" w:cstheme="majorHAnsi"/>
        </w:rPr>
      </w:pPr>
      <w:r>
        <w:rPr>
          <w:rFonts w:asciiTheme="majorHAnsi" w:hAnsiTheme="majorHAnsi" w:cstheme="majorHAnsi"/>
        </w:rPr>
        <w:t>De Sustatool-</w:t>
      </w:r>
      <w:r w:rsidR="00927B4F" w:rsidRPr="007541C6">
        <w:rPr>
          <w:rFonts w:asciiTheme="majorHAnsi" w:hAnsiTheme="majorHAnsi" w:cstheme="majorHAnsi"/>
        </w:rPr>
        <w:t xml:space="preserve">methode biedt een managementproces-aanpak voor zelfsturende teams in organisaties waarbij diverse duurzaamheidsaspecten op systematische wijze in de dagelijkse </w:t>
      </w:r>
      <w:r w:rsidR="00BF248A" w:rsidRPr="007541C6">
        <w:rPr>
          <w:rFonts w:asciiTheme="majorHAnsi" w:hAnsiTheme="majorHAnsi" w:cstheme="majorHAnsi"/>
        </w:rPr>
        <w:t>werking</w:t>
      </w:r>
      <w:r w:rsidR="00927B4F" w:rsidRPr="007541C6">
        <w:rPr>
          <w:rFonts w:asciiTheme="majorHAnsi" w:hAnsiTheme="majorHAnsi" w:cstheme="majorHAnsi"/>
        </w:rPr>
        <w:t xml:space="preserve"> uitgerold en gemonitord kunnen worden.</w:t>
      </w:r>
    </w:p>
    <w:p w14:paraId="66571FA4" w14:textId="2DEA543E" w:rsidR="00927B4F" w:rsidRPr="007541C6" w:rsidRDefault="00927B4F" w:rsidP="00EF2E4E">
      <w:pPr>
        <w:spacing w:before="240"/>
        <w:jc w:val="both"/>
        <w:rPr>
          <w:rFonts w:asciiTheme="majorHAnsi" w:hAnsiTheme="majorHAnsi" w:cstheme="majorHAnsi"/>
        </w:rPr>
      </w:pPr>
      <w:r w:rsidRPr="007541C6">
        <w:rPr>
          <w:rFonts w:asciiTheme="majorHAnsi" w:hAnsiTheme="majorHAnsi" w:cstheme="majorHAnsi"/>
        </w:rPr>
        <w:t xml:space="preserve">De </w:t>
      </w:r>
      <w:r w:rsidRPr="007541C6">
        <w:rPr>
          <w:rFonts w:asciiTheme="majorHAnsi" w:hAnsiTheme="majorHAnsi" w:cstheme="majorHAnsi"/>
          <w:b/>
        </w:rPr>
        <w:t xml:space="preserve">Sustatool </w:t>
      </w:r>
      <w:r w:rsidRPr="007541C6">
        <w:rPr>
          <w:rFonts w:asciiTheme="majorHAnsi" w:hAnsiTheme="majorHAnsi" w:cstheme="majorHAnsi"/>
        </w:rPr>
        <w:t xml:space="preserve">is een toegankelijk managementproces in </w:t>
      </w:r>
      <w:r w:rsidRPr="007541C6">
        <w:rPr>
          <w:rFonts w:asciiTheme="majorHAnsi" w:hAnsiTheme="majorHAnsi" w:cstheme="majorHAnsi"/>
          <w:b/>
        </w:rPr>
        <w:t>5 fase</w:t>
      </w:r>
      <w:r w:rsidR="00094C59" w:rsidRPr="007541C6">
        <w:rPr>
          <w:rFonts w:asciiTheme="majorHAnsi" w:hAnsiTheme="majorHAnsi" w:cstheme="majorHAnsi"/>
          <w:b/>
        </w:rPr>
        <w:t>s</w:t>
      </w:r>
      <w:r w:rsidRPr="007541C6">
        <w:rPr>
          <w:rFonts w:asciiTheme="majorHAnsi" w:hAnsiTheme="majorHAnsi" w:cstheme="majorHAnsi"/>
        </w:rPr>
        <w:t xml:space="preserve"> gebaseerd op een systeem van continue verbetering waarbij men:</w:t>
      </w:r>
    </w:p>
    <w:p w14:paraId="3765C77F" w14:textId="2334C5B1" w:rsidR="00927B4F" w:rsidRPr="007541C6" w:rsidRDefault="00927B4F" w:rsidP="00BA7F39">
      <w:pPr>
        <w:pStyle w:val="Lijstalinea"/>
        <w:numPr>
          <w:ilvl w:val="0"/>
          <w:numId w:val="2"/>
        </w:numPr>
        <w:spacing w:before="240" w:after="200" w:line="240" w:lineRule="auto"/>
        <w:jc w:val="both"/>
        <w:rPr>
          <w:rFonts w:asciiTheme="majorHAnsi" w:hAnsiTheme="majorHAnsi" w:cstheme="majorHAnsi"/>
        </w:rPr>
      </w:pPr>
      <w:r w:rsidRPr="007541C6">
        <w:rPr>
          <w:rFonts w:asciiTheme="majorHAnsi" w:hAnsiTheme="majorHAnsi" w:cstheme="majorHAnsi"/>
        </w:rPr>
        <w:t>eerst kijkt wat men al doet en wat de anderen doen</w:t>
      </w:r>
      <w:r w:rsidR="0004349E" w:rsidRPr="007541C6">
        <w:rPr>
          <w:rFonts w:asciiTheme="majorHAnsi" w:hAnsiTheme="majorHAnsi" w:cstheme="majorHAnsi"/>
        </w:rPr>
        <w:t xml:space="preserve"> (Analyse</w:t>
      </w:r>
      <w:r w:rsidR="00A869CA" w:rsidRPr="007541C6">
        <w:rPr>
          <w:rFonts w:asciiTheme="majorHAnsi" w:hAnsiTheme="majorHAnsi" w:cstheme="majorHAnsi"/>
        </w:rPr>
        <w:t>ren</w:t>
      </w:r>
      <w:r w:rsidR="0004349E" w:rsidRPr="007541C6">
        <w:rPr>
          <w:rFonts w:asciiTheme="majorHAnsi" w:hAnsiTheme="majorHAnsi" w:cstheme="majorHAnsi"/>
        </w:rPr>
        <w:t>)</w:t>
      </w:r>
      <w:r w:rsidR="007541C6" w:rsidRPr="007541C6">
        <w:rPr>
          <w:rFonts w:asciiTheme="majorHAnsi" w:hAnsiTheme="majorHAnsi" w:cstheme="majorHAnsi"/>
        </w:rPr>
        <w:t>;</w:t>
      </w:r>
      <w:r w:rsidRPr="007541C6">
        <w:rPr>
          <w:rFonts w:asciiTheme="majorHAnsi" w:hAnsiTheme="majorHAnsi" w:cstheme="majorHAnsi"/>
        </w:rPr>
        <w:t xml:space="preserve"> </w:t>
      </w:r>
    </w:p>
    <w:p w14:paraId="56A322B6" w14:textId="64FB89B2" w:rsidR="00927B4F" w:rsidRPr="007541C6" w:rsidRDefault="00927B4F" w:rsidP="00BA7F39">
      <w:pPr>
        <w:pStyle w:val="Lijstalinea"/>
        <w:numPr>
          <w:ilvl w:val="0"/>
          <w:numId w:val="2"/>
        </w:numPr>
        <w:spacing w:before="240" w:after="200" w:line="240" w:lineRule="auto"/>
        <w:jc w:val="both"/>
        <w:rPr>
          <w:rFonts w:asciiTheme="majorHAnsi" w:hAnsiTheme="majorHAnsi" w:cstheme="majorHAnsi"/>
        </w:rPr>
      </w:pPr>
      <w:r w:rsidRPr="007541C6">
        <w:rPr>
          <w:rFonts w:asciiTheme="majorHAnsi" w:hAnsiTheme="majorHAnsi" w:cstheme="majorHAnsi"/>
        </w:rPr>
        <w:t>dan inzet op wat men beter wil doen</w:t>
      </w:r>
      <w:r w:rsidR="0004349E" w:rsidRPr="007541C6">
        <w:rPr>
          <w:rFonts w:asciiTheme="majorHAnsi" w:hAnsiTheme="majorHAnsi" w:cstheme="majorHAnsi"/>
        </w:rPr>
        <w:t xml:space="preserve"> (</w:t>
      </w:r>
      <w:r w:rsidR="00A869CA" w:rsidRPr="007541C6">
        <w:rPr>
          <w:rFonts w:asciiTheme="majorHAnsi" w:hAnsiTheme="majorHAnsi" w:cstheme="majorHAnsi"/>
        </w:rPr>
        <w:t>Adviseren</w:t>
      </w:r>
      <w:r w:rsidR="0004349E" w:rsidRPr="007541C6">
        <w:rPr>
          <w:rFonts w:asciiTheme="majorHAnsi" w:hAnsiTheme="majorHAnsi" w:cstheme="majorHAnsi"/>
        </w:rPr>
        <w:t>)</w:t>
      </w:r>
      <w:r w:rsidR="007541C6" w:rsidRPr="007541C6">
        <w:rPr>
          <w:rFonts w:asciiTheme="majorHAnsi" w:hAnsiTheme="majorHAnsi" w:cstheme="majorHAnsi"/>
        </w:rPr>
        <w:t>;</w:t>
      </w:r>
      <w:r w:rsidRPr="007541C6">
        <w:rPr>
          <w:rFonts w:asciiTheme="majorHAnsi" w:hAnsiTheme="majorHAnsi" w:cstheme="majorHAnsi"/>
        </w:rPr>
        <w:t xml:space="preserve"> </w:t>
      </w:r>
    </w:p>
    <w:p w14:paraId="4B777636" w14:textId="105BA7FB" w:rsidR="00927B4F" w:rsidRPr="007541C6" w:rsidRDefault="00927B4F" w:rsidP="00BA7F39">
      <w:pPr>
        <w:pStyle w:val="Lijstalinea"/>
        <w:numPr>
          <w:ilvl w:val="0"/>
          <w:numId w:val="2"/>
        </w:numPr>
        <w:spacing w:before="240" w:after="200" w:line="240" w:lineRule="auto"/>
        <w:jc w:val="both"/>
        <w:rPr>
          <w:rFonts w:asciiTheme="majorHAnsi" w:hAnsiTheme="majorHAnsi" w:cstheme="majorHAnsi"/>
        </w:rPr>
      </w:pPr>
      <w:r w:rsidRPr="007541C6">
        <w:rPr>
          <w:rFonts w:asciiTheme="majorHAnsi" w:hAnsiTheme="majorHAnsi" w:cstheme="majorHAnsi"/>
        </w:rPr>
        <w:t>vervolgens acties kiest uit een optielijst per thema</w:t>
      </w:r>
      <w:r w:rsidR="0004349E" w:rsidRPr="007541C6">
        <w:rPr>
          <w:rFonts w:asciiTheme="majorHAnsi" w:hAnsiTheme="majorHAnsi" w:cstheme="majorHAnsi"/>
        </w:rPr>
        <w:t xml:space="preserve"> (</w:t>
      </w:r>
      <w:r w:rsidR="00A869CA" w:rsidRPr="007541C6">
        <w:rPr>
          <w:rFonts w:asciiTheme="majorHAnsi" w:hAnsiTheme="majorHAnsi" w:cstheme="majorHAnsi"/>
        </w:rPr>
        <w:t>Activeren</w:t>
      </w:r>
      <w:r w:rsidR="0004349E" w:rsidRPr="007541C6">
        <w:rPr>
          <w:rFonts w:asciiTheme="majorHAnsi" w:hAnsiTheme="majorHAnsi" w:cstheme="majorHAnsi"/>
        </w:rPr>
        <w:t>)</w:t>
      </w:r>
      <w:r w:rsidR="007541C6" w:rsidRPr="007541C6">
        <w:rPr>
          <w:rFonts w:asciiTheme="majorHAnsi" w:hAnsiTheme="majorHAnsi" w:cstheme="majorHAnsi"/>
        </w:rPr>
        <w:t>;</w:t>
      </w:r>
      <w:r w:rsidRPr="007541C6">
        <w:rPr>
          <w:rFonts w:asciiTheme="majorHAnsi" w:hAnsiTheme="majorHAnsi" w:cstheme="majorHAnsi"/>
        </w:rPr>
        <w:t xml:space="preserve"> </w:t>
      </w:r>
    </w:p>
    <w:p w14:paraId="40FEC424" w14:textId="0EB99DA4" w:rsidR="00927B4F" w:rsidRPr="007541C6" w:rsidRDefault="00927B4F" w:rsidP="00BA7F39">
      <w:pPr>
        <w:pStyle w:val="Lijstalinea"/>
        <w:numPr>
          <w:ilvl w:val="0"/>
          <w:numId w:val="2"/>
        </w:numPr>
        <w:spacing w:before="240" w:after="200" w:line="240" w:lineRule="auto"/>
        <w:jc w:val="both"/>
        <w:rPr>
          <w:rFonts w:asciiTheme="majorHAnsi" w:hAnsiTheme="majorHAnsi" w:cstheme="majorHAnsi"/>
        </w:rPr>
      </w:pPr>
      <w:r w:rsidRPr="007541C6">
        <w:rPr>
          <w:rFonts w:asciiTheme="majorHAnsi" w:hAnsiTheme="majorHAnsi" w:cstheme="majorHAnsi"/>
        </w:rPr>
        <w:t>deze acties koppelt aan doelstellingen en een projectplanning- en uitvoering</w:t>
      </w:r>
      <w:r w:rsidR="0004349E" w:rsidRPr="007541C6">
        <w:rPr>
          <w:rFonts w:asciiTheme="majorHAnsi" w:hAnsiTheme="majorHAnsi" w:cstheme="majorHAnsi"/>
        </w:rPr>
        <w:t xml:space="preserve"> (</w:t>
      </w:r>
      <w:r w:rsidR="00A869CA" w:rsidRPr="007541C6">
        <w:rPr>
          <w:rFonts w:asciiTheme="majorHAnsi" w:hAnsiTheme="majorHAnsi" w:cstheme="majorHAnsi"/>
        </w:rPr>
        <w:t>Implementeren</w:t>
      </w:r>
      <w:r w:rsidR="0004349E" w:rsidRPr="007541C6">
        <w:rPr>
          <w:rFonts w:asciiTheme="majorHAnsi" w:hAnsiTheme="majorHAnsi" w:cstheme="majorHAnsi"/>
        </w:rPr>
        <w:t>)</w:t>
      </w:r>
      <w:r w:rsidR="007541C6" w:rsidRPr="007541C6">
        <w:rPr>
          <w:rFonts w:asciiTheme="majorHAnsi" w:hAnsiTheme="majorHAnsi" w:cstheme="majorHAnsi"/>
        </w:rPr>
        <w:t>;</w:t>
      </w:r>
    </w:p>
    <w:p w14:paraId="08B780B5" w14:textId="77777777" w:rsidR="00927B4F" w:rsidRPr="007541C6" w:rsidRDefault="00927B4F" w:rsidP="00BA7F39">
      <w:pPr>
        <w:pStyle w:val="Lijstalinea"/>
        <w:numPr>
          <w:ilvl w:val="0"/>
          <w:numId w:val="2"/>
        </w:numPr>
        <w:spacing w:before="240" w:after="200" w:line="240" w:lineRule="auto"/>
        <w:jc w:val="both"/>
        <w:rPr>
          <w:rFonts w:asciiTheme="majorHAnsi" w:hAnsiTheme="majorHAnsi" w:cstheme="majorHAnsi"/>
        </w:rPr>
      </w:pPr>
      <w:r w:rsidRPr="007541C6">
        <w:rPr>
          <w:rFonts w:asciiTheme="majorHAnsi" w:hAnsiTheme="majorHAnsi" w:cstheme="majorHAnsi"/>
        </w:rPr>
        <w:t>en ten</w:t>
      </w:r>
      <w:r w:rsidR="00094C59" w:rsidRPr="007541C6">
        <w:rPr>
          <w:rFonts w:asciiTheme="majorHAnsi" w:hAnsiTheme="majorHAnsi" w:cstheme="majorHAnsi"/>
        </w:rPr>
        <w:t xml:space="preserve"> </w:t>
      </w:r>
      <w:r w:rsidRPr="007541C6">
        <w:rPr>
          <w:rFonts w:asciiTheme="majorHAnsi" w:hAnsiTheme="majorHAnsi" w:cstheme="majorHAnsi"/>
        </w:rPr>
        <w:t>slotte een controle doet of doelstellingen bereikt werden</w:t>
      </w:r>
      <w:r w:rsidR="0004349E" w:rsidRPr="007541C6">
        <w:rPr>
          <w:rFonts w:asciiTheme="majorHAnsi" w:hAnsiTheme="majorHAnsi" w:cstheme="majorHAnsi"/>
        </w:rPr>
        <w:t xml:space="preserve"> (Controleren)</w:t>
      </w:r>
      <w:r w:rsidRPr="007541C6">
        <w:rPr>
          <w:rFonts w:asciiTheme="majorHAnsi" w:hAnsiTheme="majorHAnsi" w:cstheme="majorHAnsi"/>
        </w:rPr>
        <w:t xml:space="preserve">. </w:t>
      </w:r>
    </w:p>
    <w:p w14:paraId="02D15B40" w14:textId="01E14DA9" w:rsidR="00EF2E4E" w:rsidRPr="007541C6" w:rsidRDefault="00927B4F" w:rsidP="00EF2E4E">
      <w:pPr>
        <w:spacing w:before="240"/>
        <w:jc w:val="both"/>
        <w:rPr>
          <w:rFonts w:asciiTheme="majorHAnsi" w:hAnsiTheme="majorHAnsi" w:cstheme="majorHAnsi"/>
        </w:rPr>
      </w:pPr>
      <w:r w:rsidRPr="007541C6">
        <w:rPr>
          <w:rFonts w:asciiTheme="majorHAnsi" w:hAnsiTheme="majorHAnsi" w:cstheme="majorHAnsi"/>
        </w:rPr>
        <w:t xml:space="preserve">De Sustatool bestaat verder uit een individualiseerbaar dashboard van </w:t>
      </w:r>
      <w:r w:rsidR="0004349E" w:rsidRPr="007541C6">
        <w:rPr>
          <w:rFonts w:asciiTheme="majorHAnsi" w:hAnsiTheme="majorHAnsi" w:cstheme="majorHAnsi"/>
        </w:rPr>
        <w:t xml:space="preserve">15 </w:t>
      </w:r>
      <w:r w:rsidRPr="007541C6">
        <w:rPr>
          <w:rFonts w:asciiTheme="majorHAnsi" w:hAnsiTheme="majorHAnsi" w:cstheme="majorHAnsi"/>
        </w:rPr>
        <w:t>duurzaamheids- en optimalisatiethema’s verspreid over het niveau van</w:t>
      </w:r>
      <w:r w:rsidR="007541C6" w:rsidRPr="007541C6">
        <w:rPr>
          <w:rFonts w:asciiTheme="majorHAnsi" w:hAnsiTheme="majorHAnsi" w:cstheme="majorHAnsi"/>
        </w:rPr>
        <w:t>:</w:t>
      </w:r>
      <w:r w:rsidRPr="007541C6">
        <w:rPr>
          <w:rFonts w:asciiTheme="majorHAnsi" w:hAnsiTheme="majorHAnsi" w:cstheme="majorHAnsi"/>
        </w:rPr>
        <w:t xml:space="preserve"> </w:t>
      </w:r>
    </w:p>
    <w:p w14:paraId="34A66245" w14:textId="3B6CFEE6" w:rsidR="00EF2E4E" w:rsidRPr="007541C6" w:rsidRDefault="00927B4F" w:rsidP="00BA7F39">
      <w:pPr>
        <w:pStyle w:val="Lijstalinea"/>
        <w:numPr>
          <w:ilvl w:val="0"/>
          <w:numId w:val="25"/>
        </w:numPr>
        <w:spacing w:before="240"/>
        <w:jc w:val="both"/>
        <w:rPr>
          <w:rFonts w:asciiTheme="majorHAnsi" w:hAnsiTheme="majorHAnsi" w:cstheme="majorHAnsi"/>
        </w:rPr>
      </w:pPr>
      <w:r w:rsidRPr="007541C6">
        <w:rPr>
          <w:rFonts w:asciiTheme="majorHAnsi" w:hAnsiTheme="majorHAnsi" w:cstheme="majorHAnsi"/>
        </w:rPr>
        <w:t>product</w:t>
      </w:r>
      <w:r w:rsidR="0004349E" w:rsidRPr="007541C6">
        <w:rPr>
          <w:rFonts w:asciiTheme="majorHAnsi" w:hAnsiTheme="majorHAnsi" w:cstheme="majorHAnsi"/>
        </w:rPr>
        <w:t>/service excellentie</w:t>
      </w:r>
      <w:r w:rsidR="007541C6" w:rsidRPr="007541C6">
        <w:rPr>
          <w:rFonts w:asciiTheme="majorHAnsi" w:hAnsiTheme="majorHAnsi" w:cstheme="majorHAnsi"/>
        </w:rPr>
        <w:t>;</w:t>
      </w:r>
    </w:p>
    <w:p w14:paraId="6E14B780" w14:textId="5893D89E" w:rsidR="00EF2E4E" w:rsidRPr="007541C6" w:rsidRDefault="0004349E" w:rsidP="00BA7F39">
      <w:pPr>
        <w:pStyle w:val="Lijstalinea"/>
        <w:numPr>
          <w:ilvl w:val="0"/>
          <w:numId w:val="25"/>
        </w:numPr>
        <w:spacing w:before="240"/>
        <w:jc w:val="both"/>
        <w:rPr>
          <w:rFonts w:asciiTheme="majorHAnsi" w:hAnsiTheme="majorHAnsi" w:cstheme="majorHAnsi"/>
        </w:rPr>
      </w:pPr>
      <w:r w:rsidRPr="007541C6">
        <w:rPr>
          <w:rFonts w:asciiTheme="majorHAnsi" w:hAnsiTheme="majorHAnsi" w:cstheme="majorHAnsi"/>
        </w:rPr>
        <w:t>operationele excellentie</w:t>
      </w:r>
      <w:r w:rsidR="007541C6" w:rsidRPr="007541C6">
        <w:rPr>
          <w:rFonts w:asciiTheme="majorHAnsi" w:hAnsiTheme="majorHAnsi" w:cstheme="majorHAnsi"/>
        </w:rPr>
        <w:t>;</w:t>
      </w:r>
    </w:p>
    <w:p w14:paraId="2BD09074" w14:textId="77777777" w:rsidR="00EF2E4E" w:rsidRPr="007541C6" w:rsidRDefault="0004349E" w:rsidP="00BA7F39">
      <w:pPr>
        <w:pStyle w:val="Lijstalinea"/>
        <w:numPr>
          <w:ilvl w:val="0"/>
          <w:numId w:val="25"/>
        </w:numPr>
        <w:spacing w:before="240"/>
        <w:jc w:val="both"/>
        <w:rPr>
          <w:rFonts w:asciiTheme="majorHAnsi" w:hAnsiTheme="majorHAnsi" w:cstheme="majorHAnsi"/>
        </w:rPr>
      </w:pPr>
      <w:r w:rsidRPr="007541C6">
        <w:rPr>
          <w:rFonts w:asciiTheme="majorHAnsi" w:hAnsiTheme="majorHAnsi" w:cstheme="majorHAnsi"/>
        </w:rPr>
        <w:t>organisationele excellentie</w:t>
      </w:r>
      <w:r w:rsidR="00927B4F" w:rsidRPr="007541C6">
        <w:rPr>
          <w:rFonts w:asciiTheme="majorHAnsi" w:hAnsiTheme="majorHAnsi" w:cstheme="majorHAnsi"/>
        </w:rPr>
        <w:t>.</w:t>
      </w:r>
      <w:r w:rsidR="00BE4124" w:rsidRPr="007541C6">
        <w:rPr>
          <w:rFonts w:asciiTheme="majorHAnsi" w:hAnsiTheme="majorHAnsi" w:cstheme="majorHAnsi"/>
        </w:rPr>
        <w:t xml:space="preserve"> </w:t>
      </w:r>
    </w:p>
    <w:p w14:paraId="7B427BCB" w14:textId="3E9044CB" w:rsidR="00927B4F" w:rsidRPr="007541C6" w:rsidRDefault="00EF2E4E" w:rsidP="00EF2E4E">
      <w:pPr>
        <w:spacing w:before="240"/>
        <w:jc w:val="both"/>
        <w:rPr>
          <w:rFonts w:asciiTheme="majorHAnsi" w:hAnsiTheme="majorHAnsi" w:cstheme="majorHAnsi"/>
        </w:rPr>
      </w:pPr>
      <w:r w:rsidRPr="007541C6">
        <w:rPr>
          <w:rFonts w:asciiTheme="majorHAnsi" w:hAnsiTheme="majorHAnsi" w:cstheme="majorHAnsi"/>
        </w:rPr>
        <w:t xml:space="preserve">Deze thema’s zijn op hun beurt opgesplitst in een 90-tal projecten, die samen de omvang van de mogelijke initiatieven weergeven. Per project worden er een aantal suggesties van </w:t>
      </w:r>
      <w:r w:rsidR="00927B4F" w:rsidRPr="007541C6">
        <w:rPr>
          <w:rFonts w:asciiTheme="majorHAnsi" w:hAnsiTheme="majorHAnsi" w:cstheme="majorHAnsi"/>
        </w:rPr>
        <w:t>concrete en uitvoerbare duurzaamheidsinitiatieven beschreven.</w:t>
      </w:r>
      <w:r w:rsidRPr="007541C6">
        <w:rPr>
          <w:rFonts w:asciiTheme="majorHAnsi" w:hAnsiTheme="majorHAnsi" w:cstheme="majorHAnsi"/>
        </w:rPr>
        <w:t xml:space="preserve"> Deze gaan</w:t>
      </w:r>
      <w:r w:rsidR="00833A54">
        <w:rPr>
          <w:rFonts w:asciiTheme="majorHAnsi" w:hAnsiTheme="majorHAnsi" w:cstheme="majorHAnsi"/>
        </w:rPr>
        <w:t xml:space="preserve"> van laaghangend fruit en quick </w:t>
      </w:r>
      <w:r w:rsidRPr="007541C6">
        <w:rPr>
          <w:rFonts w:asciiTheme="majorHAnsi" w:hAnsiTheme="majorHAnsi" w:cstheme="majorHAnsi"/>
        </w:rPr>
        <w:t>win</w:t>
      </w:r>
      <w:r w:rsidR="00833A54">
        <w:rPr>
          <w:rFonts w:asciiTheme="majorHAnsi" w:hAnsiTheme="majorHAnsi" w:cstheme="majorHAnsi"/>
        </w:rPr>
        <w:t>s</w:t>
      </w:r>
      <w:r w:rsidRPr="007541C6">
        <w:rPr>
          <w:rFonts w:asciiTheme="majorHAnsi" w:hAnsiTheme="majorHAnsi" w:cstheme="majorHAnsi"/>
        </w:rPr>
        <w:t xml:space="preserve"> tot hoge</w:t>
      </w:r>
      <w:r w:rsidR="00094C59" w:rsidRPr="007541C6">
        <w:rPr>
          <w:rFonts w:asciiTheme="majorHAnsi" w:hAnsiTheme="majorHAnsi" w:cstheme="majorHAnsi"/>
        </w:rPr>
        <w:t>-</w:t>
      </w:r>
      <w:r w:rsidRPr="007541C6">
        <w:rPr>
          <w:rFonts w:asciiTheme="majorHAnsi" w:hAnsiTheme="majorHAnsi" w:cstheme="majorHAnsi"/>
        </w:rPr>
        <w:t>impactactiviteiten.</w:t>
      </w:r>
    </w:p>
    <w:p w14:paraId="409409CA" w14:textId="5826EFD9" w:rsidR="007926E2" w:rsidRPr="007541C6" w:rsidRDefault="007926E2" w:rsidP="007926E2">
      <w:pPr>
        <w:spacing w:before="240"/>
        <w:jc w:val="both"/>
        <w:rPr>
          <w:rFonts w:asciiTheme="majorHAnsi" w:hAnsiTheme="majorHAnsi" w:cstheme="majorHAnsi"/>
        </w:rPr>
      </w:pPr>
      <w:r w:rsidRPr="007541C6">
        <w:rPr>
          <w:rFonts w:asciiTheme="majorHAnsi" w:hAnsiTheme="majorHAnsi" w:cstheme="majorHAnsi"/>
        </w:rPr>
        <w:t>Ten</w:t>
      </w:r>
      <w:r w:rsidR="00094C59" w:rsidRPr="007541C6">
        <w:rPr>
          <w:rFonts w:asciiTheme="majorHAnsi" w:hAnsiTheme="majorHAnsi" w:cstheme="majorHAnsi"/>
        </w:rPr>
        <w:t xml:space="preserve"> </w:t>
      </w:r>
      <w:r w:rsidRPr="007541C6">
        <w:rPr>
          <w:rFonts w:asciiTheme="majorHAnsi" w:hAnsiTheme="majorHAnsi" w:cstheme="majorHAnsi"/>
        </w:rPr>
        <w:t xml:space="preserve">slotte biedt de Sustatool een volledig individualiseerbare reeks van standaard KPI’s over alle thema’s die een perfecte monitoring van de voortgang </w:t>
      </w:r>
      <w:r w:rsidR="00094C59" w:rsidRPr="007541C6">
        <w:rPr>
          <w:rFonts w:asciiTheme="majorHAnsi" w:hAnsiTheme="majorHAnsi" w:cstheme="majorHAnsi"/>
        </w:rPr>
        <w:t>mogelijk maken</w:t>
      </w:r>
      <w:r w:rsidRPr="007541C6">
        <w:rPr>
          <w:rFonts w:asciiTheme="majorHAnsi" w:hAnsiTheme="majorHAnsi" w:cstheme="majorHAnsi"/>
        </w:rPr>
        <w:t>.</w:t>
      </w:r>
    </w:p>
    <w:p w14:paraId="0A486BB8" w14:textId="105B8ABF" w:rsidR="007926E2" w:rsidRPr="007541C6" w:rsidRDefault="007926E2" w:rsidP="00EF2E4E">
      <w:pPr>
        <w:spacing w:before="240"/>
        <w:jc w:val="both"/>
        <w:rPr>
          <w:rFonts w:asciiTheme="majorHAnsi" w:hAnsiTheme="majorHAnsi" w:cstheme="majorHAnsi"/>
        </w:rPr>
      </w:pPr>
      <w:r w:rsidRPr="007541C6">
        <w:rPr>
          <w:rFonts w:asciiTheme="majorHAnsi" w:hAnsiTheme="majorHAnsi" w:cstheme="majorHAnsi"/>
        </w:rPr>
        <w:t xml:space="preserve">De Sustatool-methodiek leent zich ertoe om te grasduinen in initiatieven en vrijblijvend enkele quick wins te </w:t>
      </w:r>
      <w:r w:rsidR="00CB6AD1" w:rsidRPr="007541C6">
        <w:rPr>
          <w:rFonts w:asciiTheme="majorHAnsi" w:hAnsiTheme="majorHAnsi" w:cstheme="majorHAnsi"/>
        </w:rPr>
        <w:t>realiseren</w:t>
      </w:r>
      <w:r w:rsidRPr="007541C6">
        <w:rPr>
          <w:rFonts w:asciiTheme="majorHAnsi" w:hAnsiTheme="majorHAnsi" w:cstheme="majorHAnsi"/>
        </w:rPr>
        <w:t>. Fundamentele verandering realiseer</w:t>
      </w:r>
      <w:r w:rsidR="00094C59" w:rsidRPr="007541C6">
        <w:rPr>
          <w:rFonts w:asciiTheme="majorHAnsi" w:hAnsiTheme="majorHAnsi" w:cstheme="majorHAnsi"/>
        </w:rPr>
        <w:t>t u</w:t>
      </w:r>
      <w:r w:rsidRPr="007541C6">
        <w:rPr>
          <w:rFonts w:asciiTheme="majorHAnsi" w:hAnsiTheme="majorHAnsi" w:cstheme="majorHAnsi"/>
        </w:rPr>
        <w:t xml:space="preserve"> echter pas wanneer </w:t>
      </w:r>
      <w:r w:rsidR="00094C59" w:rsidRPr="007541C6">
        <w:rPr>
          <w:rFonts w:asciiTheme="majorHAnsi" w:hAnsiTheme="majorHAnsi" w:cstheme="majorHAnsi"/>
        </w:rPr>
        <w:t>u</w:t>
      </w:r>
      <w:r w:rsidRPr="007541C6">
        <w:rPr>
          <w:rFonts w:asciiTheme="majorHAnsi" w:hAnsiTheme="majorHAnsi" w:cstheme="majorHAnsi"/>
        </w:rPr>
        <w:t xml:space="preserve"> de mindset van duurzaamheid in </w:t>
      </w:r>
      <w:r w:rsidR="00094C59" w:rsidRPr="007541C6">
        <w:rPr>
          <w:rFonts w:asciiTheme="majorHAnsi" w:hAnsiTheme="majorHAnsi" w:cstheme="majorHAnsi"/>
        </w:rPr>
        <w:t>uw</w:t>
      </w:r>
      <w:r w:rsidRPr="007541C6">
        <w:rPr>
          <w:rFonts w:asciiTheme="majorHAnsi" w:hAnsiTheme="majorHAnsi" w:cstheme="majorHAnsi"/>
        </w:rPr>
        <w:t xml:space="preserve"> beslissingsprocessen borgt en </w:t>
      </w:r>
      <w:r w:rsidR="00CB6AD1" w:rsidRPr="007541C6">
        <w:rPr>
          <w:rFonts w:asciiTheme="majorHAnsi" w:hAnsiTheme="majorHAnsi" w:cstheme="majorHAnsi"/>
        </w:rPr>
        <w:t xml:space="preserve">het in </w:t>
      </w:r>
      <w:r w:rsidR="00094C59" w:rsidRPr="007541C6">
        <w:rPr>
          <w:rFonts w:asciiTheme="majorHAnsi" w:hAnsiTheme="majorHAnsi" w:cstheme="majorHAnsi"/>
        </w:rPr>
        <w:t>uw</w:t>
      </w:r>
      <w:r w:rsidR="00CB6AD1" w:rsidRPr="007541C6">
        <w:rPr>
          <w:rFonts w:asciiTheme="majorHAnsi" w:hAnsiTheme="majorHAnsi" w:cstheme="majorHAnsi"/>
        </w:rPr>
        <w:t xml:space="preserve"> management integreert. Daarvoor is de Sustatool bij uitstek geschikt.</w:t>
      </w:r>
    </w:p>
    <w:p w14:paraId="17592373" w14:textId="77777777" w:rsidR="00A92193" w:rsidRPr="007541C6" w:rsidRDefault="00A92193" w:rsidP="00EF2E4E">
      <w:pPr>
        <w:jc w:val="both"/>
        <w:rPr>
          <w:rFonts w:asciiTheme="majorHAnsi" w:hAnsiTheme="majorHAnsi" w:cstheme="majorHAnsi"/>
        </w:rPr>
      </w:pPr>
      <w:r w:rsidRPr="007541C6">
        <w:rPr>
          <w:rFonts w:asciiTheme="majorHAnsi" w:hAnsiTheme="majorHAnsi" w:cstheme="majorHAnsi"/>
        </w:rPr>
        <w:t>Deze werkwijze heeft als grote voordelen:</w:t>
      </w:r>
    </w:p>
    <w:p w14:paraId="51B1AFB1" w14:textId="22E67DEE" w:rsidR="00A92193" w:rsidRPr="007541C6" w:rsidRDefault="00A92193" w:rsidP="00BA7F39">
      <w:pPr>
        <w:pStyle w:val="Lijstalinea"/>
        <w:numPr>
          <w:ilvl w:val="0"/>
          <w:numId w:val="3"/>
        </w:numPr>
        <w:jc w:val="both"/>
        <w:rPr>
          <w:rFonts w:asciiTheme="majorHAnsi" w:hAnsiTheme="majorHAnsi" w:cstheme="majorHAnsi"/>
        </w:rPr>
      </w:pPr>
      <w:r w:rsidRPr="007541C6">
        <w:rPr>
          <w:rFonts w:asciiTheme="majorHAnsi" w:hAnsiTheme="majorHAnsi" w:cstheme="majorHAnsi"/>
        </w:rPr>
        <w:t xml:space="preserve">een systematische aanpak die inzet op </w:t>
      </w:r>
      <w:r w:rsidR="00094C59" w:rsidRPr="007541C6">
        <w:rPr>
          <w:rFonts w:asciiTheme="majorHAnsi" w:hAnsiTheme="majorHAnsi" w:cstheme="majorHAnsi"/>
        </w:rPr>
        <w:t>á</w:t>
      </w:r>
      <w:r w:rsidRPr="007541C6">
        <w:rPr>
          <w:rFonts w:asciiTheme="majorHAnsi" w:hAnsiTheme="majorHAnsi" w:cstheme="majorHAnsi"/>
        </w:rPr>
        <w:t>lle facetten van de organisatie</w:t>
      </w:r>
    </w:p>
    <w:p w14:paraId="28AE0CFE" w14:textId="77777777" w:rsidR="00A92193" w:rsidRPr="007541C6" w:rsidRDefault="00A92193" w:rsidP="00BA7F39">
      <w:pPr>
        <w:pStyle w:val="Lijstalinea"/>
        <w:numPr>
          <w:ilvl w:val="0"/>
          <w:numId w:val="3"/>
        </w:numPr>
        <w:jc w:val="both"/>
        <w:rPr>
          <w:rFonts w:asciiTheme="majorHAnsi" w:hAnsiTheme="majorHAnsi" w:cstheme="majorHAnsi"/>
        </w:rPr>
      </w:pPr>
      <w:r w:rsidRPr="007541C6">
        <w:rPr>
          <w:rFonts w:asciiTheme="majorHAnsi" w:hAnsiTheme="majorHAnsi" w:cstheme="majorHAnsi"/>
        </w:rPr>
        <w:t xml:space="preserve">eenvoudig model met duidelijke fases en </w:t>
      </w:r>
      <w:r w:rsidR="00CB6AD1" w:rsidRPr="007541C6">
        <w:rPr>
          <w:rFonts w:asciiTheme="majorHAnsi" w:hAnsiTheme="majorHAnsi" w:cstheme="majorHAnsi"/>
        </w:rPr>
        <w:t>instructies</w:t>
      </w:r>
    </w:p>
    <w:p w14:paraId="38353122" w14:textId="77777777" w:rsidR="00A92193" w:rsidRPr="007541C6" w:rsidRDefault="00A92193" w:rsidP="00BA7F39">
      <w:pPr>
        <w:pStyle w:val="Lijstalinea"/>
        <w:numPr>
          <w:ilvl w:val="0"/>
          <w:numId w:val="3"/>
        </w:numPr>
        <w:jc w:val="both"/>
        <w:rPr>
          <w:rFonts w:asciiTheme="majorHAnsi" w:hAnsiTheme="majorHAnsi" w:cstheme="majorHAnsi"/>
        </w:rPr>
      </w:pPr>
      <w:r w:rsidRPr="007541C6">
        <w:rPr>
          <w:rFonts w:asciiTheme="majorHAnsi" w:hAnsiTheme="majorHAnsi" w:cstheme="majorHAnsi"/>
        </w:rPr>
        <w:t>laagdrempelig en toegankelijk</w:t>
      </w:r>
    </w:p>
    <w:p w14:paraId="6BAABC6A" w14:textId="77777777" w:rsidR="00A92193" w:rsidRPr="007541C6" w:rsidRDefault="00A92193" w:rsidP="00BA7F39">
      <w:pPr>
        <w:pStyle w:val="Lijstalinea"/>
        <w:numPr>
          <w:ilvl w:val="0"/>
          <w:numId w:val="3"/>
        </w:numPr>
        <w:jc w:val="both"/>
        <w:rPr>
          <w:rFonts w:asciiTheme="majorHAnsi" w:hAnsiTheme="majorHAnsi" w:cstheme="majorHAnsi"/>
        </w:rPr>
      </w:pPr>
      <w:r w:rsidRPr="007541C6">
        <w:rPr>
          <w:rFonts w:asciiTheme="majorHAnsi" w:hAnsiTheme="majorHAnsi" w:cstheme="majorHAnsi"/>
        </w:rPr>
        <w:t xml:space="preserve">meetbare impact van de ondernomen acties staat </w:t>
      </w:r>
      <w:r w:rsidR="00CB6AD1" w:rsidRPr="007541C6">
        <w:rPr>
          <w:rFonts w:asciiTheme="majorHAnsi" w:hAnsiTheme="majorHAnsi" w:cstheme="majorHAnsi"/>
        </w:rPr>
        <w:t>voorop</w:t>
      </w:r>
    </w:p>
    <w:p w14:paraId="100B3143" w14:textId="579AD046" w:rsidR="00BE4124" w:rsidRPr="007541C6" w:rsidRDefault="00CB6AD1" w:rsidP="00CB6AD1">
      <w:pPr>
        <w:spacing w:before="240"/>
        <w:jc w:val="both"/>
        <w:rPr>
          <w:rFonts w:asciiTheme="majorHAnsi" w:hAnsiTheme="majorHAnsi" w:cstheme="majorHAnsi"/>
          <w:b/>
        </w:rPr>
      </w:pPr>
      <w:r w:rsidRPr="007541C6">
        <w:rPr>
          <w:rFonts w:asciiTheme="majorHAnsi" w:hAnsiTheme="majorHAnsi" w:cstheme="majorHAnsi"/>
          <w:b/>
        </w:rPr>
        <w:t>Figuur 1. De 15 thema’s</w:t>
      </w:r>
    </w:p>
    <w:p w14:paraId="186D8978" w14:textId="6934E984" w:rsidR="00BE4124" w:rsidRPr="007541C6" w:rsidRDefault="007541C6" w:rsidP="00CB6AD1">
      <w:pPr>
        <w:spacing w:before="240"/>
        <w:jc w:val="both"/>
        <w:rPr>
          <w:rFonts w:asciiTheme="majorHAnsi" w:hAnsiTheme="majorHAnsi" w:cstheme="majorHAnsi"/>
          <w:b/>
        </w:rPr>
      </w:pPr>
      <w:r w:rsidRPr="007541C6">
        <w:rPr>
          <w:rFonts w:asciiTheme="majorHAnsi" w:hAnsiTheme="majorHAnsi" w:cstheme="majorHAnsi"/>
          <w:noProof/>
          <w:sz w:val="24"/>
          <w:szCs w:val="24"/>
          <w:lang w:eastAsia="nl-BE"/>
        </w:rPr>
        <w:drawing>
          <wp:anchor distT="36576" distB="36576" distL="36576" distR="36576" simplePos="0" relativeHeight="251663360" behindDoc="0" locked="0" layoutInCell="1" allowOverlap="1" wp14:anchorId="2590E7F6" wp14:editId="2DEF4FDC">
            <wp:simplePos x="0" y="0"/>
            <wp:positionH relativeFrom="margin">
              <wp:align>left</wp:align>
            </wp:positionH>
            <wp:positionV relativeFrom="paragraph">
              <wp:posOffset>38735</wp:posOffset>
            </wp:positionV>
            <wp:extent cx="5011420" cy="2511425"/>
            <wp:effectExtent l="0" t="0" r="0" b="3175"/>
            <wp:wrapSquare wrapText="bothSides"/>
            <wp:docPr id="27" name="Afbeelding 27" descr="sustatool 15 t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tool 15 thema's"/>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011420" cy="2511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3F87ED" w14:textId="77777777" w:rsidR="00BE4124" w:rsidRPr="007541C6" w:rsidRDefault="00BE4124" w:rsidP="00CB6AD1">
      <w:pPr>
        <w:spacing w:before="240"/>
        <w:jc w:val="both"/>
        <w:rPr>
          <w:rFonts w:asciiTheme="majorHAnsi" w:hAnsiTheme="majorHAnsi" w:cstheme="majorHAnsi"/>
          <w:b/>
        </w:rPr>
      </w:pPr>
    </w:p>
    <w:p w14:paraId="494E65F0" w14:textId="77777777" w:rsidR="00BE4124" w:rsidRPr="007541C6" w:rsidRDefault="00BE4124" w:rsidP="00CB6AD1">
      <w:pPr>
        <w:spacing w:before="240"/>
        <w:jc w:val="both"/>
        <w:rPr>
          <w:rFonts w:asciiTheme="majorHAnsi" w:hAnsiTheme="majorHAnsi" w:cstheme="majorHAnsi"/>
          <w:b/>
        </w:rPr>
      </w:pPr>
    </w:p>
    <w:p w14:paraId="5FA99608" w14:textId="77777777" w:rsidR="00BE4124" w:rsidRPr="007541C6" w:rsidRDefault="00BE4124" w:rsidP="00CB6AD1">
      <w:pPr>
        <w:spacing w:before="240"/>
        <w:jc w:val="both"/>
        <w:rPr>
          <w:rFonts w:asciiTheme="majorHAnsi" w:hAnsiTheme="majorHAnsi" w:cstheme="majorHAnsi"/>
          <w:b/>
        </w:rPr>
      </w:pPr>
    </w:p>
    <w:p w14:paraId="07ED95B0" w14:textId="77777777" w:rsidR="00BE4124" w:rsidRPr="007541C6" w:rsidRDefault="00BE4124" w:rsidP="00CB6AD1">
      <w:pPr>
        <w:spacing w:before="240"/>
        <w:jc w:val="both"/>
        <w:rPr>
          <w:rFonts w:asciiTheme="majorHAnsi" w:hAnsiTheme="majorHAnsi" w:cstheme="majorHAnsi"/>
          <w:b/>
        </w:rPr>
      </w:pPr>
    </w:p>
    <w:p w14:paraId="4094402D" w14:textId="77777777" w:rsidR="00BE4124" w:rsidRPr="007541C6" w:rsidRDefault="00BE4124" w:rsidP="00CB6AD1">
      <w:pPr>
        <w:spacing w:before="240"/>
        <w:jc w:val="both"/>
        <w:rPr>
          <w:rFonts w:asciiTheme="majorHAnsi" w:hAnsiTheme="majorHAnsi" w:cstheme="majorHAnsi"/>
          <w:b/>
        </w:rPr>
      </w:pPr>
    </w:p>
    <w:p w14:paraId="126EE3E1" w14:textId="3AE9F965" w:rsidR="00BE4124" w:rsidRPr="007541C6" w:rsidRDefault="00BE4124" w:rsidP="00CB6AD1">
      <w:pPr>
        <w:spacing w:before="240"/>
        <w:jc w:val="both"/>
        <w:rPr>
          <w:rFonts w:asciiTheme="majorHAnsi" w:hAnsiTheme="majorHAnsi" w:cstheme="majorHAnsi"/>
          <w:b/>
        </w:rPr>
      </w:pPr>
    </w:p>
    <w:p w14:paraId="3D1162EB" w14:textId="5F0CB94C" w:rsidR="007541C6" w:rsidRPr="007541C6" w:rsidRDefault="007541C6" w:rsidP="00CB6AD1">
      <w:pPr>
        <w:spacing w:before="240"/>
        <w:jc w:val="both"/>
        <w:rPr>
          <w:rFonts w:asciiTheme="majorHAnsi" w:hAnsiTheme="majorHAnsi" w:cstheme="majorHAnsi"/>
          <w:b/>
        </w:rPr>
      </w:pPr>
    </w:p>
    <w:p w14:paraId="4328E6EF" w14:textId="40D89821" w:rsidR="00E17BAA" w:rsidRPr="007541C6" w:rsidRDefault="007541C6" w:rsidP="00EF2E4E">
      <w:pPr>
        <w:jc w:val="both"/>
        <w:rPr>
          <w:rFonts w:asciiTheme="majorHAnsi" w:hAnsiTheme="majorHAnsi" w:cstheme="majorHAnsi"/>
          <w:sz w:val="20"/>
          <w:szCs w:val="20"/>
        </w:rPr>
      </w:pPr>
      <w:r w:rsidRPr="007541C6">
        <w:rPr>
          <w:rFonts w:asciiTheme="majorHAnsi" w:hAnsiTheme="majorHAnsi" w:cstheme="majorHAnsi"/>
          <w:sz w:val="20"/>
          <w:szCs w:val="20"/>
        </w:rPr>
        <w:t>Bron: Hans Verboven &amp; MVO Vlaanderen, 2018.</w:t>
      </w:r>
    </w:p>
    <w:p w14:paraId="13304182" w14:textId="7F79E44E" w:rsidR="00BF248A" w:rsidRPr="007541C6" w:rsidRDefault="00BF248A" w:rsidP="00EF2E4E">
      <w:pPr>
        <w:jc w:val="both"/>
        <w:rPr>
          <w:rFonts w:asciiTheme="majorHAnsi" w:hAnsiTheme="majorHAnsi" w:cstheme="majorHAnsi"/>
        </w:rPr>
      </w:pPr>
      <w:r w:rsidRPr="007541C6">
        <w:rPr>
          <w:rFonts w:asciiTheme="majorHAnsi" w:hAnsiTheme="majorHAnsi" w:cstheme="majorHAnsi"/>
        </w:rPr>
        <w:t xml:space="preserve">Het spreekt voor zich dat het onmogelijk is om een uniforme aanpak uit te werken die voor elke organisatie </w:t>
      </w:r>
      <w:r w:rsidR="000404EE" w:rsidRPr="007541C6">
        <w:rPr>
          <w:rFonts w:asciiTheme="majorHAnsi" w:hAnsiTheme="majorHAnsi" w:cstheme="majorHAnsi"/>
        </w:rPr>
        <w:t>identiek</w:t>
      </w:r>
      <w:r w:rsidRPr="007541C6">
        <w:rPr>
          <w:rFonts w:asciiTheme="majorHAnsi" w:hAnsiTheme="majorHAnsi" w:cstheme="majorHAnsi"/>
        </w:rPr>
        <w:t xml:space="preserve"> is</w:t>
      </w:r>
      <w:r w:rsidR="00094C59" w:rsidRPr="007541C6">
        <w:rPr>
          <w:rFonts w:asciiTheme="majorHAnsi" w:hAnsiTheme="majorHAnsi" w:cstheme="majorHAnsi"/>
        </w:rPr>
        <w:t>. A</w:t>
      </w:r>
      <w:r w:rsidRPr="007541C6">
        <w:rPr>
          <w:rFonts w:asciiTheme="majorHAnsi" w:hAnsiTheme="majorHAnsi" w:cstheme="majorHAnsi"/>
        </w:rPr>
        <w:t>fhankelijk van de organisatiegrootte, context, cultuur, beschikbare middelen, aanwezig expertise,</w:t>
      </w:r>
      <w:r w:rsidR="00BE4124" w:rsidRPr="007541C6">
        <w:rPr>
          <w:rFonts w:asciiTheme="majorHAnsi" w:hAnsiTheme="majorHAnsi" w:cstheme="majorHAnsi"/>
        </w:rPr>
        <w:t xml:space="preserve"> </w:t>
      </w:r>
      <w:r w:rsidRPr="007541C6">
        <w:rPr>
          <w:rFonts w:asciiTheme="majorHAnsi" w:hAnsiTheme="majorHAnsi" w:cstheme="majorHAnsi"/>
        </w:rPr>
        <w:t xml:space="preserve">etc. zal het resultaat </w:t>
      </w:r>
      <w:r w:rsidR="00094C59" w:rsidRPr="007541C6">
        <w:rPr>
          <w:rFonts w:asciiTheme="majorHAnsi" w:hAnsiTheme="majorHAnsi" w:cstheme="majorHAnsi"/>
        </w:rPr>
        <w:t xml:space="preserve">immers </w:t>
      </w:r>
      <w:r w:rsidRPr="007541C6">
        <w:rPr>
          <w:rFonts w:asciiTheme="majorHAnsi" w:hAnsiTheme="majorHAnsi" w:cstheme="majorHAnsi"/>
        </w:rPr>
        <w:t xml:space="preserve">verschillen. </w:t>
      </w:r>
    </w:p>
    <w:p w14:paraId="3D4DD42B" w14:textId="32A01B92" w:rsidR="000404EE" w:rsidRPr="007541C6" w:rsidRDefault="00C70533" w:rsidP="00EF2E4E">
      <w:pPr>
        <w:jc w:val="both"/>
        <w:rPr>
          <w:rFonts w:asciiTheme="majorHAnsi" w:hAnsiTheme="majorHAnsi" w:cstheme="majorHAnsi"/>
        </w:rPr>
      </w:pPr>
      <w:r w:rsidRPr="007541C6">
        <w:rPr>
          <w:rFonts w:asciiTheme="majorHAnsi" w:hAnsiTheme="majorHAnsi" w:cstheme="majorHAnsi"/>
        </w:rPr>
        <w:t xml:space="preserve">Deze handleiding </w:t>
      </w:r>
      <w:r w:rsidR="00BF248A" w:rsidRPr="007541C6">
        <w:rPr>
          <w:rFonts w:asciiTheme="majorHAnsi" w:hAnsiTheme="majorHAnsi" w:cstheme="majorHAnsi"/>
        </w:rPr>
        <w:t xml:space="preserve">biedt dan ook geen instant-oplossing voor het integreren van duurzaamheid in de werking van de organisatie. Wel neemt ze </w:t>
      </w:r>
      <w:r w:rsidR="00094C59" w:rsidRPr="007541C6">
        <w:rPr>
          <w:rFonts w:asciiTheme="majorHAnsi" w:hAnsiTheme="majorHAnsi" w:cstheme="majorHAnsi"/>
        </w:rPr>
        <w:t>u</w:t>
      </w:r>
      <w:r w:rsidR="00BF248A" w:rsidRPr="007541C6">
        <w:rPr>
          <w:rFonts w:asciiTheme="majorHAnsi" w:hAnsiTheme="majorHAnsi" w:cstheme="majorHAnsi"/>
        </w:rPr>
        <w:t xml:space="preserve"> mee door de</w:t>
      </w:r>
      <w:r w:rsidRPr="007541C6">
        <w:rPr>
          <w:rFonts w:asciiTheme="majorHAnsi" w:hAnsiTheme="majorHAnsi" w:cstheme="majorHAnsi"/>
        </w:rPr>
        <w:t xml:space="preserve"> 5 fases van de Sust</w:t>
      </w:r>
      <w:r w:rsidR="004753E6" w:rsidRPr="007541C6">
        <w:rPr>
          <w:rFonts w:asciiTheme="majorHAnsi" w:hAnsiTheme="majorHAnsi" w:cstheme="majorHAnsi"/>
        </w:rPr>
        <w:t>atool</w:t>
      </w:r>
      <w:r w:rsidR="007541C6" w:rsidRPr="007541C6">
        <w:rPr>
          <w:rFonts w:asciiTheme="majorHAnsi" w:hAnsiTheme="majorHAnsi" w:cstheme="majorHAnsi"/>
        </w:rPr>
        <w:t xml:space="preserve"> PDCA-</w:t>
      </w:r>
      <w:r w:rsidR="004753E6" w:rsidRPr="007541C6">
        <w:rPr>
          <w:rFonts w:asciiTheme="majorHAnsi" w:hAnsiTheme="majorHAnsi" w:cstheme="majorHAnsi"/>
        </w:rPr>
        <w:t>cyclus</w:t>
      </w:r>
      <w:r w:rsidR="00BF248A" w:rsidRPr="007541C6">
        <w:rPr>
          <w:rFonts w:asciiTheme="majorHAnsi" w:hAnsiTheme="majorHAnsi" w:cstheme="majorHAnsi"/>
        </w:rPr>
        <w:t>, waarbij onderweg een aantal mogelijk</w:t>
      </w:r>
      <w:r w:rsidR="00094C59" w:rsidRPr="007541C6">
        <w:rPr>
          <w:rFonts w:asciiTheme="majorHAnsi" w:hAnsiTheme="majorHAnsi" w:cstheme="majorHAnsi"/>
        </w:rPr>
        <w:t>e</w:t>
      </w:r>
      <w:r w:rsidR="00BF248A" w:rsidRPr="007541C6">
        <w:rPr>
          <w:rFonts w:asciiTheme="majorHAnsi" w:hAnsiTheme="majorHAnsi" w:cstheme="majorHAnsi"/>
        </w:rPr>
        <w:t xml:space="preserve"> handvaten worden aangereikt. </w:t>
      </w:r>
      <w:r w:rsidR="000404EE" w:rsidRPr="007541C6">
        <w:rPr>
          <w:rFonts w:asciiTheme="majorHAnsi" w:hAnsiTheme="majorHAnsi" w:cstheme="majorHAnsi"/>
        </w:rPr>
        <w:t xml:space="preserve">Tijdens het doorlopen van de fases bepaalt de organisatie zelf hoe diepgaand </w:t>
      </w:r>
      <w:r w:rsidR="00A869CA" w:rsidRPr="007541C6">
        <w:rPr>
          <w:rFonts w:asciiTheme="majorHAnsi" w:hAnsiTheme="majorHAnsi" w:cstheme="majorHAnsi"/>
        </w:rPr>
        <w:t>ze</w:t>
      </w:r>
      <w:r w:rsidR="000404EE" w:rsidRPr="007541C6">
        <w:rPr>
          <w:rFonts w:asciiTheme="majorHAnsi" w:hAnsiTheme="majorHAnsi" w:cstheme="majorHAnsi"/>
        </w:rPr>
        <w:t xml:space="preserve"> de oefening wil maken. </w:t>
      </w:r>
    </w:p>
    <w:p w14:paraId="6DD15B72" w14:textId="77777777" w:rsidR="00CB6AD1" w:rsidRPr="007541C6" w:rsidRDefault="00CB6AD1" w:rsidP="00CB6AD1">
      <w:pPr>
        <w:spacing w:before="240"/>
        <w:jc w:val="both"/>
        <w:rPr>
          <w:rFonts w:asciiTheme="majorHAnsi" w:hAnsiTheme="majorHAnsi" w:cstheme="majorHAnsi"/>
          <w:b/>
        </w:rPr>
      </w:pPr>
      <w:r w:rsidRPr="007541C6">
        <w:rPr>
          <w:rFonts w:asciiTheme="majorHAnsi" w:hAnsiTheme="majorHAnsi" w:cstheme="majorHAnsi"/>
          <w:b/>
        </w:rPr>
        <w:t>Figuur 2. De procesbenadering van Sustatool</w:t>
      </w:r>
    </w:p>
    <w:p w14:paraId="13AE1EDA" w14:textId="178B1E1A" w:rsidR="00E5258A" w:rsidRPr="007541C6" w:rsidRDefault="00E5258A" w:rsidP="00EF2E4E">
      <w:pPr>
        <w:jc w:val="both"/>
        <w:rPr>
          <w:rFonts w:asciiTheme="majorHAnsi" w:hAnsiTheme="majorHAnsi" w:cstheme="majorHAnsi"/>
        </w:rPr>
      </w:pPr>
      <w:r w:rsidRPr="007541C6">
        <w:rPr>
          <w:rFonts w:asciiTheme="majorHAnsi" w:hAnsiTheme="majorHAnsi" w:cstheme="majorHAnsi"/>
          <w:noProof/>
          <w:lang w:eastAsia="nl-BE"/>
        </w:rPr>
        <w:drawing>
          <wp:inline distT="0" distB="0" distL="0" distR="0" wp14:anchorId="2DA1D3D1" wp14:editId="7160E6DE">
            <wp:extent cx="5760720" cy="1255853"/>
            <wp:effectExtent l="0" t="0" r="0" b="1905"/>
            <wp:docPr id="6" name="Picture 6" descr="D:\pro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ce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3826" b="10730"/>
                    <a:stretch/>
                  </pic:blipFill>
                  <pic:spPr bwMode="auto">
                    <a:xfrm>
                      <a:off x="0" y="0"/>
                      <a:ext cx="5760720" cy="1255853"/>
                    </a:xfrm>
                    <a:prstGeom prst="rect">
                      <a:avLst/>
                    </a:prstGeom>
                    <a:noFill/>
                    <a:ln>
                      <a:noFill/>
                    </a:ln>
                    <a:extLst>
                      <a:ext uri="{53640926-AAD7-44D8-BBD7-CCE9431645EC}">
                        <a14:shadowObscured xmlns:a14="http://schemas.microsoft.com/office/drawing/2010/main"/>
                      </a:ext>
                    </a:extLst>
                  </pic:spPr>
                </pic:pic>
              </a:graphicData>
            </a:graphic>
          </wp:inline>
        </w:drawing>
      </w:r>
    </w:p>
    <w:p w14:paraId="7D30127C" w14:textId="77777777" w:rsidR="007541C6" w:rsidRPr="007541C6" w:rsidRDefault="007541C6" w:rsidP="007541C6">
      <w:pPr>
        <w:jc w:val="both"/>
        <w:rPr>
          <w:rFonts w:asciiTheme="majorHAnsi" w:hAnsiTheme="majorHAnsi" w:cstheme="majorHAnsi"/>
          <w:sz w:val="20"/>
          <w:szCs w:val="20"/>
        </w:rPr>
      </w:pPr>
      <w:r w:rsidRPr="007541C6">
        <w:rPr>
          <w:rFonts w:asciiTheme="majorHAnsi" w:hAnsiTheme="majorHAnsi" w:cstheme="majorHAnsi"/>
          <w:sz w:val="20"/>
          <w:szCs w:val="20"/>
        </w:rPr>
        <w:t>Bron: Hans Verboven &amp; MVO Vlaanderen, 2018.</w:t>
      </w:r>
    </w:p>
    <w:p w14:paraId="4F0E9327" w14:textId="77777777" w:rsidR="007541C6" w:rsidRPr="007541C6" w:rsidRDefault="007541C6" w:rsidP="00EF2E4E">
      <w:pPr>
        <w:jc w:val="both"/>
        <w:rPr>
          <w:rFonts w:asciiTheme="majorHAnsi" w:hAnsiTheme="majorHAnsi" w:cstheme="majorHAnsi"/>
        </w:rPr>
      </w:pPr>
    </w:p>
    <w:p w14:paraId="19E23D2E" w14:textId="77777777" w:rsidR="004753E6" w:rsidRPr="007541C6" w:rsidRDefault="004753E6" w:rsidP="00993D3E">
      <w:pPr>
        <w:ind w:left="708"/>
        <w:jc w:val="both"/>
        <w:rPr>
          <w:rFonts w:asciiTheme="majorHAnsi" w:hAnsiTheme="majorHAnsi" w:cstheme="majorHAnsi"/>
          <w:b/>
        </w:rPr>
      </w:pPr>
      <w:r w:rsidRPr="007541C6">
        <w:rPr>
          <w:rFonts w:asciiTheme="majorHAnsi" w:hAnsiTheme="majorHAnsi" w:cstheme="majorHAnsi"/>
          <w:b/>
        </w:rPr>
        <w:t>Fase 1: Analyse</w:t>
      </w:r>
      <w:r w:rsidR="00A869CA" w:rsidRPr="007541C6">
        <w:rPr>
          <w:rFonts w:asciiTheme="majorHAnsi" w:hAnsiTheme="majorHAnsi" w:cstheme="majorHAnsi"/>
          <w:b/>
        </w:rPr>
        <w:t>ren</w:t>
      </w:r>
    </w:p>
    <w:p w14:paraId="1751D917" w14:textId="77777777" w:rsidR="004753E6" w:rsidRPr="007541C6" w:rsidRDefault="004753E6" w:rsidP="00993D3E">
      <w:pPr>
        <w:ind w:left="708"/>
        <w:jc w:val="both"/>
        <w:rPr>
          <w:rFonts w:asciiTheme="majorHAnsi" w:hAnsiTheme="majorHAnsi" w:cstheme="majorHAnsi"/>
        </w:rPr>
      </w:pPr>
      <w:r w:rsidRPr="007541C6">
        <w:rPr>
          <w:rFonts w:asciiTheme="majorHAnsi" w:hAnsiTheme="majorHAnsi" w:cstheme="majorHAnsi"/>
        </w:rPr>
        <w:t xml:space="preserve">In deze eerste fase wordt alle nuttige informatie verzameld, zowel over de eigen organisatie als over de sector of nog ruimer </w:t>
      </w:r>
      <w:r w:rsidR="003F4C0C" w:rsidRPr="007541C6">
        <w:rPr>
          <w:rFonts w:asciiTheme="majorHAnsi" w:hAnsiTheme="majorHAnsi" w:cstheme="majorHAnsi"/>
        </w:rPr>
        <w:t xml:space="preserve">over </w:t>
      </w:r>
      <w:r w:rsidRPr="007541C6">
        <w:rPr>
          <w:rFonts w:asciiTheme="majorHAnsi" w:hAnsiTheme="majorHAnsi" w:cstheme="majorHAnsi"/>
        </w:rPr>
        <w:t>de maatschappelijke trends die een invloed hebben. Deze analyse resulteert in een uitgebreide duurzaamheidsscreening waarin de sterke en verbeterpunten van de organisatie tot uiting komen.</w:t>
      </w:r>
    </w:p>
    <w:p w14:paraId="3A0216DB" w14:textId="77777777" w:rsidR="004753E6" w:rsidRPr="007541C6" w:rsidRDefault="004753E6" w:rsidP="00993D3E">
      <w:pPr>
        <w:ind w:left="708"/>
        <w:jc w:val="both"/>
        <w:rPr>
          <w:rFonts w:asciiTheme="majorHAnsi" w:hAnsiTheme="majorHAnsi" w:cstheme="majorHAnsi"/>
          <w:b/>
        </w:rPr>
      </w:pPr>
      <w:r w:rsidRPr="007541C6">
        <w:rPr>
          <w:rFonts w:asciiTheme="majorHAnsi" w:hAnsiTheme="majorHAnsi" w:cstheme="majorHAnsi"/>
          <w:b/>
        </w:rPr>
        <w:t xml:space="preserve">Fase 2: </w:t>
      </w:r>
      <w:r w:rsidR="00A869CA" w:rsidRPr="007541C6">
        <w:rPr>
          <w:rFonts w:asciiTheme="majorHAnsi" w:hAnsiTheme="majorHAnsi" w:cstheme="majorHAnsi"/>
          <w:b/>
        </w:rPr>
        <w:t>Adviseren</w:t>
      </w:r>
    </w:p>
    <w:p w14:paraId="7D339EAE" w14:textId="3A04CB54" w:rsidR="004753E6" w:rsidRPr="007541C6" w:rsidRDefault="004753E6" w:rsidP="00993D3E">
      <w:pPr>
        <w:ind w:left="708"/>
        <w:jc w:val="both"/>
        <w:rPr>
          <w:rFonts w:asciiTheme="majorHAnsi" w:hAnsiTheme="majorHAnsi" w:cstheme="majorHAnsi"/>
        </w:rPr>
      </w:pPr>
      <w:r w:rsidRPr="007541C6">
        <w:rPr>
          <w:rFonts w:asciiTheme="majorHAnsi" w:hAnsiTheme="majorHAnsi" w:cstheme="majorHAnsi"/>
        </w:rPr>
        <w:t>In de tweede fase wordt een duurzaamheidsvisie geformuleerd</w:t>
      </w:r>
      <w:r w:rsidR="007541C6" w:rsidRPr="007541C6">
        <w:rPr>
          <w:rFonts w:asciiTheme="majorHAnsi" w:hAnsiTheme="majorHAnsi" w:cstheme="majorHAnsi"/>
        </w:rPr>
        <w:t xml:space="preserve">, of wordt een bestaande visie </w:t>
      </w:r>
      <w:r w:rsidRPr="007541C6">
        <w:rPr>
          <w:rFonts w:asciiTheme="majorHAnsi" w:hAnsiTheme="majorHAnsi" w:cstheme="majorHAnsi"/>
        </w:rPr>
        <w:t>afgestemd op de organisatiestrategie</w:t>
      </w:r>
      <w:r w:rsidR="00CB6AD1" w:rsidRPr="007541C6">
        <w:rPr>
          <w:rFonts w:asciiTheme="majorHAnsi" w:hAnsiTheme="majorHAnsi" w:cstheme="majorHAnsi"/>
        </w:rPr>
        <w:t>. Deze visie wordt</w:t>
      </w:r>
      <w:r w:rsidRPr="007541C6">
        <w:rPr>
          <w:rFonts w:asciiTheme="majorHAnsi" w:hAnsiTheme="majorHAnsi" w:cstheme="majorHAnsi"/>
        </w:rPr>
        <w:t xml:space="preserve"> het uitgangspunt waarop het duurzaamheidsbeleid wordt gestoeld. </w:t>
      </w:r>
    </w:p>
    <w:p w14:paraId="405B7238" w14:textId="77777777" w:rsidR="004753E6" w:rsidRPr="007541C6" w:rsidRDefault="004753E6" w:rsidP="00993D3E">
      <w:pPr>
        <w:ind w:left="708"/>
        <w:jc w:val="both"/>
        <w:rPr>
          <w:rFonts w:asciiTheme="majorHAnsi" w:hAnsiTheme="majorHAnsi" w:cstheme="majorHAnsi"/>
          <w:b/>
        </w:rPr>
      </w:pPr>
      <w:r w:rsidRPr="007541C6">
        <w:rPr>
          <w:rFonts w:asciiTheme="majorHAnsi" w:hAnsiTheme="majorHAnsi" w:cstheme="majorHAnsi"/>
          <w:b/>
        </w:rPr>
        <w:t xml:space="preserve">Fase 3: </w:t>
      </w:r>
      <w:r w:rsidR="00A869CA" w:rsidRPr="007541C6">
        <w:rPr>
          <w:rFonts w:asciiTheme="majorHAnsi" w:hAnsiTheme="majorHAnsi" w:cstheme="majorHAnsi"/>
          <w:b/>
        </w:rPr>
        <w:t>Activeren</w:t>
      </w:r>
    </w:p>
    <w:p w14:paraId="0F39B5AC" w14:textId="77777777" w:rsidR="004753E6" w:rsidRPr="007541C6" w:rsidRDefault="004753E6" w:rsidP="00993D3E">
      <w:pPr>
        <w:ind w:left="708"/>
        <w:jc w:val="both"/>
        <w:rPr>
          <w:rFonts w:asciiTheme="majorHAnsi" w:hAnsiTheme="majorHAnsi" w:cstheme="majorHAnsi"/>
        </w:rPr>
      </w:pPr>
      <w:r w:rsidRPr="007541C6">
        <w:rPr>
          <w:rFonts w:asciiTheme="majorHAnsi" w:hAnsiTheme="majorHAnsi" w:cstheme="majorHAnsi"/>
        </w:rPr>
        <w:t xml:space="preserve">In de derde fase stelt de organisatie de prioritaire duurzaamheidsthema’s vast, waarbinnen concrete acties worden gekozen. Aan deze acties worden </w:t>
      </w:r>
      <w:r w:rsidR="00A869CA" w:rsidRPr="007541C6">
        <w:rPr>
          <w:rFonts w:asciiTheme="majorHAnsi" w:hAnsiTheme="majorHAnsi" w:cstheme="majorHAnsi"/>
        </w:rPr>
        <w:t xml:space="preserve">indicatoren </w:t>
      </w:r>
      <w:r w:rsidRPr="007541C6">
        <w:rPr>
          <w:rFonts w:asciiTheme="majorHAnsi" w:hAnsiTheme="majorHAnsi" w:cstheme="majorHAnsi"/>
        </w:rPr>
        <w:t>gekoppeld.</w:t>
      </w:r>
    </w:p>
    <w:p w14:paraId="33FB4D78" w14:textId="77777777" w:rsidR="004753E6" w:rsidRPr="007541C6" w:rsidRDefault="004753E6" w:rsidP="00993D3E">
      <w:pPr>
        <w:ind w:left="708"/>
        <w:jc w:val="both"/>
        <w:rPr>
          <w:rFonts w:asciiTheme="majorHAnsi" w:hAnsiTheme="majorHAnsi" w:cstheme="majorHAnsi"/>
          <w:b/>
        </w:rPr>
      </w:pPr>
      <w:r w:rsidRPr="007541C6">
        <w:rPr>
          <w:rFonts w:asciiTheme="majorHAnsi" w:hAnsiTheme="majorHAnsi" w:cstheme="majorHAnsi"/>
          <w:b/>
        </w:rPr>
        <w:t xml:space="preserve">Fase 4: </w:t>
      </w:r>
      <w:r w:rsidR="00A869CA" w:rsidRPr="007541C6">
        <w:rPr>
          <w:rFonts w:asciiTheme="majorHAnsi" w:hAnsiTheme="majorHAnsi" w:cstheme="majorHAnsi"/>
          <w:b/>
        </w:rPr>
        <w:t>Implementeren</w:t>
      </w:r>
    </w:p>
    <w:p w14:paraId="4AD7C118" w14:textId="77777777" w:rsidR="004753E6" w:rsidRPr="007541C6" w:rsidRDefault="004753E6" w:rsidP="00993D3E">
      <w:pPr>
        <w:ind w:left="708"/>
        <w:jc w:val="both"/>
        <w:rPr>
          <w:rFonts w:asciiTheme="majorHAnsi" w:hAnsiTheme="majorHAnsi" w:cstheme="majorHAnsi"/>
        </w:rPr>
      </w:pPr>
      <w:r w:rsidRPr="007541C6">
        <w:rPr>
          <w:rFonts w:asciiTheme="majorHAnsi" w:hAnsiTheme="majorHAnsi" w:cstheme="majorHAnsi"/>
        </w:rPr>
        <w:t>In de vierde fase worden de gekozen acties projectmatig uitgewerkt en uitgevoerd door werkgroepen.</w:t>
      </w:r>
    </w:p>
    <w:p w14:paraId="5217A104" w14:textId="77777777" w:rsidR="004753E6" w:rsidRPr="007541C6" w:rsidRDefault="004753E6" w:rsidP="00993D3E">
      <w:pPr>
        <w:ind w:left="708"/>
        <w:jc w:val="both"/>
        <w:rPr>
          <w:rFonts w:asciiTheme="majorHAnsi" w:hAnsiTheme="majorHAnsi" w:cstheme="majorHAnsi"/>
          <w:b/>
        </w:rPr>
      </w:pPr>
      <w:r w:rsidRPr="007541C6">
        <w:rPr>
          <w:rFonts w:asciiTheme="majorHAnsi" w:hAnsiTheme="majorHAnsi" w:cstheme="majorHAnsi"/>
          <w:b/>
        </w:rPr>
        <w:t>Fase 5: Controleren</w:t>
      </w:r>
    </w:p>
    <w:p w14:paraId="6F88F47C" w14:textId="433C2E87" w:rsidR="004753E6" w:rsidRPr="007541C6" w:rsidRDefault="004753E6" w:rsidP="00993D3E">
      <w:pPr>
        <w:ind w:left="708"/>
        <w:jc w:val="both"/>
        <w:rPr>
          <w:rFonts w:asciiTheme="majorHAnsi" w:hAnsiTheme="majorHAnsi" w:cstheme="majorHAnsi"/>
        </w:rPr>
      </w:pPr>
      <w:r w:rsidRPr="007541C6">
        <w:rPr>
          <w:rFonts w:asciiTheme="majorHAnsi" w:hAnsiTheme="majorHAnsi" w:cstheme="majorHAnsi"/>
        </w:rPr>
        <w:t xml:space="preserve">In de vijfde fase gaat de organisatie na of de concrete acties worden uitgevoerd en in hoeverre deze resultaten bijdragen aan de duurzaamheidsvisie en </w:t>
      </w:r>
      <w:r w:rsidR="007541C6" w:rsidRPr="007541C6">
        <w:rPr>
          <w:rFonts w:asciiTheme="majorHAnsi" w:hAnsiTheme="majorHAnsi" w:cstheme="majorHAnsi"/>
        </w:rPr>
        <w:t>-</w:t>
      </w:r>
      <w:r w:rsidRPr="007541C6">
        <w:rPr>
          <w:rFonts w:asciiTheme="majorHAnsi" w:hAnsiTheme="majorHAnsi" w:cstheme="majorHAnsi"/>
        </w:rPr>
        <w:t>doelstellingen. Hierover wordt gecommuniceerd aan de stakeholders (intern en extern)</w:t>
      </w:r>
      <w:r w:rsidR="00BE4124" w:rsidRPr="007541C6">
        <w:rPr>
          <w:rFonts w:asciiTheme="majorHAnsi" w:hAnsiTheme="majorHAnsi" w:cstheme="majorHAnsi"/>
        </w:rPr>
        <w:t xml:space="preserve"> </w:t>
      </w:r>
      <w:r w:rsidRPr="007541C6">
        <w:rPr>
          <w:rFonts w:asciiTheme="majorHAnsi" w:hAnsiTheme="majorHAnsi" w:cstheme="majorHAnsi"/>
        </w:rPr>
        <w:t>via een duurzaamheidsverslag.</w:t>
      </w:r>
    </w:p>
    <w:p w14:paraId="741837AC" w14:textId="0AA0FC12" w:rsidR="0004349E" w:rsidRPr="007541C6" w:rsidRDefault="00BF248A" w:rsidP="00EF2E4E">
      <w:pPr>
        <w:jc w:val="both"/>
        <w:rPr>
          <w:rFonts w:asciiTheme="majorHAnsi" w:hAnsiTheme="majorHAnsi" w:cstheme="majorHAnsi"/>
        </w:rPr>
      </w:pPr>
      <w:r w:rsidRPr="007541C6">
        <w:rPr>
          <w:rFonts w:asciiTheme="majorHAnsi" w:hAnsiTheme="majorHAnsi" w:cstheme="majorHAnsi"/>
        </w:rPr>
        <w:t>Per fase wordt</w:t>
      </w:r>
      <w:r w:rsidR="00125131" w:rsidRPr="007541C6">
        <w:rPr>
          <w:rFonts w:asciiTheme="majorHAnsi" w:hAnsiTheme="majorHAnsi" w:cstheme="majorHAnsi"/>
        </w:rPr>
        <w:t xml:space="preserve"> hierna</w:t>
      </w:r>
      <w:r w:rsidRPr="007541C6">
        <w:rPr>
          <w:rFonts w:asciiTheme="majorHAnsi" w:hAnsiTheme="majorHAnsi" w:cstheme="majorHAnsi"/>
        </w:rPr>
        <w:t xml:space="preserve"> een toelichting gegeven welke stappen moeten worden ondernomen, wie in deze fase een rol speelt, wat het resultaat is van deze fase en welke hulpmiddele</w:t>
      </w:r>
      <w:r w:rsidR="0004349E" w:rsidRPr="007541C6">
        <w:rPr>
          <w:rFonts w:asciiTheme="majorHAnsi" w:hAnsiTheme="majorHAnsi" w:cstheme="majorHAnsi"/>
        </w:rPr>
        <w:t xml:space="preserve">n </w:t>
      </w:r>
      <w:r w:rsidR="003F4C0C" w:rsidRPr="007541C6">
        <w:rPr>
          <w:rFonts w:asciiTheme="majorHAnsi" w:hAnsiTheme="majorHAnsi" w:cstheme="majorHAnsi"/>
        </w:rPr>
        <w:t>u</w:t>
      </w:r>
      <w:r w:rsidR="0004349E" w:rsidRPr="007541C6">
        <w:rPr>
          <w:rFonts w:asciiTheme="majorHAnsi" w:hAnsiTheme="majorHAnsi" w:cstheme="majorHAnsi"/>
        </w:rPr>
        <w:t xml:space="preserve"> hiervoor k</w:t>
      </w:r>
      <w:r w:rsidR="003F4C0C" w:rsidRPr="007541C6">
        <w:rPr>
          <w:rFonts w:asciiTheme="majorHAnsi" w:hAnsiTheme="majorHAnsi" w:cstheme="majorHAnsi"/>
        </w:rPr>
        <w:t>unt</w:t>
      </w:r>
      <w:r w:rsidR="0004349E" w:rsidRPr="007541C6">
        <w:rPr>
          <w:rFonts w:asciiTheme="majorHAnsi" w:hAnsiTheme="majorHAnsi" w:cstheme="majorHAnsi"/>
        </w:rPr>
        <w:t xml:space="preserve"> gebruiken.</w:t>
      </w:r>
    </w:p>
    <w:p w14:paraId="601CC0C9" w14:textId="6E835D66" w:rsidR="00545865" w:rsidRPr="007541C6" w:rsidRDefault="00545865" w:rsidP="00EF2E4E">
      <w:pPr>
        <w:jc w:val="both"/>
        <w:rPr>
          <w:rFonts w:asciiTheme="majorHAnsi" w:hAnsiTheme="majorHAnsi" w:cstheme="majorHAnsi"/>
        </w:rPr>
      </w:pPr>
      <w:r w:rsidRPr="007541C6">
        <w:rPr>
          <w:rFonts w:asciiTheme="majorHAnsi" w:hAnsiTheme="majorHAnsi" w:cstheme="majorHAnsi"/>
        </w:rPr>
        <w:t xml:space="preserve">In een aantal van de fases worden workshops/brainstormsessies georganiseerd. </w:t>
      </w:r>
      <w:r w:rsidR="003F4C0C" w:rsidRPr="007541C6">
        <w:rPr>
          <w:rFonts w:asciiTheme="majorHAnsi" w:hAnsiTheme="majorHAnsi" w:cstheme="majorHAnsi"/>
        </w:rPr>
        <w:t>U</w:t>
      </w:r>
      <w:r w:rsidRPr="007541C6">
        <w:rPr>
          <w:rFonts w:asciiTheme="majorHAnsi" w:hAnsiTheme="majorHAnsi" w:cstheme="majorHAnsi"/>
        </w:rPr>
        <w:t xml:space="preserve"> maakt deze zo uitgebreid of beperkt als </w:t>
      </w:r>
      <w:r w:rsidR="003F4C0C" w:rsidRPr="007541C6">
        <w:rPr>
          <w:rFonts w:asciiTheme="majorHAnsi" w:hAnsiTheme="majorHAnsi" w:cstheme="majorHAnsi"/>
        </w:rPr>
        <w:t>u</w:t>
      </w:r>
      <w:r w:rsidRPr="007541C6">
        <w:rPr>
          <w:rFonts w:asciiTheme="majorHAnsi" w:hAnsiTheme="majorHAnsi" w:cstheme="majorHAnsi"/>
        </w:rPr>
        <w:t xml:space="preserve"> zelf wil</w:t>
      </w:r>
      <w:r w:rsidR="003F4C0C" w:rsidRPr="007541C6">
        <w:rPr>
          <w:rFonts w:asciiTheme="majorHAnsi" w:hAnsiTheme="majorHAnsi" w:cstheme="majorHAnsi"/>
        </w:rPr>
        <w:t>t</w:t>
      </w:r>
      <w:r w:rsidRPr="007541C6">
        <w:rPr>
          <w:rFonts w:asciiTheme="majorHAnsi" w:hAnsiTheme="majorHAnsi" w:cstheme="majorHAnsi"/>
        </w:rPr>
        <w:t>. Het is ook mogelijk om bepaalde workshops onmiddellijk na elkaar te orga</w:t>
      </w:r>
      <w:r w:rsidR="007B344F" w:rsidRPr="007541C6">
        <w:rPr>
          <w:rFonts w:asciiTheme="majorHAnsi" w:hAnsiTheme="majorHAnsi" w:cstheme="majorHAnsi"/>
        </w:rPr>
        <w:t>niseren. Is het b.v. moeilijk</w:t>
      </w:r>
      <w:r w:rsidRPr="007541C6">
        <w:rPr>
          <w:rFonts w:asciiTheme="majorHAnsi" w:hAnsiTheme="majorHAnsi" w:cstheme="majorHAnsi"/>
        </w:rPr>
        <w:t xml:space="preserve"> om data te vinden die voor alle leden van de stuurgroep passen, dan is het zelfs aan te raden om een aantal zaken met elkaar te combineren, zodat het opstartproces niet te sterk vertraagd wordt.</w:t>
      </w:r>
    </w:p>
    <w:p w14:paraId="4A1CD03C" w14:textId="28ABC244" w:rsidR="000404EE" w:rsidRPr="007541C6" w:rsidRDefault="008D6690" w:rsidP="00EF2E4E">
      <w:pPr>
        <w:jc w:val="both"/>
        <w:rPr>
          <w:rFonts w:asciiTheme="majorHAnsi" w:hAnsiTheme="majorHAnsi" w:cstheme="majorHAnsi"/>
        </w:rPr>
      </w:pPr>
      <w:r w:rsidRPr="007541C6">
        <w:rPr>
          <w:rFonts w:asciiTheme="majorHAnsi" w:hAnsiTheme="majorHAnsi" w:cstheme="majorHAnsi"/>
        </w:rPr>
        <w:t>In de on</w:t>
      </w:r>
      <w:r w:rsidR="00993D3E" w:rsidRPr="007541C6">
        <w:rPr>
          <w:rFonts w:asciiTheme="majorHAnsi" w:hAnsiTheme="majorHAnsi" w:cstheme="majorHAnsi"/>
        </w:rPr>
        <w:t>derstaande ta</w:t>
      </w:r>
      <w:r w:rsidRPr="007541C6">
        <w:rPr>
          <w:rFonts w:asciiTheme="majorHAnsi" w:hAnsiTheme="majorHAnsi" w:cstheme="majorHAnsi"/>
        </w:rPr>
        <w:t xml:space="preserve">bel geven we een overzicht van </w:t>
      </w:r>
      <w:r w:rsidR="000404EE" w:rsidRPr="007541C6">
        <w:rPr>
          <w:rFonts w:asciiTheme="majorHAnsi" w:hAnsiTheme="majorHAnsi" w:cstheme="majorHAnsi"/>
        </w:rPr>
        <w:t xml:space="preserve">het Sustatool-traject </w:t>
      </w:r>
      <w:r w:rsidRPr="007541C6">
        <w:rPr>
          <w:rFonts w:asciiTheme="majorHAnsi" w:hAnsiTheme="majorHAnsi" w:cstheme="majorHAnsi"/>
        </w:rPr>
        <w:t xml:space="preserve">opgedeeld per fase, </w:t>
      </w:r>
      <w:r w:rsidR="00993D3E" w:rsidRPr="007541C6">
        <w:rPr>
          <w:rFonts w:asciiTheme="majorHAnsi" w:hAnsiTheme="majorHAnsi" w:cstheme="majorHAnsi"/>
        </w:rPr>
        <w:t xml:space="preserve">met enkele mogelijke milestones en </w:t>
      </w:r>
      <w:r w:rsidRPr="007541C6">
        <w:rPr>
          <w:rFonts w:asciiTheme="majorHAnsi" w:hAnsiTheme="majorHAnsi" w:cstheme="majorHAnsi"/>
        </w:rPr>
        <w:t xml:space="preserve">met </w:t>
      </w:r>
      <w:r w:rsidR="00993D3E" w:rsidRPr="007541C6">
        <w:rPr>
          <w:rFonts w:asciiTheme="majorHAnsi" w:hAnsiTheme="majorHAnsi" w:cstheme="majorHAnsi"/>
        </w:rPr>
        <w:t>beschikbaar ondersteuningsmateriaal.</w:t>
      </w:r>
      <w:r w:rsidR="007541C6" w:rsidRPr="007541C6">
        <w:rPr>
          <w:rFonts w:asciiTheme="majorHAnsi" w:hAnsiTheme="majorHAnsi" w:cstheme="majorHAnsi"/>
        </w:rPr>
        <w:t xml:space="preserve"> (Zie bijlagen en www.mvovlaanderen.be)</w:t>
      </w:r>
    </w:p>
    <w:tbl>
      <w:tblPr>
        <w:tblStyle w:val="Tabelraster"/>
        <w:tblW w:w="0" w:type="auto"/>
        <w:tblLook w:val="04A0" w:firstRow="1" w:lastRow="0" w:firstColumn="1" w:lastColumn="0" w:noHBand="0" w:noVBand="1"/>
      </w:tblPr>
      <w:tblGrid>
        <w:gridCol w:w="2190"/>
        <w:gridCol w:w="3830"/>
        <w:gridCol w:w="3042"/>
      </w:tblGrid>
      <w:tr w:rsidR="000404EE" w:rsidRPr="007541C6" w14:paraId="6DAE396E" w14:textId="77777777" w:rsidTr="00993D3E">
        <w:tc>
          <w:tcPr>
            <w:tcW w:w="2190" w:type="dxa"/>
          </w:tcPr>
          <w:p w14:paraId="4E6D793E" w14:textId="77777777" w:rsidR="000404EE" w:rsidRPr="007541C6" w:rsidRDefault="000404EE" w:rsidP="00EF2E4E">
            <w:pPr>
              <w:jc w:val="both"/>
              <w:rPr>
                <w:rFonts w:asciiTheme="majorHAnsi" w:hAnsiTheme="majorHAnsi" w:cstheme="majorHAnsi"/>
                <w:b/>
              </w:rPr>
            </w:pPr>
            <w:r w:rsidRPr="007541C6">
              <w:rPr>
                <w:rFonts w:asciiTheme="majorHAnsi" w:hAnsiTheme="majorHAnsi" w:cstheme="majorHAnsi"/>
                <w:b/>
              </w:rPr>
              <w:t>Fase</w:t>
            </w:r>
          </w:p>
        </w:tc>
        <w:tc>
          <w:tcPr>
            <w:tcW w:w="3830" w:type="dxa"/>
          </w:tcPr>
          <w:p w14:paraId="58D12B7E" w14:textId="77777777" w:rsidR="000404EE" w:rsidRPr="007541C6" w:rsidRDefault="000404EE" w:rsidP="00EF2E4E">
            <w:pPr>
              <w:jc w:val="both"/>
              <w:rPr>
                <w:rFonts w:asciiTheme="majorHAnsi" w:hAnsiTheme="majorHAnsi" w:cstheme="majorHAnsi"/>
                <w:b/>
              </w:rPr>
            </w:pPr>
            <w:r w:rsidRPr="007541C6">
              <w:rPr>
                <w:rFonts w:asciiTheme="majorHAnsi" w:hAnsiTheme="majorHAnsi" w:cstheme="majorHAnsi"/>
                <w:b/>
              </w:rPr>
              <w:t>Stap</w:t>
            </w:r>
          </w:p>
        </w:tc>
        <w:tc>
          <w:tcPr>
            <w:tcW w:w="3042" w:type="dxa"/>
          </w:tcPr>
          <w:p w14:paraId="6B7E7728" w14:textId="77777777" w:rsidR="000404EE" w:rsidRPr="007541C6" w:rsidRDefault="000404EE" w:rsidP="00EF2E4E">
            <w:pPr>
              <w:jc w:val="both"/>
              <w:rPr>
                <w:rFonts w:asciiTheme="majorHAnsi" w:hAnsiTheme="majorHAnsi" w:cstheme="majorHAnsi"/>
                <w:b/>
              </w:rPr>
            </w:pPr>
            <w:r w:rsidRPr="007541C6">
              <w:rPr>
                <w:rFonts w:asciiTheme="majorHAnsi" w:hAnsiTheme="majorHAnsi" w:cstheme="majorHAnsi"/>
                <w:b/>
              </w:rPr>
              <w:t>Ondersteuningsmateriaal</w:t>
            </w:r>
          </w:p>
        </w:tc>
      </w:tr>
      <w:tr w:rsidR="000404EE" w:rsidRPr="007541C6" w14:paraId="515B71CD" w14:textId="77777777" w:rsidTr="00993D3E">
        <w:tc>
          <w:tcPr>
            <w:tcW w:w="2190" w:type="dxa"/>
          </w:tcPr>
          <w:p w14:paraId="4FDE338F" w14:textId="77777777" w:rsidR="000404EE" w:rsidRPr="007541C6" w:rsidRDefault="00C75C30" w:rsidP="00EF2E4E">
            <w:pPr>
              <w:jc w:val="both"/>
              <w:rPr>
                <w:rFonts w:asciiTheme="majorHAnsi" w:hAnsiTheme="majorHAnsi" w:cstheme="majorHAnsi"/>
              </w:rPr>
            </w:pPr>
            <w:r w:rsidRPr="007541C6">
              <w:rPr>
                <w:rFonts w:asciiTheme="majorHAnsi" w:hAnsiTheme="majorHAnsi" w:cstheme="majorHAnsi"/>
              </w:rPr>
              <w:t>Voorbereiding</w:t>
            </w:r>
          </w:p>
        </w:tc>
        <w:tc>
          <w:tcPr>
            <w:tcW w:w="3830" w:type="dxa"/>
          </w:tcPr>
          <w:p w14:paraId="1A6CE5DE" w14:textId="77777777" w:rsidR="000404EE" w:rsidRPr="007541C6" w:rsidRDefault="00C75C30" w:rsidP="00EF2E4E">
            <w:pPr>
              <w:jc w:val="both"/>
              <w:rPr>
                <w:rFonts w:asciiTheme="majorHAnsi" w:hAnsiTheme="majorHAnsi" w:cstheme="majorHAnsi"/>
              </w:rPr>
            </w:pPr>
            <w:r w:rsidRPr="007541C6">
              <w:rPr>
                <w:rFonts w:asciiTheme="majorHAnsi" w:hAnsiTheme="majorHAnsi" w:cstheme="majorHAnsi"/>
              </w:rPr>
              <w:t xml:space="preserve">Aanduiden </w:t>
            </w:r>
            <w:r w:rsidR="00C2762E" w:rsidRPr="007541C6">
              <w:rPr>
                <w:rFonts w:asciiTheme="majorHAnsi" w:hAnsiTheme="majorHAnsi" w:cstheme="majorHAnsi"/>
              </w:rPr>
              <w:t xml:space="preserve">interne </w:t>
            </w:r>
            <w:r w:rsidRPr="007541C6">
              <w:rPr>
                <w:rFonts w:asciiTheme="majorHAnsi" w:hAnsiTheme="majorHAnsi" w:cstheme="majorHAnsi"/>
              </w:rPr>
              <w:t>trekker project</w:t>
            </w:r>
          </w:p>
        </w:tc>
        <w:tc>
          <w:tcPr>
            <w:tcW w:w="3042" w:type="dxa"/>
          </w:tcPr>
          <w:p w14:paraId="5EBB4539" w14:textId="77777777" w:rsidR="000404EE" w:rsidRPr="007541C6" w:rsidRDefault="000404EE" w:rsidP="00EF2E4E">
            <w:pPr>
              <w:jc w:val="both"/>
              <w:rPr>
                <w:rFonts w:asciiTheme="majorHAnsi" w:hAnsiTheme="majorHAnsi" w:cstheme="majorHAnsi"/>
              </w:rPr>
            </w:pPr>
          </w:p>
        </w:tc>
      </w:tr>
      <w:tr w:rsidR="000404EE" w:rsidRPr="007541C6" w14:paraId="2460898C" w14:textId="77777777" w:rsidTr="00993D3E">
        <w:tc>
          <w:tcPr>
            <w:tcW w:w="2190" w:type="dxa"/>
          </w:tcPr>
          <w:p w14:paraId="3C299400" w14:textId="77777777" w:rsidR="000404EE" w:rsidRPr="007541C6" w:rsidRDefault="000404EE" w:rsidP="00EF2E4E">
            <w:pPr>
              <w:jc w:val="both"/>
              <w:rPr>
                <w:rFonts w:asciiTheme="majorHAnsi" w:hAnsiTheme="majorHAnsi" w:cstheme="majorHAnsi"/>
              </w:rPr>
            </w:pPr>
          </w:p>
        </w:tc>
        <w:tc>
          <w:tcPr>
            <w:tcW w:w="3830" w:type="dxa"/>
          </w:tcPr>
          <w:p w14:paraId="221F8544" w14:textId="77777777" w:rsidR="000404EE" w:rsidRPr="007541C6" w:rsidRDefault="00C75C30" w:rsidP="00534F5F">
            <w:pPr>
              <w:jc w:val="both"/>
              <w:rPr>
                <w:rFonts w:asciiTheme="majorHAnsi" w:hAnsiTheme="majorHAnsi" w:cstheme="majorHAnsi"/>
              </w:rPr>
            </w:pPr>
            <w:r w:rsidRPr="007541C6">
              <w:rPr>
                <w:rFonts w:asciiTheme="majorHAnsi" w:hAnsiTheme="majorHAnsi" w:cstheme="majorHAnsi"/>
              </w:rPr>
              <w:t>Samenstellen stuurgroep</w:t>
            </w:r>
          </w:p>
        </w:tc>
        <w:tc>
          <w:tcPr>
            <w:tcW w:w="3042" w:type="dxa"/>
          </w:tcPr>
          <w:p w14:paraId="2E483D33" w14:textId="77777777" w:rsidR="000404EE" w:rsidRPr="007541C6" w:rsidRDefault="000404EE" w:rsidP="00EF2E4E">
            <w:pPr>
              <w:jc w:val="both"/>
              <w:rPr>
                <w:rFonts w:asciiTheme="majorHAnsi" w:hAnsiTheme="majorHAnsi" w:cstheme="majorHAnsi"/>
              </w:rPr>
            </w:pPr>
          </w:p>
        </w:tc>
      </w:tr>
      <w:tr w:rsidR="000404EE" w:rsidRPr="00833A54" w14:paraId="5344EF94" w14:textId="77777777" w:rsidTr="00993D3E">
        <w:tc>
          <w:tcPr>
            <w:tcW w:w="2190" w:type="dxa"/>
          </w:tcPr>
          <w:p w14:paraId="2689864B" w14:textId="77777777" w:rsidR="000404EE" w:rsidRPr="007541C6" w:rsidRDefault="00C75C30" w:rsidP="00EF2E4E">
            <w:pPr>
              <w:jc w:val="both"/>
              <w:rPr>
                <w:rFonts w:asciiTheme="majorHAnsi" w:hAnsiTheme="majorHAnsi" w:cstheme="majorHAnsi"/>
              </w:rPr>
            </w:pPr>
            <w:r w:rsidRPr="007541C6">
              <w:rPr>
                <w:rFonts w:asciiTheme="majorHAnsi" w:hAnsiTheme="majorHAnsi" w:cstheme="majorHAnsi"/>
              </w:rPr>
              <w:t>Fase 1</w:t>
            </w:r>
            <w:r w:rsidR="00DA00E0" w:rsidRPr="007541C6">
              <w:rPr>
                <w:rFonts w:asciiTheme="majorHAnsi" w:hAnsiTheme="majorHAnsi" w:cstheme="majorHAnsi"/>
              </w:rPr>
              <w:t xml:space="preserve"> Analyse</w:t>
            </w:r>
            <w:r w:rsidR="00C2762E" w:rsidRPr="007541C6">
              <w:rPr>
                <w:rFonts w:asciiTheme="majorHAnsi" w:hAnsiTheme="majorHAnsi" w:cstheme="majorHAnsi"/>
              </w:rPr>
              <w:t>ren</w:t>
            </w:r>
          </w:p>
        </w:tc>
        <w:tc>
          <w:tcPr>
            <w:tcW w:w="3830" w:type="dxa"/>
          </w:tcPr>
          <w:p w14:paraId="04F1BB33" w14:textId="77777777" w:rsidR="000404EE" w:rsidRPr="007541C6" w:rsidRDefault="00534F5F" w:rsidP="00EF2E4E">
            <w:pPr>
              <w:jc w:val="both"/>
              <w:rPr>
                <w:rFonts w:asciiTheme="majorHAnsi" w:hAnsiTheme="majorHAnsi" w:cstheme="majorHAnsi"/>
              </w:rPr>
            </w:pPr>
            <w:r w:rsidRPr="007541C6">
              <w:rPr>
                <w:rFonts w:asciiTheme="majorHAnsi" w:hAnsiTheme="majorHAnsi" w:cstheme="majorHAnsi"/>
              </w:rPr>
              <w:t>Benchmarking</w:t>
            </w:r>
          </w:p>
        </w:tc>
        <w:tc>
          <w:tcPr>
            <w:tcW w:w="3042" w:type="dxa"/>
          </w:tcPr>
          <w:p w14:paraId="48A73FBC" w14:textId="77777777" w:rsidR="000404EE" w:rsidRPr="007541C6" w:rsidRDefault="00F71853" w:rsidP="00EF2E4E">
            <w:pPr>
              <w:jc w:val="both"/>
              <w:rPr>
                <w:rFonts w:asciiTheme="majorHAnsi" w:hAnsiTheme="majorHAnsi" w:cstheme="majorHAnsi"/>
                <w:lang w:val="en-US"/>
              </w:rPr>
            </w:pPr>
            <w:r w:rsidRPr="007541C6">
              <w:rPr>
                <w:rFonts w:asciiTheme="majorHAnsi" w:hAnsiTheme="majorHAnsi" w:cstheme="majorHAnsi"/>
                <w:lang w:val="en-US"/>
              </w:rPr>
              <w:t>MVO-scan en Sustatool-scan</w:t>
            </w:r>
          </w:p>
        </w:tc>
      </w:tr>
      <w:tr w:rsidR="000404EE" w:rsidRPr="007541C6" w14:paraId="0D4C1302" w14:textId="77777777" w:rsidTr="00993D3E">
        <w:tc>
          <w:tcPr>
            <w:tcW w:w="2190" w:type="dxa"/>
          </w:tcPr>
          <w:p w14:paraId="16A7EA44" w14:textId="77777777" w:rsidR="000404EE" w:rsidRPr="007541C6" w:rsidRDefault="000404EE" w:rsidP="00EF2E4E">
            <w:pPr>
              <w:jc w:val="both"/>
              <w:rPr>
                <w:rFonts w:asciiTheme="majorHAnsi" w:hAnsiTheme="majorHAnsi" w:cstheme="majorHAnsi"/>
                <w:lang w:val="en-US"/>
              </w:rPr>
            </w:pPr>
          </w:p>
        </w:tc>
        <w:tc>
          <w:tcPr>
            <w:tcW w:w="3830" w:type="dxa"/>
          </w:tcPr>
          <w:p w14:paraId="42D302F4" w14:textId="77777777" w:rsidR="000404EE" w:rsidRPr="007541C6" w:rsidRDefault="00DA00E0" w:rsidP="00EF2E4E">
            <w:pPr>
              <w:jc w:val="both"/>
              <w:rPr>
                <w:rFonts w:asciiTheme="majorHAnsi" w:hAnsiTheme="majorHAnsi" w:cstheme="majorHAnsi"/>
              </w:rPr>
            </w:pPr>
            <w:r w:rsidRPr="007541C6">
              <w:rPr>
                <w:rFonts w:asciiTheme="majorHAnsi" w:hAnsiTheme="majorHAnsi" w:cstheme="majorHAnsi"/>
              </w:rPr>
              <w:t>SWOT-analyse</w:t>
            </w:r>
          </w:p>
        </w:tc>
        <w:tc>
          <w:tcPr>
            <w:tcW w:w="3042" w:type="dxa"/>
          </w:tcPr>
          <w:p w14:paraId="342512B9" w14:textId="77777777" w:rsidR="000404EE" w:rsidRPr="007541C6" w:rsidRDefault="00C2762E" w:rsidP="00EF2E4E">
            <w:pPr>
              <w:jc w:val="both"/>
              <w:rPr>
                <w:rFonts w:asciiTheme="majorHAnsi" w:hAnsiTheme="majorHAnsi" w:cstheme="majorHAnsi"/>
              </w:rPr>
            </w:pPr>
            <w:r w:rsidRPr="007541C6">
              <w:rPr>
                <w:rFonts w:asciiTheme="majorHAnsi" w:hAnsiTheme="majorHAnsi" w:cstheme="majorHAnsi"/>
              </w:rPr>
              <w:t>Confrontatiematrix</w:t>
            </w:r>
          </w:p>
        </w:tc>
      </w:tr>
      <w:tr w:rsidR="000404EE" w:rsidRPr="007541C6" w14:paraId="6A771E0C" w14:textId="77777777" w:rsidTr="00993D3E">
        <w:tc>
          <w:tcPr>
            <w:tcW w:w="2190" w:type="dxa"/>
          </w:tcPr>
          <w:p w14:paraId="3A81F85D" w14:textId="77777777" w:rsidR="000404EE" w:rsidRPr="007541C6" w:rsidRDefault="00125131" w:rsidP="00EF2E4E">
            <w:pPr>
              <w:jc w:val="both"/>
              <w:rPr>
                <w:rFonts w:asciiTheme="majorHAnsi" w:hAnsiTheme="majorHAnsi" w:cstheme="majorHAnsi"/>
              </w:rPr>
            </w:pPr>
            <w:r w:rsidRPr="007541C6">
              <w:rPr>
                <w:rFonts w:asciiTheme="majorHAnsi" w:hAnsiTheme="majorHAnsi" w:cstheme="majorHAnsi"/>
              </w:rPr>
              <w:t>Fase 2</w:t>
            </w:r>
            <w:r w:rsidR="00C2762E" w:rsidRPr="007541C6">
              <w:rPr>
                <w:rFonts w:asciiTheme="majorHAnsi" w:hAnsiTheme="majorHAnsi" w:cstheme="majorHAnsi"/>
              </w:rPr>
              <w:t xml:space="preserve"> Adviseren</w:t>
            </w:r>
          </w:p>
        </w:tc>
        <w:tc>
          <w:tcPr>
            <w:tcW w:w="3830" w:type="dxa"/>
          </w:tcPr>
          <w:p w14:paraId="2721C9F3" w14:textId="77777777" w:rsidR="000404EE" w:rsidRPr="007541C6" w:rsidRDefault="00AE4E5B" w:rsidP="00EF2E4E">
            <w:pPr>
              <w:jc w:val="both"/>
              <w:rPr>
                <w:rFonts w:asciiTheme="majorHAnsi" w:hAnsiTheme="majorHAnsi" w:cstheme="majorHAnsi"/>
              </w:rPr>
            </w:pPr>
            <w:r w:rsidRPr="007541C6">
              <w:rPr>
                <w:rFonts w:asciiTheme="majorHAnsi" w:hAnsiTheme="majorHAnsi" w:cstheme="majorHAnsi"/>
              </w:rPr>
              <w:t>Duurzaamheidsvisie</w:t>
            </w:r>
          </w:p>
        </w:tc>
        <w:tc>
          <w:tcPr>
            <w:tcW w:w="3042" w:type="dxa"/>
          </w:tcPr>
          <w:p w14:paraId="564D31AA" w14:textId="77777777" w:rsidR="000404EE" w:rsidRPr="007541C6" w:rsidRDefault="00C2762E" w:rsidP="00EF2E4E">
            <w:pPr>
              <w:jc w:val="both"/>
              <w:rPr>
                <w:rFonts w:asciiTheme="majorHAnsi" w:hAnsiTheme="majorHAnsi" w:cstheme="majorHAnsi"/>
              </w:rPr>
            </w:pPr>
            <w:r w:rsidRPr="007541C6">
              <w:rPr>
                <w:rFonts w:asciiTheme="majorHAnsi" w:hAnsiTheme="majorHAnsi" w:cstheme="majorHAnsi"/>
              </w:rPr>
              <w:t>Achtergrondinfo</w:t>
            </w:r>
          </w:p>
        </w:tc>
      </w:tr>
      <w:tr w:rsidR="00C2762E" w:rsidRPr="007541C6" w14:paraId="4FF9BFEF" w14:textId="77777777" w:rsidTr="00993D3E">
        <w:tc>
          <w:tcPr>
            <w:tcW w:w="2190" w:type="dxa"/>
          </w:tcPr>
          <w:p w14:paraId="76C8A3A6" w14:textId="77777777" w:rsidR="00C2762E" w:rsidRPr="007541C6" w:rsidRDefault="00C2762E" w:rsidP="00EF2E4E">
            <w:pPr>
              <w:jc w:val="both"/>
              <w:rPr>
                <w:rFonts w:asciiTheme="majorHAnsi" w:hAnsiTheme="majorHAnsi" w:cstheme="majorHAnsi"/>
              </w:rPr>
            </w:pPr>
          </w:p>
        </w:tc>
        <w:tc>
          <w:tcPr>
            <w:tcW w:w="3830" w:type="dxa"/>
          </w:tcPr>
          <w:p w14:paraId="0A3B09B9" w14:textId="77777777" w:rsidR="00C2762E" w:rsidRPr="007541C6" w:rsidRDefault="00C2762E" w:rsidP="00EF2E4E">
            <w:pPr>
              <w:jc w:val="both"/>
              <w:rPr>
                <w:rFonts w:asciiTheme="majorHAnsi" w:hAnsiTheme="majorHAnsi" w:cstheme="majorHAnsi"/>
              </w:rPr>
            </w:pPr>
          </w:p>
        </w:tc>
        <w:tc>
          <w:tcPr>
            <w:tcW w:w="3042" w:type="dxa"/>
          </w:tcPr>
          <w:p w14:paraId="15F0BFC6" w14:textId="77777777" w:rsidR="00C2762E" w:rsidRPr="007541C6" w:rsidRDefault="00C2762E" w:rsidP="00F71853">
            <w:pPr>
              <w:jc w:val="both"/>
              <w:rPr>
                <w:rFonts w:asciiTheme="majorHAnsi" w:hAnsiTheme="majorHAnsi" w:cstheme="majorHAnsi"/>
              </w:rPr>
            </w:pPr>
            <w:r w:rsidRPr="007541C6">
              <w:rPr>
                <w:rFonts w:asciiTheme="majorHAnsi" w:hAnsiTheme="majorHAnsi" w:cstheme="majorHAnsi"/>
              </w:rPr>
              <w:t xml:space="preserve">PPT </w:t>
            </w:r>
            <w:r w:rsidR="00F71853" w:rsidRPr="007541C6">
              <w:rPr>
                <w:rFonts w:asciiTheme="majorHAnsi" w:hAnsiTheme="majorHAnsi" w:cstheme="majorHAnsi"/>
              </w:rPr>
              <w:t xml:space="preserve">1: </w:t>
            </w:r>
            <w:r w:rsidRPr="007541C6">
              <w:rPr>
                <w:rFonts w:asciiTheme="majorHAnsi" w:hAnsiTheme="majorHAnsi" w:cstheme="majorHAnsi"/>
              </w:rPr>
              <w:t>Richting geven</w:t>
            </w:r>
          </w:p>
        </w:tc>
      </w:tr>
      <w:tr w:rsidR="000404EE" w:rsidRPr="007541C6" w14:paraId="4EB81A6D" w14:textId="77777777" w:rsidTr="00993D3E">
        <w:tc>
          <w:tcPr>
            <w:tcW w:w="2190" w:type="dxa"/>
          </w:tcPr>
          <w:p w14:paraId="3B4505B9" w14:textId="77777777" w:rsidR="000404EE" w:rsidRPr="007541C6" w:rsidRDefault="000404EE" w:rsidP="00EF2E4E">
            <w:pPr>
              <w:jc w:val="both"/>
              <w:rPr>
                <w:rFonts w:asciiTheme="majorHAnsi" w:hAnsiTheme="majorHAnsi" w:cstheme="majorHAnsi"/>
              </w:rPr>
            </w:pPr>
          </w:p>
        </w:tc>
        <w:tc>
          <w:tcPr>
            <w:tcW w:w="3830" w:type="dxa"/>
          </w:tcPr>
          <w:p w14:paraId="61F95223" w14:textId="77777777" w:rsidR="000404EE" w:rsidRPr="007541C6" w:rsidRDefault="00AE4E5B" w:rsidP="00EF2E4E">
            <w:pPr>
              <w:jc w:val="both"/>
              <w:rPr>
                <w:rFonts w:asciiTheme="majorHAnsi" w:hAnsiTheme="majorHAnsi" w:cstheme="majorHAnsi"/>
              </w:rPr>
            </w:pPr>
            <w:r w:rsidRPr="007541C6">
              <w:rPr>
                <w:rFonts w:asciiTheme="majorHAnsi" w:hAnsiTheme="majorHAnsi" w:cstheme="majorHAnsi"/>
              </w:rPr>
              <w:t>Waarden</w:t>
            </w:r>
          </w:p>
        </w:tc>
        <w:tc>
          <w:tcPr>
            <w:tcW w:w="3042" w:type="dxa"/>
          </w:tcPr>
          <w:p w14:paraId="34D0F0F1" w14:textId="77777777" w:rsidR="000404EE" w:rsidRPr="007541C6" w:rsidRDefault="000404EE" w:rsidP="00EF2E4E">
            <w:pPr>
              <w:jc w:val="both"/>
              <w:rPr>
                <w:rFonts w:asciiTheme="majorHAnsi" w:hAnsiTheme="majorHAnsi" w:cstheme="majorHAnsi"/>
              </w:rPr>
            </w:pPr>
          </w:p>
        </w:tc>
      </w:tr>
      <w:tr w:rsidR="00125131" w:rsidRPr="007541C6" w14:paraId="00542895" w14:textId="77777777" w:rsidTr="00993D3E">
        <w:tc>
          <w:tcPr>
            <w:tcW w:w="2190" w:type="dxa"/>
          </w:tcPr>
          <w:p w14:paraId="07DAAF61" w14:textId="77777777" w:rsidR="00125131" w:rsidRPr="007541C6" w:rsidRDefault="00125131" w:rsidP="00EF2E4E">
            <w:pPr>
              <w:jc w:val="both"/>
              <w:rPr>
                <w:rFonts w:asciiTheme="majorHAnsi" w:hAnsiTheme="majorHAnsi" w:cstheme="majorHAnsi"/>
              </w:rPr>
            </w:pPr>
          </w:p>
        </w:tc>
        <w:tc>
          <w:tcPr>
            <w:tcW w:w="3830" w:type="dxa"/>
          </w:tcPr>
          <w:p w14:paraId="6B86BF4D"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Stakeholderanalyse</w:t>
            </w:r>
          </w:p>
        </w:tc>
        <w:tc>
          <w:tcPr>
            <w:tcW w:w="3042" w:type="dxa"/>
          </w:tcPr>
          <w:p w14:paraId="2B65ED7A" w14:textId="77777777" w:rsidR="00125131" w:rsidRPr="007541C6" w:rsidRDefault="00C2762E" w:rsidP="00F71853">
            <w:pPr>
              <w:jc w:val="both"/>
              <w:rPr>
                <w:rFonts w:asciiTheme="majorHAnsi" w:hAnsiTheme="majorHAnsi" w:cstheme="majorHAnsi"/>
              </w:rPr>
            </w:pPr>
            <w:r w:rsidRPr="007541C6">
              <w:rPr>
                <w:rFonts w:asciiTheme="majorHAnsi" w:hAnsiTheme="majorHAnsi" w:cstheme="majorHAnsi"/>
              </w:rPr>
              <w:t xml:space="preserve">PPT </w:t>
            </w:r>
            <w:r w:rsidR="00F71853" w:rsidRPr="007541C6">
              <w:rPr>
                <w:rFonts w:asciiTheme="majorHAnsi" w:hAnsiTheme="majorHAnsi" w:cstheme="majorHAnsi"/>
              </w:rPr>
              <w:t xml:space="preserve">2: </w:t>
            </w:r>
            <w:r w:rsidRPr="007541C6">
              <w:rPr>
                <w:rFonts w:asciiTheme="majorHAnsi" w:hAnsiTheme="majorHAnsi" w:cstheme="majorHAnsi"/>
              </w:rPr>
              <w:t>Stakeholders</w:t>
            </w:r>
          </w:p>
        </w:tc>
      </w:tr>
      <w:tr w:rsidR="00125131" w:rsidRPr="007541C6" w14:paraId="30DD5DD5" w14:textId="77777777" w:rsidTr="00993D3E">
        <w:tc>
          <w:tcPr>
            <w:tcW w:w="2190" w:type="dxa"/>
          </w:tcPr>
          <w:p w14:paraId="37A585A4" w14:textId="77777777" w:rsidR="00125131" w:rsidRPr="007541C6" w:rsidRDefault="00125131" w:rsidP="00EF2E4E">
            <w:pPr>
              <w:jc w:val="both"/>
              <w:rPr>
                <w:rFonts w:asciiTheme="majorHAnsi" w:hAnsiTheme="majorHAnsi" w:cstheme="majorHAnsi"/>
              </w:rPr>
            </w:pPr>
            <w:r w:rsidRPr="007541C6">
              <w:rPr>
                <w:rFonts w:asciiTheme="majorHAnsi" w:hAnsiTheme="majorHAnsi" w:cstheme="majorHAnsi"/>
              </w:rPr>
              <w:t>Fase 3</w:t>
            </w:r>
            <w:r w:rsidR="00C2762E" w:rsidRPr="007541C6">
              <w:rPr>
                <w:rFonts w:asciiTheme="majorHAnsi" w:hAnsiTheme="majorHAnsi" w:cstheme="majorHAnsi"/>
              </w:rPr>
              <w:t xml:space="preserve"> Activeren</w:t>
            </w:r>
          </w:p>
        </w:tc>
        <w:tc>
          <w:tcPr>
            <w:tcW w:w="3830" w:type="dxa"/>
          </w:tcPr>
          <w:p w14:paraId="6404B02E"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Bepalen van duurzaamheidsthema’s</w:t>
            </w:r>
          </w:p>
        </w:tc>
        <w:tc>
          <w:tcPr>
            <w:tcW w:w="3042" w:type="dxa"/>
          </w:tcPr>
          <w:p w14:paraId="22E7C781" w14:textId="77777777" w:rsidR="00125131" w:rsidRPr="007541C6" w:rsidRDefault="00C2762E" w:rsidP="00F71853">
            <w:pPr>
              <w:jc w:val="both"/>
              <w:rPr>
                <w:rFonts w:asciiTheme="majorHAnsi" w:hAnsiTheme="majorHAnsi" w:cstheme="majorHAnsi"/>
              </w:rPr>
            </w:pPr>
            <w:r w:rsidRPr="007541C6">
              <w:rPr>
                <w:rFonts w:asciiTheme="majorHAnsi" w:hAnsiTheme="majorHAnsi" w:cstheme="majorHAnsi"/>
              </w:rPr>
              <w:t xml:space="preserve">PPT </w:t>
            </w:r>
            <w:r w:rsidR="00F71853" w:rsidRPr="007541C6">
              <w:rPr>
                <w:rFonts w:asciiTheme="majorHAnsi" w:hAnsiTheme="majorHAnsi" w:cstheme="majorHAnsi"/>
              </w:rPr>
              <w:t xml:space="preserve">3: </w:t>
            </w:r>
            <w:r w:rsidRPr="007541C6">
              <w:rPr>
                <w:rFonts w:asciiTheme="majorHAnsi" w:hAnsiTheme="majorHAnsi" w:cstheme="majorHAnsi"/>
              </w:rPr>
              <w:t>Duurzaamheidsthema’s</w:t>
            </w:r>
          </w:p>
        </w:tc>
      </w:tr>
      <w:tr w:rsidR="00125131" w:rsidRPr="007541C6" w14:paraId="6FE32162" w14:textId="77777777" w:rsidTr="00993D3E">
        <w:tc>
          <w:tcPr>
            <w:tcW w:w="2190" w:type="dxa"/>
          </w:tcPr>
          <w:p w14:paraId="3765702C" w14:textId="77777777" w:rsidR="00125131" w:rsidRPr="007541C6" w:rsidRDefault="00125131" w:rsidP="00EF2E4E">
            <w:pPr>
              <w:jc w:val="both"/>
              <w:rPr>
                <w:rFonts w:asciiTheme="majorHAnsi" w:hAnsiTheme="majorHAnsi" w:cstheme="majorHAnsi"/>
              </w:rPr>
            </w:pPr>
          </w:p>
        </w:tc>
        <w:tc>
          <w:tcPr>
            <w:tcW w:w="3830" w:type="dxa"/>
          </w:tcPr>
          <w:p w14:paraId="498D1FE0"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Bepalen van duurzaamheidsacties</w:t>
            </w:r>
          </w:p>
        </w:tc>
        <w:tc>
          <w:tcPr>
            <w:tcW w:w="3042" w:type="dxa"/>
          </w:tcPr>
          <w:p w14:paraId="460CB0B0" w14:textId="77777777" w:rsidR="00125131" w:rsidRPr="007541C6" w:rsidRDefault="00C2762E" w:rsidP="00EF2E4E">
            <w:pPr>
              <w:jc w:val="both"/>
              <w:rPr>
                <w:rFonts w:asciiTheme="majorHAnsi" w:hAnsiTheme="majorHAnsi" w:cstheme="majorHAnsi"/>
              </w:rPr>
            </w:pPr>
            <w:r w:rsidRPr="007541C6">
              <w:rPr>
                <w:rFonts w:asciiTheme="majorHAnsi" w:hAnsiTheme="majorHAnsi" w:cstheme="majorHAnsi"/>
              </w:rPr>
              <w:t>PPT Duurzaamheidsacties</w:t>
            </w:r>
          </w:p>
        </w:tc>
      </w:tr>
      <w:tr w:rsidR="00C2762E" w:rsidRPr="007541C6" w14:paraId="1929F57D" w14:textId="77777777" w:rsidTr="00993D3E">
        <w:tc>
          <w:tcPr>
            <w:tcW w:w="2190" w:type="dxa"/>
          </w:tcPr>
          <w:p w14:paraId="77849772" w14:textId="77777777" w:rsidR="00C2762E" w:rsidRPr="007541C6" w:rsidRDefault="00C2762E" w:rsidP="00EF2E4E">
            <w:pPr>
              <w:jc w:val="both"/>
              <w:rPr>
                <w:rFonts w:asciiTheme="majorHAnsi" w:hAnsiTheme="majorHAnsi" w:cstheme="majorHAnsi"/>
              </w:rPr>
            </w:pPr>
          </w:p>
        </w:tc>
        <w:tc>
          <w:tcPr>
            <w:tcW w:w="3830" w:type="dxa"/>
          </w:tcPr>
          <w:p w14:paraId="34B2F184" w14:textId="77777777" w:rsidR="00C2762E" w:rsidRPr="007541C6" w:rsidRDefault="00C2762E" w:rsidP="00EF2E4E">
            <w:pPr>
              <w:jc w:val="both"/>
              <w:rPr>
                <w:rFonts w:asciiTheme="majorHAnsi" w:hAnsiTheme="majorHAnsi" w:cstheme="majorHAnsi"/>
              </w:rPr>
            </w:pPr>
          </w:p>
        </w:tc>
        <w:tc>
          <w:tcPr>
            <w:tcW w:w="3042" w:type="dxa"/>
          </w:tcPr>
          <w:p w14:paraId="4FE82D98" w14:textId="77777777" w:rsidR="00C2762E" w:rsidRPr="007541C6" w:rsidRDefault="00C2762E" w:rsidP="00EF2E4E">
            <w:pPr>
              <w:jc w:val="both"/>
              <w:rPr>
                <w:rFonts w:asciiTheme="majorHAnsi" w:hAnsiTheme="majorHAnsi" w:cstheme="majorHAnsi"/>
              </w:rPr>
            </w:pPr>
            <w:r w:rsidRPr="007541C6">
              <w:rPr>
                <w:rFonts w:asciiTheme="majorHAnsi" w:hAnsiTheme="majorHAnsi" w:cstheme="majorHAnsi"/>
              </w:rPr>
              <w:t>Sustatool catalogus</w:t>
            </w:r>
            <w:r w:rsidR="00F71853" w:rsidRPr="007541C6">
              <w:rPr>
                <w:rFonts w:asciiTheme="majorHAnsi" w:hAnsiTheme="majorHAnsi" w:cstheme="majorHAnsi"/>
              </w:rPr>
              <w:t xml:space="preserve"> via web</w:t>
            </w:r>
          </w:p>
        </w:tc>
      </w:tr>
      <w:tr w:rsidR="00125131" w:rsidRPr="007541C6" w14:paraId="2C422C70" w14:textId="77777777" w:rsidTr="00993D3E">
        <w:tc>
          <w:tcPr>
            <w:tcW w:w="2190" w:type="dxa"/>
          </w:tcPr>
          <w:p w14:paraId="79BB8B02" w14:textId="77777777" w:rsidR="00125131" w:rsidRPr="007541C6" w:rsidRDefault="00125131" w:rsidP="00EF2E4E">
            <w:pPr>
              <w:jc w:val="both"/>
              <w:rPr>
                <w:rFonts w:asciiTheme="majorHAnsi" w:hAnsiTheme="majorHAnsi" w:cstheme="majorHAnsi"/>
              </w:rPr>
            </w:pPr>
          </w:p>
        </w:tc>
        <w:tc>
          <w:tcPr>
            <w:tcW w:w="3830" w:type="dxa"/>
          </w:tcPr>
          <w:p w14:paraId="2AD0BA53"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Bepalen van evaluatiecriteria</w:t>
            </w:r>
          </w:p>
        </w:tc>
        <w:tc>
          <w:tcPr>
            <w:tcW w:w="3042" w:type="dxa"/>
          </w:tcPr>
          <w:p w14:paraId="2488B987" w14:textId="77777777" w:rsidR="00125131" w:rsidRPr="007541C6" w:rsidRDefault="00F71853" w:rsidP="00EF2E4E">
            <w:pPr>
              <w:jc w:val="both"/>
              <w:rPr>
                <w:rFonts w:asciiTheme="majorHAnsi" w:hAnsiTheme="majorHAnsi" w:cstheme="majorHAnsi"/>
              </w:rPr>
            </w:pPr>
            <w:r w:rsidRPr="007541C6">
              <w:rPr>
                <w:rFonts w:asciiTheme="majorHAnsi" w:hAnsiTheme="majorHAnsi" w:cstheme="majorHAnsi"/>
              </w:rPr>
              <w:t>PPT 4:</w:t>
            </w:r>
            <w:r w:rsidR="00BE4124" w:rsidRPr="007541C6">
              <w:rPr>
                <w:rFonts w:asciiTheme="majorHAnsi" w:hAnsiTheme="majorHAnsi" w:cstheme="majorHAnsi"/>
              </w:rPr>
              <w:t xml:space="preserve"> </w:t>
            </w:r>
            <w:r w:rsidR="00C2762E" w:rsidRPr="007541C6">
              <w:rPr>
                <w:rFonts w:asciiTheme="majorHAnsi" w:hAnsiTheme="majorHAnsi" w:cstheme="majorHAnsi"/>
              </w:rPr>
              <w:t>Bepalen van indicatoren</w:t>
            </w:r>
          </w:p>
        </w:tc>
      </w:tr>
      <w:tr w:rsidR="00AE4E5B" w:rsidRPr="007541C6" w14:paraId="1E820532" w14:textId="77777777" w:rsidTr="00993D3E">
        <w:tc>
          <w:tcPr>
            <w:tcW w:w="2190" w:type="dxa"/>
          </w:tcPr>
          <w:p w14:paraId="01AF879A" w14:textId="77777777" w:rsidR="00AE4E5B" w:rsidRPr="007541C6" w:rsidRDefault="00AE4E5B" w:rsidP="00EF2E4E">
            <w:pPr>
              <w:jc w:val="both"/>
              <w:rPr>
                <w:rFonts w:asciiTheme="majorHAnsi" w:hAnsiTheme="majorHAnsi" w:cstheme="majorHAnsi"/>
              </w:rPr>
            </w:pPr>
          </w:p>
        </w:tc>
        <w:tc>
          <w:tcPr>
            <w:tcW w:w="3830" w:type="dxa"/>
          </w:tcPr>
          <w:p w14:paraId="45F1DA4A" w14:textId="77777777" w:rsidR="00AE4E5B" w:rsidRPr="007541C6" w:rsidRDefault="00AE4E5B" w:rsidP="00EF2E4E">
            <w:pPr>
              <w:jc w:val="both"/>
              <w:rPr>
                <w:rFonts w:asciiTheme="majorHAnsi" w:hAnsiTheme="majorHAnsi" w:cstheme="majorHAnsi"/>
              </w:rPr>
            </w:pPr>
            <w:r w:rsidRPr="007541C6">
              <w:rPr>
                <w:rFonts w:asciiTheme="majorHAnsi" w:hAnsiTheme="majorHAnsi" w:cstheme="majorHAnsi"/>
              </w:rPr>
              <w:t>Prioriteren</w:t>
            </w:r>
          </w:p>
        </w:tc>
        <w:tc>
          <w:tcPr>
            <w:tcW w:w="3042" w:type="dxa"/>
          </w:tcPr>
          <w:p w14:paraId="6A501D54" w14:textId="77777777" w:rsidR="00AE4E5B" w:rsidRPr="007541C6" w:rsidRDefault="00C86440" w:rsidP="00EF2E4E">
            <w:pPr>
              <w:jc w:val="both"/>
              <w:rPr>
                <w:rFonts w:asciiTheme="majorHAnsi" w:hAnsiTheme="majorHAnsi" w:cstheme="majorHAnsi"/>
              </w:rPr>
            </w:pPr>
            <w:r w:rsidRPr="007541C6">
              <w:rPr>
                <w:rFonts w:asciiTheme="majorHAnsi" w:hAnsiTheme="majorHAnsi" w:cstheme="majorHAnsi"/>
              </w:rPr>
              <w:t xml:space="preserve">PPT </w:t>
            </w:r>
            <w:r w:rsidR="00F71853" w:rsidRPr="007541C6">
              <w:rPr>
                <w:rFonts w:asciiTheme="majorHAnsi" w:hAnsiTheme="majorHAnsi" w:cstheme="majorHAnsi"/>
              </w:rPr>
              <w:t xml:space="preserve">5: </w:t>
            </w:r>
            <w:r w:rsidRPr="007541C6">
              <w:rPr>
                <w:rFonts w:asciiTheme="majorHAnsi" w:hAnsiTheme="majorHAnsi" w:cstheme="majorHAnsi"/>
              </w:rPr>
              <w:t>Prioritering</w:t>
            </w:r>
          </w:p>
        </w:tc>
      </w:tr>
      <w:tr w:rsidR="00125131" w:rsidRPr="007541C6" w14:paraId="4BEC4B2A" w14:textId="77777777" w:rsidTr="00993D3E">
        <w:tc>
          <w:tcPr>
            <w:tcW w:w="2190" w:type="dxa"/>
          </w:tcPr>
          <w:p w14:paraId="7D0E154B" w14:textId="77777777" w:rsidR="00125131" w:rsidRPr="007541C6" w:rsidRDefault="00125131" w:rsidP="00EF2E4E">
            <w:pPr>
              <w:jc w:val="both"/>
              <w:rPr>
                <w:rFonts w:asciiTheme="majorHAnsi" w:hAnsiTheme="majorHAnsi" w:cstheme="majorHAnsi"/>
              </w:rPr>
            </w:pPr>
            <w:r w:rsidRPr="007541C6">
              <w:rPr>
                <w:rFonts w:asciiTheme="majorHAnsi" w:hAnsiTheme="majorHAnsi" w:cstheme="majorHAnsi"/>
              </w:rPr>
              <w:t>Fase 4</w:t>
            </w:r>
            <w:r w:rsidR="00C2762E" w:rsidRPr="007541C6">
              <w:rPr>
                <w:rFonts w:asciiTheme="majorHAnsi" w:hAnsiTheme="majorHAnsi" w:cstheme="majorHAnsi"/>
              </w:rPr>
              <w:t xml:space="preserve"> Implementeren</w:t>
            </w:r>
          </w:p>
        </w:tc>
        <w:tc>
          <w:tcPr>
            <w:tcW w:w="3830" w:type="dxa"/>
          </w:tcPr>
          <w:p w14:paraId="2053DF0D"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Samenstelling werkgroepen</w:t>
            </w:r>
          </w:p>
        </w:tc>
        <w:tc>
          <w:tcPr>
            <w:tcW w:w="3042" w:type="dxa"/>
          </w:tcPr>
          <w:p w14:paraId="4CA0B27D" w14:textId="77777777" w:rsidR="00125131" w:rsidRPr="007541C6" w:rsidRDefault="00125131" w:rsidP="00EF2E4E">
            <w:pPr>
              <w:jc w:val="both"/>
              <w:rPr>
                <w:rFonts w:asciiTheme="majorHAnsi" w:hAnsiTheme="majorHAnsi" w:cstheme="majorHAnsi"/>
              </w:rPr>
            </w:pPr>
          </w:p>
        </w:tc>
      </w:tr>
      <w:tr w:rsidR="00125131" w:rsidRPr="007541C6" w14:paraId="4F8C759E" w14:textId="77777777" w:rsidTr="00993D3E">
        <w:tc>
          <w:tcPr>
            <w:tcW w:w="2190" w:type="dxa"/>
          </w:tcPr>
          <w:p w14:paraId="430C575C" w14:textId="77777777" w:rsidR="00125131" w:rsidRPr="007541C6" w:rsidRDefault="00125131" w:rsidP="00EF2E4E">
            <w:pPr>
              <w:jc w:val="both"/>
              <w:rPr>
                <w:rFonts w:asciiTheme="majorHAnsi" w:hAnsiTheme="majorHAnsi" w:cstheme="majorHAnsi"/>
              </w:rPr>
            </w:pPr>
          </w:p>
        </w:tc>
        <w:tc>
          <w:tcPr>
            <w:tcW w:w="3830" w:type="dxa"/>
          </w:tcPr>
          <w:p w14:paraId="4B803ABD"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Voorbereiding</w:t>
            </w:r>
          </w:p>
        </w:tc>
        <w:tc>
          <w:tcPr>
            <w:tcW w:w="3042" w:type="dxa"/>
          </w:tcPr>
          <w:p w14:paraId="115A4818" w14:textId="77777777" w:rsidR="00125131" w:rsidRPr="007541C6" w:rsidRDefault="00125131" w:rsidP="00EF2E4E">
            <w:pPr>
              <w:jc w:val="both"/>
              <w:rPr>
                <w:rFonts w:asciiTheme="majorHAnsi" w:hAnsiTheme="majorHAnsi" w:cstheme="majorHAnsi"/>
              </w:rPr>
            </w:pPr>
          </w:p>
        </w:tc>
      </w:tr>
      <w:tr w:rsidR="00125131" w:rsidRPr="007541C6" w14:paraId="61EF4587" w14:textId="77777777" w:rsidTr="00993D3E">
        <w:tc>
          <w:tcPr>
            <w:tcW w:w="2190" w:type="dxa"/>
          </w:tcPr>
          <w:p w14:paraId="5A891161" w14:textId="77777777" w:rsidR="00125131" w:rsidRPr="007541C6" w:rsidRDefault="00125131" w:rsidP="00EF2E4E">
            <w:pPr>
              <w:jc w:val="both"/>
              <w:rPr>
                <w:rFonts w:asciiTheme="majorHAnsi" w:hAnsiTheme="majorHAnsi" w:cstheme="majorHAnsi"/>
              </w:rPr>
            </w:pPr>
          </w:p>
        </w:tc>
        <w:tc>
          <w:tcPr>
            <w:tcW w:w="3830" w:type="dxa"/>
          </w:tcPr>
          <w:p w14:paraId="576C8E0E"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Opstellen projectnota’s</w:t>
            </w:r>
          </w:p>
        </w:tc>
        <w:tc>
          <w:tcPr>
            <w:tcW w:w="3042" w:type="dxa"/>
          </w:tcPr>
          <w:p w14:paraId="7A92846D" w14:textId="77777777" w:rsidR="00125131" w:rsidRPr="007541C6" w:rsidRDefault="00C2762E" w:rsidP="00EF2E4E">
            <w:pPr>
              <w:jc w:val="both"/>
              <w:rPr>
                <w:rFonts w:asciiTheme="majorHAnsi" w:hAnsiTheme="majorHAnsi" w:cstheme="majorHAnsi"/>
              </w:rPr>
            </w:pPr>
            <w:r w:rsidRPr="007541C6">
              <w:rPr>
                <w:rFonts w:asciiTheme="majorHAnsi" w:hAnsiTheme="majorHAnsi" w:cstheme="majorHAnsi"/>
              </w:rPr>
              <w:t>Projectnota</w:t>
            </w:r>
          </w:p>
        </w:tc>
      </w:tr>
      <w:tr w:rsidR="00125131" w:rsidRPr="007541C6" w14:paraId="4049B66F" w14:textId="77777777" w:rsidTr="00993D3E">
        <w:tc>
          <w:tcPr>
            <w:tcW w:w="2190" w:type="dxa"/>
          </w:tcPr>
          <w:p w14:paraId="334B36AB" w14:textId="77777777" w:rsidR="00125131" w:rsidRPr="007541C6" w:rsidRDefault="00125131" w:rsidP="00EF2E4E">
            <w:pPr>
              <w:jc w:val="both"/>
              <w:rPr>
                <w:rFonts w:asciiTheme="majorHAnsi" w:hAnsiTheme="majorHAnsi" w:cstheme="majorHAnsi"/>
              </w:rPr>
            </w:pPr>
          </w:p>
        </w:tc>
        <w:tc>
          <w:tcPr>
            <w:tcW w:w="3830" w:type="dxa"/>
          </w:tcPr>
          <w:p w14:paraId="677D03CD" w14:textId="77777777" w:rsidR="00125131" w:rsidRPr="007541C6" w:rsidRDefault="00AE4E5B" w:rsidP="00EF2E4E">
            <w:pPr>
              <w:jc w:val="both"/>
              <w:rPr>
                <w:rFonts w:asciiTheme="majorHAnsi" w:hAnsiTheme="majorHAnsi" w:cstheme="majorHAnsi"/>
              </w:rPr>
            </w:pPr>
            <w:r w:rsidRPr="007541C6">
              <w:rPr>
                <w:rFonts w:asciiTheme="majorHAnsi" w:hAnsiTheme="majorHAnsi" w:cstheme="majorHAnsi"/>
              </w:rPr>
              <w:t>Uitvoeren acties</w:t>
            </w:r>
          </w:p>
        </w:tc>
        <w:tc>
          <w:tcPr>
            <w:tcW w:w="3042" w:type="dxa"/>
          </w:tcPr>
          <w:p w14:paraId="4207CCD4" w14:textId="77777777" w:rsidR="00125131" w:rsidRPr="007541C6" w:rsidRDefault="00125131" w:rsidP="00EF2E4E">
            <w:pPr>
              <w:jc w:val="both"/>
              <w:rPr>
                <w:rFonts w:asciiTheme="majorHAnsi" w:hAnsiTheme="majorHAnsi" w:cstheme="majorHAnsi"/>
              </w:rPr>
            </w:pPr>
          </w:p>
        </w:tc>
      </w:tr>
      <w:tr w:rsidR="00125131" w:rsidRPr="007541C6" w14:paraId="108255B9" w14:textId="77777777" w:rsidTr="00993D3E">
        <w:tc>
          <w:tcPr>
            <w:tcW w:w="2190" w:type="dxa"/>
          </w:tcPr>
          <w:p w14:paraId="66E89CDC" w14:textId="77777777" w:rsidR="00125131" w:rsidRPr="007541C6" w:rsidRDefault="00125131" w:rsidP="00EF2E4E">
            <w:pPr>
              <w:jc w:val="both"/>
              <w:rPr>
                <w:rFonts w:asciiTheme="majorHAnsi" w:hAnsiTheme="majorHAnsi" w:cstheme="majorHAnsi"/>
              </w:rPr>
            </w:pPr>
            <w:r w:rsidRPr="007541C6">
              <w:rPr>
                <w:rFonts w:asciiTheme="majorHAnsi" w:hAnsiTheme="majorHAnsi" w:cstheme="majorHAnsi"/>
              </w:rPr>
              <w:t>Fase 5</w:t>
            </w:r>
            <w:r w:rsidR="00C2762E" w:rsidRPr="007541C6">
              <w:rPr>
                <w:rFonts w:asciiTheme="majorHAnsi" w:hAnsiTheme="majorHAnsi" w:cstheme="majorHAnsi"/>
              </w:rPr>
              <w:t xml:space="preserve"> Controleren</w:t>
            </w:r>
          </w:p>
        </w:tc>
        <w:tc>
          <w:tcPr>
            <w:tcW w:w="3830" w:type="dxa"/>
          </w:tcPr>
          <w:p w14:paraId="04D68A47" w14:textId="77777777" w:rsidR="00125131" w:rsidRPr="007541C6" w:rsidRDefault="00C2762E" w:rsidP="00EF2E4E">
            <w:pPr>
              <w:jc w:val="both"/>
              <w:rPr>
                <w:rFonts w:asciiTheme="majorHAnsi" w:hAnsiTheme="majorHAnsi" w:cstheme="majorHAnsi"/>
              </w:rPr>
            </w:pPr>
            <w:r w:rsidRPr="007541C6">
              <w:rPr>
                <w:rFonts w:asciiTheme="majorHAnsi" w:hAnsiTheme="majorHAnsi" w:cstheme="majorHAnsi"/>
              </w:rPr>
              <w:t>Communicatie met de stakeholders</w:t>
            </w:r>
          </w:p>
        </w:tc>
        <w:tc>
          <w:tcPr>
            <w:tcW w:w="3042" w:type="dxa"/>
          </w:tcPr>
          <w:p w14:paraId="35837DEA" w14:textId="77777777" w:rsidR="00125131" w:rsidRPr="007541C6" w:rsidRDefault="008D6690" w:rsidP="00EF2E4E">
            <w:pPr>
              <w:jc w:val="both"/>
              <w:rPr>
                <w:rFonts w:asciiTheme="majorHAnsi" w:hAnsiTheme="majorHAnsi" w:cstheme="majorHAnsi"/>
              </w:rPr>
            </w:pPr>
            <w:r w:rsidRPr="007541C6">
              <w:rPr>
                <w:rFonts w:asciiTheme="majorHAnsi" w:hAnsiTheme="majorHAnsi" w:cstheme="majorHAnsi"/>
              </w:rPr>
              <w:t>Voorbeeldrapporten</w:t>
            </w:r>
          </w:p>
        </w:tc>
      </w:tr>
      <w:tr w:rsidR="00125131" w:rsidRPr="007541C6" w14:paraId="6FD1D9D2" w14:textId="77777777" w:rsidTr="00993D3E">
        <w:tc>
          <w:tcPr>
            <w:tcW w:w="2190" w:type="dxa"/>
          </w:tcPr>
          <w:p w14:paraId="731F5A45" w14:textId="77777777" w:rsidR="00125131" w:rsidRPr="007541C6" w:rsidRDefault="00125131" w:rsidP="00EF2E4E">
            <w:pPr>
              <w:jc w:val="both"/>
              <w:rPr>
                <w:rFonts w:asciiTheme="majorHAnsi" w:hAnsiTheme="majorHAnsi" w:cstheme="majorHAnsi"/>
              </w:rPr>
            </w:pPr>
          </w:p>
        </w:tc>
        <w:tc>
          <w:tcPr>
            <w:tcW w:w="3830" w:type="dxa"/>
          </w:tcPr>
          <w:p w14:paraId="14D6EE86" w14:textId="77777777" w:rsidR="00125131" w:rsidRPr="007541C6" w:rsidRDefault="00C2762E" w:rsidP="00EF2E4E">
            <w:pPr>
              <w:jc w:val="both"/>
              <w:rPr>
                <w:rFonts w:asciiTheme="majorHAnsi" w:hAnsiTheme="majorHAnsi" w:cstheme="majorHAnsi"/>
              </w:rPr>
            </w:pPr>
            <w:r w:rsidRPr="007541C6">
              <w:rPr>
                <w:rFonts w:asciiTheme="majorHAnsi" w:hAnsiTheme="majorHAnsi" w:cstheme="majorHAnsi"/>
              </w:rPr>
              <w:t>Rapportering</w:t>
            </w:r>
          </w:p>
        </w:tc>
        <w:tc>
          <w:tcPr>
            <w:tcW w:w="3042" w:type="dxa"/>
          </w:tcPr>
          <w:p w14:paraId="14893C0F" w14:textId="77777777" w:rsidR="00125131" w:rsidRPr="007541C6" w:rsidRDefault="00125131" w:rsidP="00EF2E4E">
            <w:pPr>
              <w:jc w:val="both"/>
              <w:rPr>
                <w:rFonts w:asciiTheme="majorHAnsi" w:hAnsiTheme="majorHAnsi" w:cstheme="majorHAnsi"/>
              </w:rPr>
            </w:pPr>
          </w:p>
        </w:tc>
      </w:tr>
      <w:tr w:rsidR="00BE0081" w:rsidRPr="007541C6" w14:paraId="1456F88D" w14:textId="77777777" w:rsidTr="00993D3E">
        <w:tc>
          <w:tcPr>
            <w:tcW w:w="2190" w:type="dxa"/>
          </w:tcPr>
          <w:p w14:paraId="609E4D57" w14:textId="77777777" w:rsidR="00BE0081" w:rsidRPr="007541C6" w:rsidRDefault="00BE0081" w:rsidP="00EF2E4E">
            <w:pPr>
              <w:jc w:val="both"/>
              <w:rPr>
                <w:rFonts w:asciiTheme="majorHAnsi" w:hAnsiTheme="majorHAnsi" w:cstheme="majorHAnsi"/>
              </w:rPr>
            </w:pPr>
            <w:r w:rsidRPr="007541C6">
              <w:rPr>
                <w:rFonts w:asciiTheme="majorHAnsi" w:hAnsiTheme="majorHAnsi" w:cstheme="majorHAnsi"/>
              </w:rPr>
              <w:t>Conclusie</w:t>
            </w:r>
          </w:p>
        </w:tc>
        <w:tc>
          <w:tcPr>
            <w:tcW w:w="3830" w:type="dxa"/>
          </w:tcPr>
          <w:p w14:paraId="3409ECC8" w14:textId="77777777" w:rsidR="00BE0081" w:rsidRPr="007541C6" w:rsidRDefault="00BE0081" w:rsidP="00EF2E4E">
            <w:pPr>
              <w:jc w:val="both"/>
              <w:rPr>
                <w:rFonts w:asciiTheme="majorHAnsi" w:hAnsiTheme="majorHAnsi" w:cstheme="majorHAnsi"/>
              </w:rPr>
            </w:pPr>
            <w:r w:rsidRPr="007541C6">
              <w:rPr>
                <w:rFonts w:asciiTheme="majorHAnsi" w:hAnsiTheme="majorHAnsi" w:cstheme="majorHAnsi"/>
              </w:rPr>
              <w:t>Continue verbetering</w:t>
            </w:r>
          </w:p>
        </w:tc>
        <w:tc>
          <w:tcPr>
            <w:tcW w:w="3042" w:type="dxa"/>
          </w:tcPr>
          <w:p w14:paraId="7BCD76E4" w14:textId="77777777" w:rsidR="00BE0081" w:rsidRPr="007541C6" w:rsidRDefault="00BE0081" w:rsidP="00EF2E4E">
            <w:pPr>
              <w:jc w:val="both"/>
              <w:rPr>
                <w:rFonts w:asciiTheme="majorHAnsi" w:hAnsiTheme="majorHAnsi" w:cstheme="majorHAnsi"/>
              </w:rPr>
            </w:pPr>
          </w:p>
        </w:tc>
      </w:tr>
    </w:tbl>
    <w:p w14:paraId="6789E61A" w14:textId="77777777" w:rsidR="000404EE" w:rsidRPr="007541C6" w:rsidRDefault="00534F5F" w:rsidP="00E17BAA">
      <w:pPr>
        <w:pStyle w:val="Heading21"/>
      </w:pPr>
      <w:bookmarkStart w:id="3" w:name="_Toc518328824"/>
      <w:r w:rsidRPr="007541C6">
        <w:t xml:space="preserve">2. </w:t>
      </w:r>
      <w:r w:rsidR="00452CED" w:rsidRPr="007541C6">
        <w:t>Voorbereiding</w:t>
      </w:r>
      <w:bookmarkEnd w:id="3"/>
    </w:p>
    <w:p w14:paraId="304D6C15" w14:textId="09159284" w:rsidR="00831955" w:rsidRPr="007541C6" w:rsidRDefault="00831955" w:rsidP="00831955">
      <w:pPr>
        <w:rPr>
          <w:rFonts w:asciiTheme="majorHAnsi" w:hAnsiTheme="majorHAnsi" w:cstheme="majorHAnsi"/>
        </w:rPr>
      </w:pPr>
      <w:r w:rsidRPr="007541C6">
        <w:rPr>
          <w:rFonts w:asciiTheme="majorHAnsi" w:hAnsiTheme="majorHAnsi" w:cstheme="majorHAnsi"/>
        </w:rPr>
        <w:t xml:space="preserve">De </w:t>
      </w:r>
      <w:r w:rsidR="00833A54">
        <w:rPr>
          <w:rFonts w:asciiTheme="majorHAnsi" w:hAnsiTheme="majorHAnsi" w:cstheme="majorHAnsi"/>
        </w:rPr>
        <w:t>Sustatool-methode</w:t>
      </w:r>
      <w:r w:rsidRPr="007541C6">
        <w:rPr>
          <w:rFonts w:asciiTheme="majorHAnsi" w:hAnsiTheme="majorHAnsi" w:cstheme="majorHAnsi"/>
        </w:rPr>
        <w:t xml:space="preserve"> is in eerste instantie gericht op duurzaamheidsteams binnen organisaties. Men kan de methode echter ook perfect alleen toepassen indien de omstandigheden of de omvang van </w:t>
      </w:r>
      <w:r w:rsidR="003F4C0C" w:rsidRPr="007541C6">
        <w:rPr>
          <w:rFonts w:asciiTheme="majorHAnsi" w:hAnsiTheme="majorHAnsi" w:cstheme="majorHAnsi"/>
        </w:rPr>
        <w:t>uw</w:t>
      </w:r>
      <w:r w:rsidRPr="007541C6">
        <w:rPr>
          <w:rFonts w:asciiTheme="majorHAnsi" w:hAnsiTheme="majorHAnsi" w:cstheme="majorHAnsi"/>
        </w:rPr>
        <w:t xml:space="preserve"> organisatie geen stuurgroep mogelijk </w:t>
      </w:r>
      <w:r w:rsidR="003F4C0C" w:rsidRPr="007541C6">
        <w:rPr>
          <w:rFonts w:asciiTheme="majorHAnsi" w:hAnsiTheme="majorHAnsi" w:cstheme="majorHAnsi"/>
        </w:rPr>
        <w:t xml:space="preserve">zouden </w:t>
      </w:r>
      <w:r w:rsidRPr="007541C6">
        <w:rPr>
          <w:rFonts w:asciiTheme="majorHAnsi" w:hAnsiTheme="majorHAnsi" w:cstheme="majorHAnsi"/>
        </w:rPr>
        <w:t xml:space="preserve">maken. In dat geval is dit een leidraad om zelf het beleid bij te sturen. </w:t>
      </w:r>
    </w:p>
    <w:p w14:paraId="2538260A" w14:textId="77777777" w:rsidR="000404EE" w:rsidRPr="007541C6" w:rsidRDefault="00534F5F" w:rsidP="00376464">
      <w:pPr>
        <w:pStyle w:val="Heading31"/>
        <w:numPr>
          <w:ilvl w:val="0"/>
          <w:numId w:val="0"/>
        </w:numPr>
        <w:rPr>
          <w:rFonts w:asciiTheme="majorHAnsi" w:hAnsiTheme="majorHAnsi" w:cstheme="majorHAnsi"/>
          <w:lang w:val="nl-BE"/>
        </w:rPr>
      </w:pPr>
      <w:bookmarkStart w:id="4" w:name="_Toc518328825"/>
      <w:r w:rsidRPr="007541C6">
        <w:rPr>
          <w:rFonts w:asciiTheme="majorHAnsi" w:hAnsiTheme="majorHAnsi" w:cstheme="majorHAnsi"/>
          <w:lang w:val="nl-BE"/>
        </w:rPr>
        <w:t xml:space="preserve">2.1 </w:t>
      </w:r>
      <w:r w:rsidR="000404EE" w:rsidRPr="007541C6">
        <w:rPr>
          <w:rFonts w:asciiTheme="majorHAnsi" w:hAnsiTheme="majorHAnsi" w:cstheme="majorHAnsi"/>
          <w:lang w:val="nl-BE"/>
        </w:rPr>
        <w:t>Aanduiden interne trekker</w:t>
      </w:r>
      <w:bookmarkEnd w:id="4"/>
    </w:p>
    <w:p w14:paraId="76182140" w14:textId="77777777" w:rsidR="00842239" w:rsidRPr="007541C6" w:rsidRDefault="000404EE" w:rsidP="00EF2E4E">
      <w:pPr>
        <w:jc w:val="both"/>
        <w:rPr>
          <w:rFonts w:asciiTheme="majorHAnsi" w:hAnsiTheme="majorHAnsi" w:cstheme="majorHAnsi"/>
        </w:rPr>
      </w:pPr>
      <w:r w:rsidRPr="007541C6">
        <w:rPr>
          <w:rFonts w:asciiTheme="majorHAnsi" w:hAnsiTheme="majorHAnsi" w:cstheme="majorHAnsi"/>
        </w:rPr>
        <w:t xml:space="preserve">Aangezien de Sustatool-methode gebaseerd is op de principes van </w:t>
      </w:r>
      <w:r w:rsidR="00842239" w:rsidRPr="007541C6">
        <w:rPr>
          <w:rFonts w:asciiTheme="majorHAnsi" w:hAnsiTheme="majorHAnsi" w:cstheme="majorHAnsi"/>
        </w:rPr>
        <w:t xml:space="preserve">projectmatig werken, moet eerst </w:t>
      </w:r>
      <w:r w:rsidRPr="007541C6">
        <w:rPr>
          <w:rFonts w:asciiTheme="majorHAnsi" w:hAnsiTheme="majorHAnsi" w:cstheme="majorHAnsi"/>
        </w:rPr>
        <w:t>een interne trekker worden aangeduid</w:t>
      </w:r>
      <w:r w:rsidR="00842239" w:rsidRPr="007541C6">
        <w:rPr>
          <w:rFonts w:asciiTheme="majorHAnsi" w:hAnsiTheme="majorHAnsi" w:cstheme="majorHAnsi"/>
        </w:rPr>
        <w:t xml:space="preserve">. De persoon die deze rol vervult, is verantwoordelijk voor o.a. het regelen van praktische zaken i.v.m. de duurzaamheidsstuurgroep en heeft bij voorkeur een zekere affiniteit met duurzaamheid in ruime zin. </w:t>
      </w:r>
    </w:p>
    <w:p w14:paraId="16C0895E" w14:textId="77777777" w:rsidR="000404EE" w:rsidRPr="007541C6" w:rsidRDefault="000404EE" w:rsidP="00EF2E4E">
      <w:pPr>
        <w:jc w:val="both"/>
        <w:rPr>
          <w:rFonts w:asciiTheme="majorHAnsi" w:hAnsiTheme="majorHAnsi" w:cstheme="majorHAnsi"/>
        </w:rPr>
      </w:pPr>
      <w:r w:rsidRPr="007541C6">
        <w:rPr>
          <w:rFonts w:asciiTheme="majorHAnsi" w:hAnsiTheme="majorHAnsi" w:cstheme="majorHAnsi"/>
        </w:rPr>
        <w:t>Aandachtspunten:</w:t>
      </w:r>
    </w:p>
    <w:p w14:paraId="73628B06" w14:textId="2F9928C9" w:rsidR="000404EE" w:rsidRPr="007541C6" w:rsidRDefault="000404E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Zorg ervoor dat deze persoon de nodige tijd kan en mag besteden aan het Sustatool</w:t>
      </w:r>
      <w:r w:rsidR="003F4C0C" w:rsidRPr="007541C6">
        <w:rPr>
          <w:rFonts w:asciiTheme="majorHAnsi" w:hAnsiTheme="majorHAnsi" w:cstheme="majorHAnsi"/>
        </w:rPr>
        <w:t>-</w:t>
      </w:r>
      <w:r w:rsidRPr="007541C6">
        <w:rPr>
          <w:rFonts w:asciiTheme="majorHAnsi" w:hAnsiTheme="majorHAnsi" w:cstheme="majorHAnsi"/>
        </w:rPr>
        <w:t>project.</w:t>
      </w:r>
    </w:p>
    <w:p w14:paraId="267C6802" w14:textId="00E73513" w:rsidR="00D45C92" w:rsidRPr="007541C6" w:rsidRDefault="000404E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Kies iemand die een zeker overzicht heeft ove</w:t>
      </w:r>
      <w:r w:rsidR="00D45C92" w:rsidRPr="007541C6">
        <w:rPr>
          <w:rFonts w:asciiTheme="majorHAnsi" w:hAnsiTheme="majorHAnsi" w:cstheme="majorHAnsi"/>
        </w:rPr>
        <w:t>r de werking van de organisatie,</w:t>
      </w:r>
      <w:r w:rsidRPr="007541C6">
        <w:rPr>
          <w:rFonts w:asciiTheme="majorHAnsi" w:hAnsiTheme="majorHAnsi" w:cstheme="majorHAnsi"/>
        </w:rPr>
        <w:t xml:space="preserve"> dit hoeft geen lid van het manageme</w:t>
      </w:r>
      <w:r w:rsidR="00833A54">
        <w:rPr>
          <w:rFonts w:asciiTheme="majorHAnsi" w:hAnsiTheme="majorHAnsi" w:cstheme="majorHAnsi"/>
        </w:rPr>
        <w:t>nt te zijn, maar een zeker helik</w:t>
      </w:r>
      <w:r w:rsidRPr="007541C6">
        <w:rPr>
          <w:rFonts w:asciiTheme="majorHAnsi" w:hAnsiTheme="majorHAnsi" w:cstheme="majorHAnsi"/>
        </w:rPr>
        <w:t xml:space="preserve">opterzicht </w:t>
      </w:r>
      <w:r w:rsidR="00D45C92" w:rsidRPr="007541C6">
        <w:rPr>
          <w:rFonts w:asciiTheme="majorHAnsi" w:hAnsiTheme="majorHAnsi" w:cstheme="majorHAnsi"/>
        </w:rPr>
        <w:t>is absoluut noodzakelijk.</w:t>
      </w:r>
      <w:r w:rsidRPr="007541C6">
        <w:rPr>
          <w:rFonts w:asciiTheme="majorHAnsi" w:hAnsiTheme="majorHAnsi" w:cstheme="majorHAnsi"/>
        </w:rPr>
        <w:t xml:space="preserve"> </w:t>
      </w:r>
    </w:p>
    <w:p w14:paraId="0DAECDE6" w14:textId="77777777" w:rsidR="00842239" w:rsidRPr="007541C6" w:rsidRDefault="00842239" w:rsidP="00EF2E4E">
      <w:pPr>
        <w:jc w:val="both"/>
        <w:rPr>
          <w:rFonts w:asciiTheme="majorHAnsi" w:hAnsiTheme="majorHAnsi" w:cstheme="majorHAnsi"/>
        </w:rPr>
      </w:pPr>
      <w:r w:rsidRPr="007541C6">
        <w:rPr>
          <w:rFonts w:asciiTheme="majorHAnsi" w:hAnsiTheme="majorHAnsi" w:cstheme="majorHAnsi"/>
        </w:rPr>
        <w:t>Deze trekker kan eventueel ook de rol van facilitator tijdens de workshops opnemen. Er kan ook worden geopteerd om voor deze workshops (en eventueel de interviews in de analysefase) externe begeleiding in te schakelen.</w:t>
      </w:r>
    </w:p>
    <w:p w14:paraId="061DBABD" w14:textId="378FE7A9" w:rsidR="00842239" w:rsidRPr="007541C6" w:rsidRDefault="003F4C0C" w:rsidP="00EF2E4E">
      <w:pPr>
        <w:jc w:val="both"/>
        <w:rPr>
          <w:rFonts w:asciiTheme="majorHAnsi" w:hAnsiTheme="majorHAnsi" w:cstheme="majorHAnsi"/>
        </w:rPr>
      </w:pPr>
      <w:r w:rsidRPr="007541C6">
        <w:rPr>
          <w:rFonts w:asciiTheme="majorHAnsi" w:hAnsiTheme="majorHAnsi" w:cstheme="majorHAnsi"/>
        </w:rPr>
        <w:t>In elk geval moet</w:t>
      </w:r>
      <w:r w:rsidR="00842239" w:rsidRPr="007541C6">
        <w:rPr>
          <w:rFonts w:asciiTheme="majorHAnsi" w:hAnsiTheme="majorHAnsi" w:cstheme="majorHAnsi"/>
        </w:rPr>
        <w:t xml:space="preserve"> de begeleider van de workshops kunnen luisteren, begrijpen, ondersteunen en een actieve en sturende rol </w:t>
      </w:r>
      <w:r w:rsidR="00A869CA" w:rsidRPr="007541C6">
        <w:rPr>
          <w:rFonts w:asciiTheme="majorHAnsi" w:hAnsiTheme="majorHAnsi" w:cstheme="majorHAnsi"/>
        </w:rPr>
        <w:t>op</w:t>
      </w:r>
      <w:r w:rsidR="00842239" w:rsidRPr="007541C6">
        <w:rPr>
          <w:rFonts w:asciiTheme="majorHAnsi" w:hAnsiTheme="majorHAnsi" w:cstheme="majorHAnsi"/>
        </w:rPr>
        <w:t xml:space="preserve">nemen wanneer nodig. Hij/zij moet de verwachtingen aanvoelen en over het nodige inlevingsvermogen beschikken. Kortom, de facilitator moet zorgen voor een aangenaam klimaat om gesprekken </w:t>
      </w:r>
      <w:r w:rsidR="00AC2F4C" w:rsidRPr="007541C6">
        <w:rPr>
          <w:rFonts w:asciiTheme="majorHAnsi" w:hAnsiTheme="majorHAnsi" w:cstheme="majorHAnsi"/>
        </w:rPr>
        <w:t xml:space="preserve">te voeren </w:t>
      </w:r>
      <w:r w:rsidR="00842239" w:rsidRPr="007541C6">
        <w:rPr>
          <w:rFonts w:asciiTheme="majorHAnsi" w:hAnsiTheme="majorHAnsi" w:cstheme="majorHAnsi"/>
        </w:rPr>
        <w:t xml:space="preserve">en </w:t>
      </w:r>
      <w:r w:rsidR="00AC2F4C" w:rsidRPr="007541C6">
        <w:rPr>
          <w:rFonts w:asciiTheme="majorHAnsi" w:hAnsiTheme="majorHAnsi" w:cstheme="majorHAnsi"/>
        </w:rPr>
        <w:t>te discussiëren</w:t>
      </w:r>
      <w:r w:rsidR="00842239" w:rsidRPr="007541C6">
        <w:rPr>
          <w:rFonts w:asciiTheme="majorHAnsi" w:hAnsiTheme="majorHAnsi" w:cstheme="majorHAnsi"/>
        </w:rPr>
        <w:t xml:space="preserve">. </w:t>
      </w:r>
    </w:p>
    <w:p w14:paraId="3D919165" w14:textId="77777777" w:rsidR="00D45C92" w:rsidRPr="007541C6" w:rsidRDefault="00534F5F" w:rsidP="00376464">
      <w:pPr>
        <w:pStyle w:val="Heading31"/>
        <w:numPr>
          <w:ilvl w:val="0"/>
          <w:numId w:val="0"/>
        </w:numPr>
        <w:rPr>
          <w:rFonts w:asciiTheme="majorHAnsi" w:hAnsiTheme="majorHAnsi" w:cstheme="majorHAnsi"/>
          <w:lang w:val="nl-BE"/>
        </w:rPr>
      </w:pPr>
      <w:bookmarkStart w:id="5" w:name="_Toc518328826"/>
      <w:r w:rsidRPr="007541C6">
        <w:rPr>
          <w:rFonts w:asciiTheme="majorHAnsi" w:hAnsiTheme="majorHAnsi" w:cstheme="majorHAnsi"/>
          <w:lang w:val="nl-BE"/>
        </w:rPr>
        <w:t xml:space="preserve">2.2 </w:t>
      </w:r>
      <w:r w:rsidR="00D45C92" w:rsidRPr="007541C6">
        <w:rPr>
          <w:rFonts w:asciiTheme="majorHAnsi" w:hAnsiTheme="majorHAnsi" w:cstheme="majorHAnsi"/>
          <w:lang w:val="nl-BE"/>
        </w:rPr>
        <w:t>Samenstellen stuurgroep</w:t>
      </w:r>
      <w:bookmarkEnd w:id="5"/>
    </w:p>
    <w:p w14:paraId="14839407" w14:textId="19659640" w:rsidR="00D45C92" w:rsidRPr="007541C6" w:rsidRDefault="005E258F" w:rsidP="00EF2E4E">
      <w:pPr>
        <w:jc w:val="both"/>
        <w:rPr>
          <w:rFonts w:asciiTheme="majorHAnsi" w:hAnsiTheme="majorHAnsi" w:cstheme="majorHAnsi"/>
        </w:rPr>
      </w:pPr>
      <w:r w:rsidRPr="007541C6">
        <w:rPr>
          <w:rFonts w:asciiTheme="majorHAnsi" w:hAnsiTheme="majorHAnsi" w:cstheme="majorHAnsi"/>
        </w:rPr>
        <w:t>De duurzaamheidsstuurgroep is een groep medewerkers die samen het duurzaamheidsbeleid zullen vormgeven en overzichtelijk houden, zowel op formele als op informele wijze. Het ultieme doel van de duurzaamheidsstuurgroep is advies formuleren op maat van de afdelingen en de organisatie. Dit advies moet bruikbaar zijn in de dagelijkse praktijk en impact hebben op de duurzaamheidsthema’s van de Sustatool. Hierbij zal kennisdeling een belangrijke rol spelen, o.a. door de grenzen tussen de verschillende afdelingen open te breken. De stuurgroep zal ervoor zorgen dat zowel interne  als externe motivatoren om rond duurzaamheid te werken mee in overweging worden genomen.</w:t>
      </w:r>
    </w:p>
    <w:p w14:paraId="16D29D33" w14:textId="77777777" w:rsidR="00002BB8" w:rsidRPr="007541C6" w:rsidRDefault="00A869CA" w:rsidP="00EF2E4E">
      <w:pPr>
        <w:jc w:val="both"/>
        <w:rPr>
          <w:rFonts w:asciiTheme="majorHAnsi" w:hAnsiTheme="majorHAnsi" w:cstheme="majorHAnsi"/>
        </w:rPr>
      </w:pPr>
      <w:r w:rsidRPr="007541C6">
        <w:rPr>
          <w:rFonts w:asciiTheme="majorHAnsi" w:hAnsiTheme="majorHAnsi" w:cstheme="majorHAnsi"/>
        </w:rPr>
        <w:t>Het is duidelijk dat d</w:t>
      </w:r>
      <w:r w:rsidR="00002BB8" w:rsidRPr="007541C6">
        <w:rPr>
          <w:rFonts w:asciiTheme="majorHAnsi" w:hAnsiTheme="majorHAnsi" w:cstheme="majorHAnsi"/>
        </w:rPr>
        <w:t xml:space="preserve">e samenstelling van deze stuurgroep </w:t>
      </w:r>
      <w:r w:rsidRPr="007541C6">
        <w:rPr>
          <w:rFonts w:asciiTheme="majorHAnsi" w:hAnsiTheme="majorHAnsi" w:cstheme="majorHAnsi"/>
        </w:rPr>
        <w:t>een grote rol zal spelen in het al dan niet slagen van het project.</w:t>
      </w:r>
    </w:p>
    <w:p w14:paraId="28E55A09" w14:textId="77777777" w:rsidR="00002BB8" w:rsidRPr="007541C6" w:rsidRDefault="00002BB8" w:rsidP="00EF2E4E">
      <w:pPr>
        <w:jc w:val="both"/>
        <w:rPr>
          <w:rFonts w:asciiTheme="majorHAnsi" w:hAnsiTheme="majorHAnsi" w:cstheme="majorHAnsi"/>
        </w:rPr>
      </w:pPr>
      <w:r w:rsidRPr="007541C6">
        <w:rPr>
          <w:rFonts w:asciiTheme="majorHAnsi" w:hAnsiTheme="majorHAnsi" w:cstheme="majorHAnsi"/>
        </w:rPr>
        <w:t>Aandachtspunten</w:t>
      </w:r>
    </w:p>
    <w:p w14:paraId="01BBE111" w14:textId="77777777" w:rsidR="00C75C30" w:rsidRPr="007541C6" w:rsidRDefault="00CA7172"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Zorg voor voldoende representativiteit</w:t>
      </w:r>
      <w:r w:rsidR="00C75C30" w:rsidRPr="007541C6">
        <w:rPr>
          <w:rFonts w:asciiTheme="majorHAnsi" w:hAnsiTheme="majorHAnsi" w:cstheme="majorHAnsi"/>
        </w:rPr>
        <w:t xml:space="preserve">: kies medewerkers vanuit het management en vanop de werkvloer, over de afdelingen heen; </w:t>
      </w:r>
    </w:p>
    <w:p w14:paraId="1FB5FBD4" w14:textId="77777777" w:rsidR="00002BB8" w:rsidRPr="007541C6" w:rsidRDefault="00002BB8"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 xml:space="preserve">Kies medewerkers die reeds enige interesse tonen voor duurzaamheid en binnen hun afdeling </w:t>
      </w:r>
      <w:r w:rsidR="00CA7172" w:rsidRPr="007541C6">
        <w:rPr>
          <w:rFonts w:asciiTheme="majorHAnsi" w:hAnsiTheme="majorHAnsi" w:cstheme="majorHAnsi"/>
        </w:rPr>
        <w:t xml:space="preserve">een zekere </w:t>
      </w:r>
      <w:r w:rsidR="0041309D" w:rsidRPr="007541C6">
        <w:rPr>
          <w:rFonts w:asciiTheme="majorHAnsi" w:hAnsiTheme="majorHAnsi" w:cstheme="majorHAnsi"/>
        </w:rPr>
        <w:t>invloed kunnen uitoefenen;</w:t>
      </w:r>
    </w:p>
    <w:p w14:paraId="238AC5C4" w14:textId="77777777" w:rsidR="00002BB8" w:rsidRPr="007541C6" w:rsidRDefault="00002BB8"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Beperk de groep</w:t>
      </w:r>
      <w:r w:rsidR="00C75C30" w:rsidRPr="007541C6">
        <w:rPr>
          <w:rFonts w:asciiTheme="majorHAnsi" w:hAnsiTheme="majorHAnsi" w:cstheme="majorHAnsi"/>
        </w:rPr>
        <w:t xml:space="preserve"> tot 12 à 15 medewerkers.</w:t>
      </w:r>
    </w:p>
    <w:p w14:paraId="1DD1C134" w14:textId="77777777" w:rsidR="00927B4F" w:rsidRPr="007541C6" w:rsidRDefault="00AC2F4C" w:rsidP="00EF2E4E">
      <w:pPr>
        <w:jc w:val="both"/>
        <w:rPr>
          <w:rFonts w:asciiTheme="majorHAnsi" w:hAnsiTheme="majorHAnsi" w:cstheme="majorHAnsi"/>
        </w:rPr>
      </w:pPr>
      <w:r w:rsidRPr="007541C6">
        <w:rPr>
          <w:rFonts w:asciiTheme="majorHAnsi" w:hAnsiTheme="majorHAnsi" w:cstheme="majorHAnsi"/>
        </w:rPr>
        <w:t>Na een intensieve opstart met verschillende workshops is het aan te raden om de stuurgroep een vijftal maal per jaar te laten samenkomen.</w:t>
      </w:r>
    </w:p>
    <w:p w14:paraId="12EDA8EE" w14:textId="77777777" w:rsidR="00927B4F" w:rsidRPr="007541C6" w:rsidRDefault="00534F5F" w:rsidP="00E17BAA">
      <w:pPr>
        <w:pStyle w:val="Heading21"/>
        <w:rPr>
          <w:lang w:val="nl-BE"/>
        </w:rPr>
      </w:pPr>
      <w:bookmarkStart w:id="6" w:name="_Toc518328827"/>
      <w:r w:rsidRPr="007541C6">
        <w:rPr>
          <w:lang w:val="nl-BE"/>
        </w:rPr>
        <w:t>3. Analysefase</w:t>
      </w:r>
      <w:bookmarkEnd w:id="6"/>
    </w:p>
    <w:p w14:paraId="42767F6A" w14:textId="77777777" w:rsidR="00927B4F" w:rsidRPr="007541C6" w:rsidRDefault="00927B4F" w:rsidP="00EF2E4E">
      <w:pPr>
        <w:jc w:val="both"/>
        <w:rPr>
          <w:rFonts w:asciiTheme="majorHAnsi" w:hAnsiTheme="majorHAnsi" w:cstheme="majorHAnsi"/>
        </w:rPr>
      </w:pPr>
      <w:r w:rsidRPr="007541C6">
        <w:rPr>
          <w:rFonts w:asciiTheme="majorHAnsi" w:hAnsiTheme="majorHAnsi" w:cstheme="majorHAnsi"/>
        </w:rPr>
        <w:t xml:space="preserve">In deze eerste fase wordt alle nuttige informatie verzameld, zowel over de eigen organisatie als over de sector of nog ruimer </w:t>
      </w:r>
      <w:r w:rsidR="00BA0F68" w:rsidRPr="007541C6">
        <w:rPr>
          <w:rFonts w:asciiTheme="majorHAnsi" w:hAnsiTheme="majorHAnsi" w:cstheme="majorHAnsi"/>
        </w:rPr>
        <w:t xml:space="preserve">over </w:t>
      </w:r>
      <w:r w:rsidRPr="007541C6">
        <w:rPr>
          <w:rFonts w:asciiTheme="majorHAnsi" w:hAnsiTheme="majorHAnsi" w:cstheme="majorHAnsi"/>
        </w:rPr>
        <w:t>de maatschappelijke trends die een invloed hebben. Ook relevante wetgeving wordt in deze fase betrokken.</w:t>
      </w:r>
      <w:r w:rsidR="00493F53" w:rsidRPr="007541C6">
        <w:rPr>
          <w:rFonts w:asciiTheme="majorHAnsi" w:hAnsiTheme="majorHAnsi" w:cstheme="majorHAnsi"/>
        </w:rPr>
        <w:t xml:space="preserve"> Deze analyse resulteert in een uitgebreide duurzaamheidsscreening waarin de sterke en verbeterpunten van de organisatie tot uiting komen.</w:t>
      </w:r>
    </w:p>
    <w:p w14:paraId="5702CDE3" w14:textId="77777777" w:rsidR="0004349E" w:rsidRPr="007541C6" w:rsidRDefault="00534F5F" w:rsidP="00376464">
      <w:pPr>
        <w:pStyle w:val="Heading31"/>
        <w:numPr>
          <w:ilvl w:val="0"/>
          <w:numId w:val="0"/>
        </w:numPr>
        <w:rPr>
          <w:rFonts w:asciiTheme="majorHAnsi" w:hAnsiTheme="majorHAnsi" w:cstheme="majorHAnsi"/>
          <w:lang w:val="nl-BE"/>
        </w:rPr>
      </w:pPr>
      <w:bookmarkStart w:id="7" w:name="_Toc518328828"/>
      <w:r w:rsidRPr="007541C6">
        <w:rPr>
          <w:rFonts w:asciiTheme="majorHAnsi" w:hAnsiTheme="majorHAnsi" w:cstheme="majorHAnsi"/>
          <w:lang w:val="nl-BE"/>
        </w:rPr>
        <w:t xml:space="preserve">3.1 </w:t>
      </w:r>
      <w:r w:rsidR="0004349E" w:rsidRPr="007541C6">
        <w:rPr>
          <w:rFonts w:asciiTheme="majorHAnsi" w:hAnsiTheme="majorHAnsi" w:cstheme="majorHAnsi"/>
          <w:lang w:val="nl-BE"/>
        </w:rPr>
        <w:t>Interne en externe analyse</w:t>
      </w:r>
      <w:bookmarkEnd w:id="7"/>
    </w:p>
    <w:p w14:paraId="21A16924" w14:textId="4C947127" w:rsidR="00A869CA" w:rsidRPr="007541C6" w:rsidRDefault="00C70533" w:rsidP="00EF2E4E">
      <w:pPr>
        <w:jc w:val="both"/>
        <w:rPr>
          <w:rFonts w:asciiTheme="majorHAnsi" w:hAnsiTheme="majorHAnsi" w:cstheme="majorHAnsi"/>
        </w:rPr>
      </w:pPr>
      <w:r w:rsidRPr="007541C6">
        <w:rPr>
          <w:rFonts w:asciiTheme="majorHAnsi" w:hAnsiTheme="majorHAnsi" w:cstheme="majorHAnsi"/>
        </w:rPr>
        <w:t>De interne en externe analyse is een belangrijke eerste stap naar een onderbouwd duurzaamheidsbeleid.</w:t>
      </w:r>
      <w:r w:rsidR="00BE4124" w:rsidRPr="007541C6">
        <w:rPr>
          <w:rFonts w:asciiTheme="majorHAnsi" w:hAnsiTheme="majorHAnsi" w:cstheme="majorHAnsi"/>
        </w:rPr>
        <w:t xml:space="preserve"> </w:t>
      </w:r>
      <w:r w:rsidR="006516EA" w:rsidRPr="007541C6">
        <w:rPr>
          <w:rFonts w:asciiTheme="majorHAnsi" w:hAnsiTheme="majorHAnsi" w:cstheme="majorHAnsi"/>
        </w:rPr>
        <w:t xml:space="preserve">Ga op zoek naar topics van duurzaamheid die voor </w:t>
      </w:r>
      <w:r w:rsidR="00BA0F68" w:rsidRPr="007541C6">
        <w:rPr>
          <w:rFonts w:asciiTheme="majorHAnsi" w:hAnsiTheme="majorHAnsi" w:cstheme="majorHAnsi"/>
        </w:rPr>
        <w:t>uw</w:t>
      </w:r>
      <w:r w:rsidR="006516EA" w:rsidRPr="007541C6">
        <w:rPr>
          <w:rFonts w:asciiTheme="majorHAnsi" w:hAnsiTheme="majorHAnsi" w:cstheme="majorHAnsi"/>
        </w:rPr>
        <w:t xml:space="preserve"> bedrijfscontext relevant zijn. Kijk hier naar de wettelijke verplichtingen m.b.t. b</w:t>
      </w:r>
      <w:r w:rsidR="00BA0F68" w:rsidRPr="007541C6">
        <w:rPr>
          <w:rFonts w:asciiTheme="majorHAnsi" w:hAnsiTheme="majorHAnsi" w:cstheme="majorHAnsi"/>
        </w:rPr>
        <w:t>ij</w:t>
      </w:r>
      <w:r w:rsidR="006516EA" w:rsidRPr="007541C6">
        <w:rPr>
          <w:rFonts w:asciiTheme="majorHAnsi" w:hAnsiTheme="majorHAnsi" w:cstheme="majorHAnsi"/>
        </w:rPr>
        <w:t>v</w:t>
      </w:r>
      <w:r w:rsidR="00BA0F68" w:rsidRPr="007541C6">
        <w:rPr>
          <w:rFonts w:asciiTheme="majorHAnsi" w:hAnsiTheme="majorHAnsi" w:cstheme="majorHAnsi"/>
        </w:rPr>
        <w:t>oorbeeld</w:t>
      </w:r>
      <w:r w:rsidR="006516EA" w:rsidRPr="007541C6">
        <w:rPr>
          <w:rFonts w:asciiTheme="majorHAnsi" w:hAnsiTheme="majorHAnsi" w:cstheme="majorHAnsi"/>
        </w:rPr>
        <w:t xml:space="preserve"> milieu, maar kijk ze</w:t>
      </w:r>
      <w:r w:rsidR="00BA0F68" w:rsidRPr="007541C6">
        <w:rPr>
          <w:rFonts w:asciiTheme="majorHAnsi" w:hAnsiTheme="majorHAnsi" w:cstheme="majorHAnsi"/>
        </w:rPr>
        <w:t>ker</w:t>
      </w:r>
      <w:r w:rsidR="006516EA" w:rsidRPr="007541C6">
        <w:rPr>
          <w:rFonts w:asciiTheme="majorHAnsi" w:hAnsiTheme="majorHAnsi" w:cstheme="majorHAnsi"/>
        </w:rPr>
        <w:t xml:space="preserve"> ook verder naar stakeholderverwachtingen, sectortrends, collega-bedrijven </w:t>
      </w:r>
      <w:r w:rsidR="00BA0F68" w:rsidRPr="007541C6">
        <w:rPr>
          <w:rFonts w:asciiTheme="majorHAnsi" w:hAnsiTheme="majorHAnsi" w:cstheme="majorHAnsi"/>
        </w:rPr>
        <w:t>…</w:t>
      </w:r>
    </w:p>
    <w:p w14:paraId="484B3E3A" w14:textId="75C5CD2A" w:rsidR="00C70533" w:rsidRPr="007541C6" w:rsidRDefault="006516EA" w:rsidP="00EF2E4E">
      <w:pPr>
        <w:jc w:val="both"/>
        <w:rPr>
          <w:rFonts w:asciiTheme="majorHAnsi" w:hAnsiTheme="majorHAnsi" w:cstheme="majorHAnsi"/>
        </w:rPr>
      </w:pPr>
      <w:r w:rsidRPr="007541C6">
        <w:rPr>
          <w:rFonts w:asciiTheme="majorHAnsi" w:hAnsiTheme="majorHAnsi" w:cstheme="majorHAnsi"/>
        </w:rPr>
        <w:t>Hiertoe k</w:t>
      </w:r>
      <w:r w:rsidR="00BA0F68" w:rsidRPr="007541C6">
        <w:rPr>
          <w:rFonts w:asciiTheme="majorHAnsi" w:hAnsiTheme="majorHAnsi" w:cstheme="majorHAnsi"/>
        </w:rPr>
        <w:t>unt u</w:t>
      </w:r>
      <w:r w:rsidRPr="007541C6">
        <w:rPr>
          <w:rFonts w:asciiTheme="majorHAnsi" w:hAnsiTheme="majorHAnsi" w:cstheme="majorHAnsi"/>
        </w:rPr>
        <w:t xml:space="preserve"> de MVO-scan gebruiken of de speciaal op de Sustatool gerichte afgeleide ervan.</w:t>
      </w:r>
      <w:r w:rsidR="00F71853" w:rsidRPr="007541C6">
        <w:rPr>
          <w:rFonts w:asciiTheme="majorHAnsi" w:hAnsiTheme="majorHAnsi" w:cstheme="majorHAnsi"/>
        </w:rPr>
        <w:t xml:space="preserve"> (Bijlage 1)</w:t>
      </w:r>
    </w:p>
    <w:p w14:paraId="099F2119" w14:textId="3428F122" w:rsidR="00B24917" w:rsidRPr="007541C6" w:rsidRDefault="00B24917" w:rsidP="00EF2E4E">
      <w:pPr>
        <w:jc w:val="both"/>
        <w:rPr>
          <w:rFonts w:asciiTheme="majorHAnsi" w:hAnsiTheme="majorHAnsi" w:cstheme="majorHAnsi"/>
        </w:rPr>
      </w:pPr>
      <w:r w:rsidRPr="007541C6">
        <w:rPr>
          <w:rFonts w:asciiTheme="majorHAnsi" w:hAnsiTheme="majorHAnsi" w:cstheme="majorHAnsi"/>
        </w:rPr>
        <w:t>De interne en externe analyse wordt voorbereid en gecoördineerd door de trekker van het Sustatool</w:t>
      </w:r>
      <w:r w:rsidR="00025A33">
        <w:rPr>
          <w:rFonts w:asciiTheme="majorHAnsi" w:hAnsiTheme="majorHAnsi" w:cstheme="majorHAnsi"/>
        </w:rPr>
        <w:t>-</w:t>
      </w:r>
      <w:r w:rsidRPr="007541C6">
        <w:rPr>
          <w:rFonts w:asciiTheme="majorHAnsi" w:hAnsiTheme="majorHAnsi" w:cstheme="majorHAnsi"/>
        </w:rPr>
        <w:t xml:space="preserve">traject. </w:t>
      </w:r>
    </w:p>
    <w:p w14:paraId="38C57062" w14:textId="77777777" w:rsidR="00B24917" w:rsidRPr="007541C6" w:rsidRDefault="00B24917" w:rsidP="00EF2E4E">
      <w:pPr>
        <w:jc w:val="both"/>
        <w:rPr>
          <w:rFonts w:asciiTheme="majorHAnsi" w:hAnsiTheme="majorHAnsi" w:cstheme="majorHAnsi"/>
        </w:rPr>
      </w:pPr>
      <w:r w:rsidRPr="007541C6">
        <w:rPr>
          <w:rFonts w:asciiTheme="majorHAnsi" w:hAnsiTheme="majorHAnsi" w:cstheme="majorHAnsi"/>
        </w:rPr>
        <w:t>De antwoorden op deze vragenlijsten worden gebundeld in een auditverslag</w:t>
      </w:r>
      <w:r w:rsidR="000A0239" w:rsidRPr="007541C6">
        <w:rPr>
          <w:rFonts w:asciiTheme="majorHAnsi" w:hAnsiTheme="majorHAnsi" w:cstheme="majorHAnsi"/>
        </w:rPr>
        <w:t xml:space="preserve"> (beknopte samenvatting)</w:t>
      </w:r>
      <w:r w:rsidRPr="007541C6">
        <w:rPr>
          <w:rFonts w:asciiTheme="majorHAnsi" w:hAnsiTheme="majorHAnsi" w:cstheme="majorHAnsi"/>
        </w:rPr>
        <w:t xml:space="preserve"> dat een stand van zaken</w:t>
      </w:r>
      <w:r w:rsidR="000A0239" w:rsidRPr="007541C6">
        <w:rPr>
          <w:rFonts w:asciiTheme="majorHAnsi" w:hAnsiTheme="majorHAnsi" w:cstheme="majorHAnsi"/>
        </w:rPr>
        <w:t xml:space="preserve"> geeft over duurzaamheid binnen de organisatie.</w:t>
      </w:r>
      <w:r w:rsidR="001E2254" w:rsidRPr="007541C6">
        <w:rPr>
          <w:rFonts w:asciiTheme="majorHAnsi" w:hAnsiTheme="majorHAnsi" w:cstheme="majorHAnsi"/>
        </w:rPr>
        <w:t xml:space="preserve"> </w:t>
      </w:r>
    </w:p>
    <w:p w14:paraId="09753134" w14:textId="77777777" w:rsidR="00534F5F" w:rsidRPr="007541C6" w:rsidRDefault="00534F5F" w:rsidP="00376464">
      <w:pPr>
        <w:pStyle w:val="Heading31"/>
        <w:numPr>
          <w:ilvl w:val="0"/>
          <w:numId w:val="0"/>
        </w:numPr>
        <w:rPr>
          <w:rFonts w:asciiTheme="majorHAnsi" w:hAnsiTheme="majorHAnsi" w:cstheme="majorHAnsi"/>
          <w:lang w:val="nl-BE"/>
        </w:rPr>
      </w:pPr>
      <w:bookmarkStart w:id="8" w:name="_Toc518328829"/>
      <w:r w:rsidRPr="007541C6">
        <w:rPr>
          <w:rFonts w:asciiTheme="majorHAnsi" w:hAnsiTheme="majorHAnsi" w:cstheme="majorHAnsi"/>
          <w:lang w:val="nl-BE"/>
        </w:rPr>
        <w:t>3.2 SWOT-analyse</w:t>
      </w:r>
      <w:bookmarkEnd w:id="8"/>
    </w:p>
    <w:p w14:paraId="6FED43F2" w14:textId="77777777" w:rsidR="00124DD8" w:rsidRPr="007541C6" w:rsidRDefault="00124DD8" w:rsidP="00EF2E4E">
      <w:pPr>
        <w:jc w:val="both"/>
        <w:rPr>
          <w:rFonts w:asciiTheme="majorHAnsi" w:hAnsiTheme="majorHAnsi" w:cstheme="majorHAnsi"/>
        </w:rPr>
      </w:pPr>
      <w:r w:rsidRPr="007541C6">
        <w:rPr>
          <w:rFonts w:asciiTheme="majorHAnsi" w:hAnsiTheme="majorHAnsi" w:cstheme="majorHAnsi"/>
        </w:rPr>
        <w:t>De bevindingen van de interne en externe analyse kunnen worden samengevat in een SWOT-analyse, een schematische voorstelling van de sterke punten (Strengths), verbeterpunten (Weaknesses), kansen (Opportunities) en bedreigingen (Threats).</w:t>
      </w:r>
    </w:p>
    <w:p w14:paraId="7C54939F" w14:textId="714B2445" w:rsidR="00124DD8" w:rsidRPr="007541C6" w:rsidRDefault="00124DD8" w:rsidP="00EF2E4E">
      <w:pPr>
        <w:jc w:val="both"/>
        <w:rPr>
          <w:rFonts w:asciiTheme="majorHAnsi" w:hAnsiTheme="majorHAnsi" w:cstheme="majorHAnsi"/>
        </w:rPr>
      </w:pPr>
      <w:r w:rsidRPr="007541C6">
        <w:rPr>
          <w:rFonts w:asciiTheme="majorHAnsi" w:hAnsiTheme="majorHAnsi" w:cstheme="majorHAnsi"/>
        </w:rPr>
        <w:t>De sterke en verbeterpunten komen voort uit de interne analyse, de kansen en bedreigingen zijn extern en te vinden in de context waarbinnen de organisatie opereert.</w:t>
      </w:r>
      <w:r w:rsidR="00D652D4" w:rsidRPr="007541C6">
        <w:rPr>
          <w:rFonts w:asciiTheme="majorHAnsi" w:hAnsiTheme="majorHAnsi" w:cstheme="majorHAnsi"/>
        </w:rPr>
        <w:t xml:space="preserve"> Deze elementen kunnen met elkaar in relatie worden gebracht in een zogenaamde confrontatiematrix</w:t>
      </w:r>
      <w:r w:rsidR="00FA23A7" w:rsidRPr="007541C6">
        <w:rPr>
          <w:rFonts w:asciiTheme="majorHAnsi" w:hAnsiTheme="majorHAnsi" w:cstheme="majorHAnsi"/>
        </w:rPr>
        <w:t>, algemeen samengevat of gegroepeerd per thema</w:t>
      </w:r>
      <w:r w:rsidR="007F5143" w:rsidRPr="007541C6">
        <w:rPr>
          <w:rFonts w:asciiTheme="majorHAnsi" w:hAnsiTheme="majorHAnsi" w:cstheme="majorHAnsi"/>
        </w:rPr>
        <w:t xml:space="preserve"> (B</w:t>
      </w:r>
      <w:r w:rsidR="00025A33">
        <w:rPr>
          <w:rFonts w:asciiTheme="majorHAnsi" w:hAnsiTheme="majorHAnsi" w:cstheme="majorHAnsi"/>
        </w:rPr>
        <w:t>ijlage</w:t>
      </w:r>
      <w:r w:rsidR="007F5143" w:rsidRPr="007541C6">
        <w:rPr>
          <w:rFonts w:asciiTheme="majorHAnsi" w:hAnsiTheme="majorHAnsi" w:cstheme="majorHAnsi"/>
        </w:rPr>
        <w:t xml:space="preserve"> 2: Conf</w:t>
      </w:r>
      <w:r w:rsidR="007B344F" w:rsidRPr="007541C6">
        <w:rPr>
          <w:rFonts w:asciiTheme="majorHAnsi" w:hAnsiTheme="majorHAnsi" w:cstheme="majorHAnsi"/>
        </w:rPr>
        <w:t>r</w:t>
      </w:r>
      <w:r w:rsidR="007F5143" w:rsidRPr="007541C6">
        <w:rPr>
          <w:rFonts w:asciiTheme="majorHAnsi" w:hAnsiTheme="majorHAnsi" w:cstheme="majorHAnsi"/>
        </w:rPr>
        <w:t>ontatiematrix)</w:t>
      </w:r>
      <w:r w:rsidR="00FA23A7" w:rsidRPr="007541C6">
        <w:rPr>
          <w:rFonts w:asciiTheme="majorHAnsi" w:hAnsiTheme="majorHAnsi" w:cstheme="majorHAnsi"/>
        </w:rPr>
        <w:t>.</w:t>
      </w:r>
    </w:p>
    <w:p w14:paraId="53B02C94" w14:textId="77777777" w:rsidR="001A6538" w:rsidRPr="007541C6" w:rsidRDefault="001A6538" w:rsidP="00EF2E4E">
      <w:pPr>
        <w:jc w:val="both"/>
        <w:rPr>
          <w:rFonts w:asciiTheme="majorHAnsi" w:hAnsiTheme="majorHAnsi" w:cstheme="majorHAnsi"/>
        </w:rPr>
      </w:pPr>
      <w:r w:rsidRPr="007541C6">
        <w:rPr>
          <w:rFonts w:asciiTheme="majorHAnsi" w:hAnsiTheme="majorHAnsi" w:cstheme="majorHAnsi"/>
        </w:rPr>
        <w:t>Aandachtspunten:</w:t>
      </w:r>
    </w:p>
    <w:p w14:paraId="28AB004F" w14:textId="504E1883" w:rsidR="001A6538" w:rsidRPr="007541C6" w:rsidRDefault="001A6538"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Leg in de SWOT-analyse de nadruk op de organisatie</w:t>
      </w:r>
      <w:r w:rsidR="007F5143" w:rsidRPr="007541C6">
        <w:rPr>
          <w:rFonts w:asciiTheme="majorHAnsi" w:hAnsiTheme="majorHAnsi" w:cstheme="majorHAnsi"/>
        </w:rPr>
        <w:t xml:space="preserve">specifieke elementen, </w:t>
      </w:r>
      <w:r w:rsidRPr="007541C6">
        <w:rPr>
          <w:rFonts w:asciiTheme="majorHAnsi" w:hAnsiTheme="majorHAnsi" w:cstheme="majorHAnsi"/>
        </w:rPr>
        <w:t>aspecten waarop de organisatie zich kan onderscheiden en die toekomstgericht zijn</w:t>
      </w:r>
      <w:r w:rsidR="007541C6">
        <w:rPr>
          <w:rFonts w:asciiTheme="majorHAnsi" w:hAnsiTheme="majorHAnsi" w:cstheme="majorHAnsi"/>
        </w:rPr>
        <w:t>;</w:t>
      </w:r>
    </w:p>
    <w:p w14:paraId="4337A8AC" w14:textId="6357AA19" w:rsidR="001A6538" w:rsidRPr="007541C6" w:rsidRDefault="001A6538"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Beperk het aantal elementen per categorie (S-W-O-T) en per thema</w:t>
      </w:r>
      <w:r w:rsidR="007541C6">
        <w:rPr>
          <w:rFonts w:asciiTheme="majorHAnsi" w:hAnsiTheme="majorHAnsi" w:cstheme="majorHAnsi"/>
        </w:rPr>
        <w:t>;</w:t>
      </w:r>
    </w:p>
    <w:p w14:paraId="494E9D62" w14:textId="77777777" w:rsidR="001A6538" w:rsidRPr="007541C6" w:rsidRDefault="001A6538"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Focus op duurzaamheidsaspecten.</w:t>
      </w:r>
    </w:p>
    <w:p w14:paraId="67F89CB4" w14:textId="77777777" w:rsidR="001A6538" w:rsidRPr="007541C6" w:rsidRDefault="006516EA" w:rsidP="00EF2E4E">
      <w:pPr>
        <w:jc w:val="both"/>
        <w:rPr>
          <w:rFonts w:asciiTheme="majorHAnsi" w:hAnsiTheme="majorHAnsi" w:cstheme="majorHAnsi"/>
          <w:b/>
        </w:rPr>
      </w:pPr>
      <w:r w:rsidRPr="007541C6">
        <w:rPr>
          <w:rFonts w:asciiTheme="majorHAnsi" w:hAnsiTheme="majorHAnsi" w:cstheme="majorHAnsi"/>
        </w:rPr>
        <w:t xml:space="preserve">=&gt; </w:t>
      </w:r>
      <w:r w:rsidR="009A4FD2" w:rsidRPr="007541C6">
        <w:rPr>
          <w:rFonts w:asciiTheme="majorHAnsi" w:hAnsiTheme="majorHAnsi" w:cstheme="majorHAnsi"/>
          <w:b/>
        </w:rPr>
        <w:t>Resultaat</w:t>
      </w:r>
    </w:p>
    <w:p w14:paraId="47A09901" w14:textId="4AA807FD" w:rsidR="009A4FD2" w:rsidRPr="007541C6" w:rsidRDefault="001A6538" w:rsidP="00EF2E4E">
      <w:pPr>
        <w:jc w:val="both"/>
        <w:rPr>
          <w:rFonts w:asciiTheme="majorHAnsi" w:hAnsiTheme="majorHAnsi" w:cstheme="majorHAnsi"/>
        </w:rPr>
      </w:pPr>
      <w:r w:rsidRPr="007541C6">
        <w:rPr>
          <w:rFonts w:asciiTheme="majorHAnsi" w:hAnsiTheme="majorHAnsi" w:cstheme="majorHAnsi"/>
        </w:rPr>
        <w:t>Na deze eerste fase beschik</w:t>
      </w:r>
      <w:r w:rsidR="00025A33">
        <w:rPr>
          <w:rFonts w:asciiTheme="majorHAnsi" w:hAnsiTheme="majorHAnsi" w:cstheme="majorHAnsi"/>
        </w:rPr>
        <w:t xml:space="preserve">t u </w:t>
      </w:r>
      <w:r w:rsidRPr="007541C6">
        <w:rPr>
          <w:rFonts w:asciiTheme="majorHAnsi" w:hAnsiTheme="majorHAnsi" w:cstheme="majorHAnsi"/>
        </w:rPr>
        <w:t xml:space="preserve">over </w:t>
      </w:r>
      <w:r w:rsidR="00125131" w:rsidRPr="007541C6">
        <w:rPr>
          <w:rFonts w:asciiTheme="majorHAnsi" w:hAnsiTheme="majorHAnsi" w:cstheme="majorHAnsi"/>
        </w:rPr>
        <w:t>e</w:t>
      </w:r>
      <w:r w:rsidRPr="007541C6">
        <w:rPr>
          <w:rFonts w:asciiTheme="majorHAnsi" w:hAnsiTheme="majorHAnsi" w:cstheme="majorHAnsi"/>
        </w:rPr>
        <w:t xml:space="preserve">en onderbouwde interne en externe stand van zaken betreffende duurzaamheid binnen de organisatie, </w:t>
      </w:r>
      <w:r w:rsidR="00125131" w:rsidRPr="007541C6">
        <w:rPr>
          <w:rFonts w:asciiTheme="majorHAnsi" w:hAnsiTheme="majorHAnsi" w:cstheme="majorHAnsi"/>
        </w:rPr>
        <w:t>geconcretiseerd in</w:t>
      </w:r>
      <w:r w:rsidRPr="007541C6">
        <w:rPr>
          <w:rFonts w:asciiTheme="majorHAnsi" w:hAnsiTheme="majorHAnsi" w:cstheme="majorHAnsi"/>
        </w:rPr>
        <w:t xml:space="preserve"> een SWOT-analyse.</w:t>
      </w:r>
    </w:p>
    <w:p w14:paraId="771A9F9D" w14:textId="77777777" w:rsidR="00493F53" w:rsidRPr="007541C6" w:rsidRDefault="006516EA" w:rsidP="00E17BAA">
      <w:pPr>
        <w:pStyle w:val="Heading21"/>
        <w:rPr>
          <w:lang w:val="nl-BE"/>
        </w:rPr>
      </w:pPr>
      <w:bookmarkStart w:id="9" w:name="_Toc518328830"/>
      <w:r w:rsidRPr="007541C6">
        <w:rPr>
          <w:lang w:val="nl-BE"/>
        </w:rPr>
        <w:t>4. Adviserende fase</w:t>
      </w:r>
      <w:bookmarkEnd w:id="9"/>
    </w:p>
    <w:p w14:paraId="536A4B96" w14:textId="77777777" w:rsidR="006516EA" w:rsidRPr="007541C6" w:rsidRDefault="006516EA" w:rsidP="00376464">
      <w:pPr>
        <w:pStyle w:val="Heading31"/>
        <w:numPr>
          <w:ilvl w:val="0"/>
          <w:numId w:val="0"/>
        </w:numPr>
        <w:rPr>
          <w:rFonts w:asciiTheme="majorHAnsi" w:hAnsiTheme="majorHAnsi" w:cstheme="majorHAnsi"/>
          <w:lang w:val="nl-BE"/>
        </w:rPr>
      </w:pPr>
      <w:bookmarkStart w:id="10" w:name="_Toc518328831"/>
      <w:r w:rsidRPr="007541C6">
        <w:rPr>
          <w:rFonts w:asciiTheme="majorHAnsi" w:hAnsiTheme="majorHAnsi" w:cstheme="majorHAnsi"/>
          <w:lang w:val="nl-BE"/>
        </w:rPr>
        <w:t>4.1 Duurzaamheidsvisie</w:t>
      </w:r>
      <w:bookmarkEnd w:id="10"/>
      <w:r w:rsidRPr="007541C6">
        <w:rPr>
          <w:rFonts w:asciiTheme="majorHAnsi" w:hAnsiTheme="majorHAnsi" w:cstheme="majorHAnsi"/>
          <w:lang w:val="nl-BE"/>
        </w:rPr>
        <w:t xml:space="preserve"> </w:t>
      </w:r>
    </w:p>
    <w:p w14:paraId="2FE29595" w14:textId="46016B6E" w:rsidR="00493F53" w:rsidRPr="007541C6" w:rsidRDefault="00493F53" w:rsidP="00EF2E4E">
      <w:pPr>
        <w:jc w:val="both"/>
        <w:rPr>
          <w:rFonts w:asciiTheme="majorHAnsi" w:hAnsiTheme="majorHAnsi" w:cstheme="majorHAnsi"/>
        </w:rPr>
      </w:pPr>
      <w:r w:rsidRPr="007541C6">
        <w:rPr>
          <w:rFonts w:asciiTheme="majorHAnsi" w:hAnsiTheme="majorHAnsi" w:cstheme="majorHAnsi"/>
        </w:rPr>
        <w:t>In</w:t>
      </w:r>
      <w:r w:rsidR="001A6538" w:rsidRPr="007541C6">
        <w:rPr>
          <w:rFonts w:asciiTheme="majorHAnsi" w:hAnsiTheme="majorHAnsi" w:cstheme="majorHAnsi"/>
        </w:rPr>
        <w:t xml:space="preserve"> </w:t>
      </w:r>
      <w:r w:rsidR="006516EA" w:rsidRPr="007541C6">
        <w:rPr>
          <w:rFonts w:asciiTheme="majorHAnsi" w:hAnsiTheme="majorHAnsi" w:cstheme="majorHAnsi"/>
        </w:rPr>
        <w:t>de adviserende</w:t>
      </w:r>
      <w:r w:rsidRPr="007541C6">
        <w:rPr>
          <w:rFonts w:asciiTheme="majorHAnsi" w:hAnsiTheme="majorHAnsi" w:cstheme="majorHAnsi"/>
        </w:rPr>
        <w:t xml:space="preserve"> fase wordt een duurzaamheidsvisie geformuleerd – afgest</w:t>
      </w:r>
      <w:r w:rsidR="006516EA" w:rsidRPr="007541C6">
        <w:rPr>
          <w:rFonts w:asciiTheme="majorHAnsi" w:hAnsiTheme="majorHAnsi" w:cstheme="majorHAnsi"/>
        </w:rPr>
        <w:t xml:space="preserve">emd op de organisatiestrategie. Deze visie vormt </w:t>
      </w:r>
      <w:r w:rsidRPr="007541C6">
        <w:rPr>
          <w:rFonts w:asciiTheme="majorHAnsi" w:hAnsiTheme="majorHAnsi" w:cstheme="majorHAnsi"/>
        </w:rPr>
        <w:t xml:space="preserve">het uitgangspunt </w:t>
      </w:r>
      <w:r w:rsidR="00017FD7" w:rsidRPr="007541C6">
        <w:rPr>
          <w:rFonts w:asciiTheme="majorHAnsi" w:hAnsiTheme="majorHAnsi" w:cstheme="majorHAnsi"/>
        </w:rPr>
        <w:t xml:space="preserve">voor </w:t>
      </w:r>
      <w:r w:rsidRPr="007541C6">
        <w:rPr>
          <w:rFonts w:asciiTheme="majorHAnsi" w:hAnsiTheme="majorHAnsi" w:cstheme="majorHAnsi"/>
        </w:rPr>
        <w:t xml:space="preserve">het duurzaamheidsbeleid. </w:t>
      </w:r>
    </w:p>
    <w:p w14:paraId="229131AC" w14:textId="77777777" w:rsidR="00017FD7" w:rsidRPr="007541C6" w:rsidRDefault="00017FD7" w:rsidP="006516EA">
      <w:pPr>
        <w:tabs>
          <w:tab w:val="left" w:pos="964"/>
        </w:tabs>
        <w:jc w:val="both"/>
        <w:rPr>
          <w:rFonts w:asciiTheme="majorHAnsi" w:hAnsiTheme="majorHAnsi" w:cstheme="majorHAnsi"/>
          <w:b/>
        </w:rPr>
      </w:pPr>
      <w:r w:rsidRPr="007541C6">
        <w:rPr>
          <w:rFonts w:asciiTheme="majorHAnsi" w:hAnsiTheme="majorHAnsi" w:cstheme="majorHAnsi"/>
        </w:rPr>
        <w:t>Allereerst moet worden vastgelegd wat duurzaamheid betekent voor de organisatie en welke organisatiewaarden hieraan kunnen worden gekoppeld.</w:t>
      </w:r>
    </w:p>
    <w:p w14:paraId="372B6455" w14:textId="77777777" w:rsidR="00017FD7" w:rsidRPr="007541C6" w:rsidRDefault="008B7E8E" w:rsidP="00EF2E4E">
      <w:pPr>
        <w:jc w:val="both"/>
        <w:rPr>
          <w:rFonts w:asciiTheme="majorHAnsi" w:hAnsiTheme="majorHAnsi" w:cstheme="majorHAnsi"/>
        </w:rPr>
      </w:pPr>
      <w:r w:rsidRPr="007541C6">
        <w:rPr>
          <w:rFonts w:asciiTheme="majorHAnsi" w:hAnsiTheme="majorHAnsi" w:cstheme="majorHAnsi"/>
        </w:rPr>
        <w:t xml:space="preserve">In deze tweede fase zal vooral gewerkt worden met brainstormsessies van de stuurgroep. Om voorbereid aan deze taak te beginnen is het raadzaam om de achtergrondinformatie rond duurzaamheid in bijlage </w:t>
      </w:r>
      <w:r w:rsidR="00156612" w:rsidRPr="007541C6">
        <w:rPr>
          <w:rFonts w:asciiTheme="majorHAnsi" w:hAnsiTheme="majorHAnsi" w:cstheme="majorHAnsi"/>
        </w:rPr>
        <w:t>3</w:t>
      </w:r>
      <w:r w:rsidRPr="007541C6">
        <w:rPr>
          <w:rFonts w:asciiTheme="majorHAnsi" w:hAnsiTheme="majorHAnsi" w:cstheme="majorHAnsi"/>
        </w:rPr>
        <w:t xml:space="preserve"> door te nemen. Vooral voor degene die de workshops zal leiden/faciliteren is deze informatie onontbeerlijk.</w:t>
      </w:r>
    </w:p>
    <w:p w14:paraId="16B4EA59" w14:textId="3F83249E" w:rsidR="00452CED" w:rsidRPr="007541C6" w:rsidRDefault="008B7E8E" w:rsidP="00EF2E4E">
      <w:pPr>
        <w:jc w:val="both"/>
        <w:rPr>
          <w:rFonts w:asciiTheme="majorHAnsi" w:hAnsiTheme="majorHAnsi" w:cstheme="majorHAnsi"/>
        </w:rPr>
      </w:pPr>
      <w:r w:rsidRPr="007541C6">
        <w:rPr>
          <w:rFonts w:asciiTheme="majorHAnsi" w:hAnsiTheme="majorHAnsi" w:cstheme="majorHAnsi"/>
        </w:rPr>
        <w:t xml:space="preserve">De </w:t>
      </w:r>
      <w:r w:rsidR="00FB00A6" w:rsidRPr="007541C6">
        <w:rPr>
          <w:rFonts w:asciiTheme="majorHAnsi" w:hAnsiTheme="majorHAnsi" w:cstheme="majorHAnsi"/>
        </w:rPr>
        <w:t xml:space="preserve">eerste </w:t>
      </w:r>
      <w:r w:rsidRPr="007541C6">
        <w:rPr>
          <w:rFonts w:asciiTheme="majorHAnsi" w:hAnsiTheme="majorHAnsi" w:cstheme="majorHAnsi"/>
        </w:rPr>
        <w:t>workshop ‘Richting geven’</w:t>
      </w:r>
      <w:r w:rsidR="004A6E73" w:rsidRPr="007541C6">
        <w:rPr>
          <w:rFonts w:asciiTheme="majorHAnsi" w:hAnsiTheme="majorHAnsi" w:cstheme="majorHAnsi"/>
        </w:rPr>
        <w:t xml:space="preserve"> is opgebouwd uit twee delen. Het is ook mogelijk om deze workshop in twee delen te houden, indien </w:t>
      </w:r>
      <w:r w:rsidR="00BA0F68" w:rsidRPr="007541C6">
        <w:rPr>
          <w:rFonts w:asciiTheme="majorHAnsi" w:hAnsiTheme="majorHAnsi" w:cstheme="majorHAnsi"/>
        </w:rPr>
        <w:t>u</w:t>
      </w:r>
      <w:r w:rsidR="004A6E73" w:rsidRPr="007541C6">
        <w:rPr>
          <w:rFonts w:asciiTheme="majorHAnsi" w:hAnsiTheme="majorHAnsi" w:cstheme="majorHAnsi"/>
        </w:rPr>
        <w:t xml:space="preserve"> dit wenst.</w:t>
      </w:r>
    </w:p>
    <w:p w14:paraId="358F072A" w14:textId="77777777" w:rsidR="00156612" w:rsidRPr="007541C6" w:rsidRDefault="004A6E73" w:rsidP="00EF2E4E">
      <w:pPr>
        <w:jc w:val="both"/>
        <w:rPr>
          <w:rFonts w:asciiTheme="majorHAnsi" w:hAnsiTheme="majorHAnsi" w:cstheme="majorHAnsi"/>
        </w:rPr>
      </w:pPr>
      <w:r w:rsidRPr="007541C6">
        <w:rPr>
          <w:rFonts w:asciiTheme="majorHAnsi" w:hAnsiTheme="majorHAnsi" w:cstheme="majorHAnsi"/>
        </w:rPr>
        <w:t>Na een inleidend deel rond duurzaamheid, wordt in het eerste deel van de workshop gewerkt rond de duurzaamheidsvisie, waarbij volgende vra</w:t>
      </w:r>
      <w:r w:rsidR="00607861" w:rsidRPr="007541C6">
        <w:rPr>
          <w:rFonts w:asciiTheme="majorHAnsi" w:hAnsiTheme="majorHAnsi" w:cstheme="majorHAnsi"/>
        </w:rPr>
        <w:t>ag centraal staat</w:t>
      </w:r>
      <w:r w:rsidRPr="007541C6">
        <w:rPr>
          <w:rFonts w:asciiTheme="majorHAnsi" w:hAnsiTheme="majorHAnsi" w:cstheme="majorHAnsi"/>
        </w:rPr>
        <w:t>:</w:t>
      </w:r>
      <w:r w:rsidR="000822AE" w:rsidRPr="007541C6">
        <w:rPr>
          <w:rFonts w:asciiTheme="majorHAnsi" w:hAnsiTheme="majorHAnsi" w:cstheme="majorHAnsi"/>
        </w:rPr>
        <w:t xml:space="preserve"> </w:t>
      </w:r>
    </w:p>
    <w:p w14:paraId="4B129DE4" w14:textId="77777777" w:rsidR="0040035A" w:rsidRPr="007541C6" w:rsidRDefault="00590B33" w:rsidP="00EF2E4E">
      <w:pPr>
        <w:jc w:val="both"/>
        <w:rPr>
          <w:rFonts w:asciiTheme="majorHAnsi" w:hAnsiTheme="majorHAnsi" w:cstheme="majorHAnsi"/>
          <w:b/>
          <w:i/>
        </w:rPr>
      </w:pPr>
      <w:r w:rsidRPr="007541C6">
        <w:rPr>
          <w:rFonts w:asciiTheme="majorHAnsi" w:hAnsiTheme="majorHAnsi" w:cstheme="majorHAnsi"/>
          <w:b/>
          <w:i/>
        </w:rPr>
        <w:t>‘</w:t>
      </w:r>
      <w:r w:rsidR="000822AE" w:rsidRPr="007541C6">
        <w:rPr>
          <w:rFonts w:asciiTheme="majorHAnsi" w:hAnsiTheme="majorHAnsi" w:cstheme="majorHAnsi"/>
          <w:b/>
          <w:i/>
        </w:rPr>
        <w:t xml:space="preserve">Waar denk je aan bij duurzaamheid of maatschappelijk verantwoord ondernemen in de context van </w:t>
      </w:r>
      <w:r w:rsidR="000822AE" w:rsidRPr="007541C6">
        <w:rPr>
          <w:rFonts w:asciiTheme="majorHAnsi" w:hAnsiTheme="majorHAnsi" w:cstheme="majorHAnsi"/>
          <w:b/>
          <w:bCs/>
          <w:i/>
          <w:iCs/>
        </w:rPr>
        <w:t>onze organisatie?</w:t>
      </w:r>
      <w:r w:rsidRPr="007541C6">
        <w:rPr>
          <w:rFonts w:asciiTheme="majorHAnsi" w:hAnsiTheme="majorHAnsi" w:cstheme="majorHAnsi"/>
          <w:b/>
          <w:bCs/>
          <w:i/>
          <w:iCs/>
        </w:rPr>
        <w:t>’</w:t>
      </w:r>
    </w:p>
    <w:p w14:paraId="2440002F" w14:textId="77777777" w:rsidR="00607861" w:rsidRPr="007541C6" w:rsidRDefault="00607861" w:rsidP="00EF2E4E">
      <w:pPr>
        <w:jc w:val="both"/>
        <w:rPr>
          <w:rFonts w:asciiTheme="majorHAnsi" w:hAnsiTheme="majorHAnsi" w:cstheme="majorHAnsi"/>
        </w:rPr>
      </w:pPr>
      <w:r w:rsidRPr="007541C6">
        <w:rPr>
          <w:rFonts w:asciiTheme="majorHAnsi" w:hAnsiTheme="majorHAnsi" w:cstheme="majorHAnsi"/>
        </w:rPr>
        <w:t>Deze oefening resulteert in een aantal termen die door de leden worden geassocieerd met duurzaamheid in de context van de organisatie, gesorteerd volgens de 5 P’s van duurzame ontwikkeling: People, Planet, Prosperity, Peace en Partnership.</w:t>
      </w:r>
    </w:p>
    <w:p w14:paraId="4653C212" w14:textId="77777777" w:rsidR="000822AE" w:rsidRPr="007541C6" w:rsidRDefault="00607861" w:rsidP="00EF2E4E">
      <w:pPr>
        <w:jc w:val="both"/>
        <w:rPr>
          <w:rFonts w:asciiTheme="majorHAnsi" w:hAnsiTheme="majorHAnsi" w:cstheme="majorHAnsi"/>
        </w:rPr>
      </w:pPr>
      <w:r w:rsidRPr="007541C6">
        <w:rPr>
          <w:rFonts w:asciiTheme="majorHAnsi" w:hAnsiTheme="majorHAnsi" w:cstheme="majorHAnsi"/>
        </w:rPr>
        <w:t>Vervolgens wordt toegelicht wat er in de Sustatool onder duurzaamheid wordt begrepen, wat de rol is van de stuurgroep en welk traject zal worden doorlopen.</w:t>
      </w:r>
    </w:p>
    <w:p w14:paraId="164912D2" w14:textId="77777777" w:rsidR="009A4FD2" w:rsidRPr="007541C6" w:rsidRDefault="006516EA" w:rsidP="00376464">
      <w:pPr>
        <w:pStyle w:val="Heading31"/>
        <w:numPr>
          <w:ilvl w:val="0"/>
          <w:numId w:val="0"/>
        </w:numPr>
        <w:rPr>
          <w:rFonts w:asciiTheme="majorHAnsi" w:hAnsiTheme="majorHAnsi" w:cstheme="majorHAnsi"/>
          <w:lang w:val="nl-BE"/>
        </w:rPr>
      </w:pPr>
      <w:bookmarkStart w:id="11" w:name="_Toc518328832"/>
      <w:r w:rsidRPr="007541C6">
        <w:rPr>
          <w:rFonts w:asciiTheme="majorHAnsi" w:hAnsiTheme="majorHAnsi" w:cstheme="majorHAnsi"/>
          <w:lang w:val="nl-BE"/>
        </w:rPr>
        <w:t xml:space="preserve">4.2 </w:t>
      </w:r>
      <w:r w:rsidR="009A4FD2" w:rsidRPr="007541C6">
        <w:rPr>
          <w:rFonts w:asciiTheme="majorHAnsi" w:hAnsiTheme="majorHAnsi" w:cstheme="majorHAnsi"/>
          <w:lang w:val="nl-BE"/>
        </w:rPr>
        <w:t>Waarden</w:t>
      </w:r>
      <w:bookmarkEnd w:id="11"/>
    </w:p>
    <w:p w14:paraId="0C63B372" w14:textId="77777777" w:rsidR="00452CED" w:rsidRPr="007541C6" w:rsidRDefault="00607861" w:rsidP="00EF2E4E">
      <w:pPr>
        <w:jc w:val="both"/>
        <w:rPr>
          <w:rFonts w:asciiTheme="majorHAnsi" w:hAnsiTheme="majorHAnsi" w:cstheme="majorHAnsi"/>
        </w:rPr>
      </w:pPr>
      <w:r w:rsidRPr="007541C6">
        <w:rPr>
          <w:rFonts w:asciiTheme="majorHAnsi" w:hAnsiTheme="majorHAnsi" w:cstheme="majorHAnsi"/>
        </w:rPr>
        <w:t xml:space="preserve">Het tweede deel van de brainstormsessie spitst zich toe op </w:t>
      </w:r>
      <w:r w:rsidR="00590B33" w:rsidRPr="007541C6">
        <w:rPr>
          <w:rFonts w:asciiTheme="majorHAnsi" w:hAnsiTheme="majorHAnsi" w:cstheme="majorHAnsi"/>
        </w:rPr>
        <w:t>de organisatiewaarden</w:t>
      </w:r>
      <w:r w:rsidR="00452CED" w:rsidRPr="007541C6">
        <w:rPr>
          <w:rFonts w:asciiTheme="majorHAnsi" w:hAnsiTheme="majorHAnsi" w:cstheme="majorHAnsi"/>
        </w:rPr>
        <w:t>.</w:t>
      </w:r>
      <w:r w:rsidR="0001307E" w:rsidRPr="007541C6">
        <w:rPr>
          <w:rFonts w:asciiTheme="majorHAnsi" w:hAnsiTheme="majorHAnsi" w:cstheme="majorHAnsi"/>
        </w:rPr>
        <w:t xml:space="preserve"> Duidelijke waarden, die ook door de medewerkers gekend zijn, helpen om zin te geven aan activiteiten en om te navigeren bij moeilijke beslissingen, vooral bij deze beslissingen waar cijfers alleen niet de oplossing bieden en er niet-kwantificeerbare aspecten meespelen. Gemeenschappelijke waarden helpen ook om organisatie-identiteit en de fierheid te versterken.</w:t>
      </w:r>
    </w:p>
    <w:p w14:paraId="67E7D5E2" w14:textId="77777777" w:rsidR="00156612" w:rsidRPr="007541C6" w:rsidRDefault="006925C2" w:rsidP="00EF2E4E">
      <w:pPr>
        <w:jc w:val="both"/>
        <w:rPr>
          <w:rFonts w:asciiTheme="majorHAnsi" w:hAnsiTheme="majorHAnsi" w:cstheme="majorHAnsi"/>
        </w:rPr>
      </w:pPr>
      <w:r w:rsidRPr="007541C6">
        <w:rPr>
          <w:rFonts w:asciiTheme="majorHAnsi" w:hAnsiTheme="majorHAnsi" w:cstheme="majorHAnsi"/>
        </w:rPr>
        <w:t>Centraal in het tweede deel van de workshop staat de vraag</w:t>
      </w:r>
      <w:r w:rsidR="00590B33" w:rsidRPr="007541C6">
        <w:rPr>
          <w:rFonts w:asciiTheme="majorHAnsi" w:hAnsiTheme="majorHAnsi" w:cstheme="majorHAnsi"/>
        </w:rPr>
        <w:t xml:space="preserve">: </w:t>
      </w:r>
    </w:p>
    <w:p w14:paraId="44052527" w14:textId="77777777" w:rsidR="00156612" w:rsidRPr="007541C6" w:rsidRDefault="00590B33" w:rsidP="00EF2E4E">
      <w:pPr>
        <w:jc w:val="both"/>
        <w:rPr>
          <w:rFonts w:asciiTheme="majorHAnsi" w:hAnsiTheme="majorHAnsi" w:cstheme="majorHAnsi"/>
          <w:b/>
          <w:i/>
        </w:rPr>
      </w:pPr>
      <w:r w:rsidRPr="007541C6">
        <w:rPr>
          <w:rFonts w:asciiTheme="majorHAnsi" w:hAnsiTheme="majorHAnsi" w:cstheme="majorHAnsi"/>
          <w:b/>
          <w:i/>
        </w:rPr>
        <w:t xml:space="preserve">‘Welke waarden vind jij belangrijk in </w:t>
      </w:r>
      <w:r w:rsidR="00924FCA" w:rsidRPr="007541C6">
        <w:rPr>
          <w:rFonts w:asciiTheme="majorHAnsi" w:hAnsiTheme="majorHAnsi" w:cstheme="majorHAnsi"/>
          <w:b/>
          <w:i/>
        </w:rPr>
        <w:t>j</w:t>
      </w:r>
      <w:r w:rsidRPr="007541C6">
        <w:rPr>
          <w:rFonts w:asciiTheme="majorHAnsi" w:hAnsiTheme="majorHAnsi" w:cstheme="majorHAnsi"/>
          <w:b/>
          <w:i/>
        </w:rPr>
        <w:t>e organisatie?’</w:t>
      </w:r>
    </w:p>
    <w:p w14:paraId="146F3225" w14:textId="77777777" w:rsidR="006925C2" w:rsidRPr="007541C6" w:rsidRDefault="004F19FB" w:rsidP="00EF2E4E">
      <w:pPr>
        <w:jc w:val="both"/>
        <w:rPr>
          <w:rFonts w:asciiTheme="majorHAnsi" w:hAnsiTheme="majorHAnsi" w:cstheme="majorHAnsi"/>
        </w:rPr>
      </w:pPr>
      <w:r w:rsidRPr="007541C6">
        <w:rPr>
          <w:rFonts w:asciiTheme="majorHAnsi" w:hAnsiTheme="majorHAnsi" w:cstheme="majorHAnsi"/>
        </w:rPr>
        <w:t>Op basis hiervan wordt gediscussieerd over welke waarden in de organisatie (zouden moeten) leven en op welke manier deze zich in de dagelijkse praktijk (kunnen) uiten.</w:t>
      </w:r>
    </w:p>
    <w:p w14:paraId="08E37B47" w14:textId="77777777" w:rsidR="00452CED" w:rsidRPr="007541C6" w:rsidRDefault="00590B33" w:rsidP="00EF2E4E">
      <w:pPr>
        <w:jc w:val="both"/>
        <w:rPr>
          <w:rFonts w:asciiTheme="majorHAnsi" w:hAnsiTheme="majorHAnsi" w:cstheme="majorHAnsi"/>
        </w:rPr>
      </w:pPr>
      <w:r w:rsidRPr="007541C6">
        <w:rPr>
          <w:rFonts w:asciiTheme="majorHAnsi" w:hAnsiTheme="majorHAnsi" w:cstheme="majorHAnsi"/>
        </w:rPr>
        <w:t>Deze oefening resulteert in een aantal waarden die door de werkgroep naar voor worden geschoven</w:t>
      </w:r>
      <w:r w:rsidR="00EC3E47" w:rsidRPr="007541C6">
        <w:rPr>
          <w:rFonts w:asciiTheme="majorHAnsi" w:hAnsiTheme="majorHAnsi" w:cstheme="majorHAnsi"/>
        </w:rPr>
        <w:t xml:space="preserve">, gesorteerd volgens de 5P’s. </w:t>
      </w:r>
    </w:p>
    <w:p w14:paraId="19FD115C" w14:textId="77777777" w:rsidR="00452CED" w:rsidRPr="007541C6" w:rsidRDefault="006516EA" w:rsidP="00EF2E4E">
      <w:pPr>
        <w:jc w:val="both"/>
        <w:rPr>
          <w:rFonts w:asciiTheme="majorHAnsi" w:hAnsiTheme="majorHAnsi" w:cstheme="majorHAnsi"/>
          <w:b/>
          <w:bCs/>
          <w:iCs/>
        </w:rPr>
      </w:pPr>
      <w:r w:rsidRPr="007541C6">
        <w:rPr>
          <w:rFonts w:asciiTheme="majorHAnsi" w:hAnsiTheme="majorHAnsi" w:cstheme="majorHAnsi"/>
          <w:b/>
          <w:bCs/>
          <w:iCs/>
        </w:rPr>
        <w:t xml:space="preserve">=&gt; </w:t>
      </w:r>
      <w:r w:rsidR="00452CED" w:rsidRPr="007541C6">
        <w:rPr>
          <w:rFonts w:asciiTheme="majorHAnsi" w:hAnsiTheme="majorHAnsi" w:cstheme="majorHAnsi"/>
          <w:b/>
          <w:bCs/>
          <w:iCs/>
        </w:rPr>
        <w:t>Resultaat</w:t>
      </w:r>
    </w:p>
    <w:p w14:paraId="1C8FC39A" w14:textId="77777777" w:rsidR="00191156" w:rsidRPr="007541C6" w:rsidRDefault="00EC3E47" w:rsidP="00EF2E4E">
      <w:pPr>
        <w:jc w:val="both"/>
        <w:rPr>
          <w:rFonts w:asciiTheme="majorHAnsi" w:hAnsiTheme="majorHAnsi" w:cstheme="majorHAnsi"/>
        </w:rPr>
      </w:pPr>
      <w:r w:rsidRPr="007541C6">
        <w:rPr>
          <w:rFonts w:asciiTheme="majorHAnsi" w:hAnsiTheme="majorHAnsi" w:cstheme="majorHAnsi"/>
          <w:bCs/>
          <w:iCs/>
        </w:rPr>
        <w:t>Op basis van de brainstormoefeningen (hou rekening met wat er op de post-its staat, maar ook met wat nadien wordt opgeworpen tijdens de discussie) kan het volgende worden uitgewerkt:</w:t>
      </w:r>
    </w:p>
    <w:p w14:paraId="524FA1DE" w14:textId="77777777" w:rsidR="00191156" w:rsidRPr="007541C6" w:rsidRDefault="00191156" w:rsidP="00BA7F39">
      <w:pPr>
        <w:numPr>
          <w:ilvl w:val="1"/>
          <w:numId w:val="5"/>
        </w:numPr>
        <w:jc w:val="both"/>
        <w:rPr>
          <w:rFonts w:asciiTheme="majorHAnsi" w:hAnsiTheme="majorHAnsi" w:cstheme="majorHAnsi"/>
        </w:rPr>
      </w:pPr>
      <w:r w:rsidRPr="007541C6">
        <w:rPr>
          <w:rFonts w:asciiTheme="majorHAnsi" w:hAnsiTheme="majorHAnsi" w:cstheme="majorHAnsi"/>
        </w:rPr>
        <w:t>Duurzaamheidsdefinitie en/of -visie voor de organisatie</w:t>
      </w:r>
    </w:p>
    <w:p w14:paraId="5401A0F5" w14:textId="77777777" w:rsidR="00191156" w:rsidRPr="007541C6" w:rsidRDefault="00191156" w:rsidP="00BA7F39">
      <w:pPr>
        <w:numPr>
          <w:ilvl w:val="1"/>
          <w:numId w:val="5"/>
        </w:numPr>
        <w:jc w:val="both"/>
        <w:rPr>
          <w:rFonts w:asciiTheme="majorHAnsi" w:hAnsiTheme="majorHAnsi" w:cstheme="majorHAnsi"/>
        </w:rPr>
      </w:pPr>
      <w:r w:rsidRPr="007541C6">
        <w:rPr>
          <w:rFonts w:asciiTheme="majorHAnsi" w:hAnsiTheme="majorHAnsi" w:cstheme="majorHAnsi"/>
        </w:rPr>
        <w:t xml:space="preserve">Duidelijke waarden met vertaalslag naar </w:t>
      </w:r>
      <w:r w:rsidR="00156612" w:rsidRPr="007541C6">
        <w:rPr>
          <w:rFonts w:asciiTheme="majorHAnsi" w:hAnsiTheme="majorHAnsi" w:cstheme="majorHAnsi"/>
        </w:rPr>
        <w:t xml:space="preserve">de </w:t>
      </w:r>
      <w:r w:rsidRPr="007541C6">
        <w:rPr>
          <w:rFonts w:asciiTheme="majorHAnsi" w:hAnsiTheme="majorHAnsi" w:cstheme="majorHAnsi"/>
        </w:rPr>
        <w:t>organisatie</w:t>
      </w:r>
    </w:p>
    <w:p w14:paraId="5D88B2A4" w14:textId="77777777" w:rsidR="00191156" w:rsidRPr="007541C6" w:rsidRDefault="00EC3E47" w:rsidP="00EF2E4E">
      <w:pPr>
        <w:jc w:val="both"/>
        <w:rPr>
          <w:rFonts w:asciiTheme="majorHAnsi" w:hAnsiTheme="majorHAnsi" w:cstheme="majorHAnsi"/>
        </w:rPr>
      </w:pPr>
      <w:r w:rsidRPr="007541C6">
        <w:rPr>
          <w:rFonts w:asciiTheme="majorHAnsi" w:hAnsiTheme="majorHAnsi" w:cstheme="majorHAnsi"/>
        </w:rPr>
        <w:t>Deze definitie en waarden moeten worden gevalideerd in een volgende bijeenkomst van de stuurgroep.</w:t>
      </w:r>
    </w:p>
    <w:p w14:paraId="603A1D09" w14:textId="5EA7EF12" w:rsidR="008B7E8E" w:rsidRPr="007541C6" w:rsidRDefault="008B7E8E" w:rsidP="00EF2E4E">
      <w:pPr>
        <w:jc w:val="both"/>
        <w:rPr>
          <w:rFonts w:asciiTheme="majorHAnsi" w:hAnsiTheme="majorHAnsi" w:cstheme="majorHAnsi"/>
        </w:rPr>
      </w:pPr>
      <w:r w:rsidRPr="007541C6">
        <w:rPr>
          <w:rFonts w:asciiTheme="majorHAnsi" w:hAnsiTheme="majorHAnsi" w:cstheme="majorHAnsi"/>
        </w:rPr>
        <w:t>Een uitgebreid draaiboek voor de workshop k</w:t>
      </w:r>
      <w:r w:rsidR="00BA0F68" w:rsidRPr="007541C6">
        <w:rPr>
          <w:rFonts w:asciiTheme="majorHAnsi" w:hAnsiTheme="majorHAnsi" w:cstheme="majorHAnsi"/>
        </w:rPr>
        <w:t>unt u</w:t>
      </w:r>
      <w:r w:rsidRPr="007541C6">
        <w:rPr>
          <w:rFonts w:asciiTheme="majorHAnsi" w:hAnsiTheme="majorHAnsi" w:cstheme="majorHAnsi"/>
        </w:rPr>
        <w:t xml:space="preserve"> vinden in </w:t>
      </w:r>
      <w:r w:rsidR="00156612" w:rsidRPr="007541C6">
        <w:rPr>
          <w:rFonts w:asciiTheme="majorHAnsi" w:hAnsiTheme="majorHAnsi" w:cstheme="majorHAnsi"/>
        </w:rPr>
        <w:t>bijlage</w:t>
      </w:r>
      <w:r w:rsidRPr="007541C6">
        <w:rPr>
          <w:rFonts w:asciiTheme="majorHAnsi" w:hAnsiTheme="majorHAnsi" w:cstheme="majorHAnsi"/>
        </w:rPr>
        <w:t xml:space="preserve"> </w:t>
      </w:r>
      <w:r w:rsidR="00156612" w:rsidRPr="007541C6">
        <w:rPr>
          <w:rFonts w:asciiTheme="majorHAnsi" w:hAnsiTheme="majorHAnsi" w:cstheme="majorHAnsi"/>
        </w:rPr>
        <w:t>4.</w:t>
      </w:r>
    </w:p>
    <w:p w14:paraId="3078CBD8" w14:textId="77777777" w:rsidR="00DA5BCE" w:rsidRPr="007541C6" w:rsidRDefault="006516EA" w:rsidP="00376464">
      <w:pPr>
        <w:pStyle w:val="Heading31"/>
        <w:numPr>
          <w:ilvl w:val="0"/>
          <w:numId w:val="0"/>
        </w:numPr>
        <w:rPr>
          <w:rFonts w:asciiTheme="majorHAnsi" w:hAnsiTheme="majorHAnsi" w:cstheme="majorHAnsi"/>
          <w:lang w:val="nl-BE"/>
        </w:rPr>
      </w:pPr>
      <w:bookmarkStart w:id="12" w:name="_Toc518328833"/>
      <w:r w:rsidRPr="007541C6">
        <w:rPr>
          <w:rFonts w:asciiTheme="majorHAnsi" w:hAnsiTheme="majorHAnsi" w:cstheme="majorHAnsi"/>
          <w:lang w:val="nl-BE"/>
        </w:rPr>
        <w:t xml:space="preserve">4.3 </w:t>
      </w:r>
      <w:r w:rsidR="00DA5BCE" w:rsidRPr="007541C6">
        <w:rPr>
          <w:rFonts w:asciiTheme="majorHAnsi" w:hAnsiTheme="majorHAnsi" w:cstheme="majorHAnsi"/>
          <w:lang w:val="nl-BE"/>
        </w:rPr>
        <w:t>Stakeholderanalyse</w:t>
      </w:r>
      <w:bookmarkEnd w:id="12"/>
    </w:p>
    <w:p w14:paraId="2530F4B0" w14:textId="77777777" w:rsidR="00DA5BCE" w:rsidRPr="007541C6" w:rsidRDefault="00DA5BCE" w:rsidP="00EF2E4E">
      <w:pPr>
        <w:jc w:val="both"/>
        <w:rPr>
          <w:rFonts w:asciiTheme="majorHAnsi" w:hAnsiTheme="majorHAnsi" w:cstheme="majorHAnsi"/>
        </w:rPr>
      </w:pPr>
      <w:r w:rsidRPr="007541C6">
        <w:rPr>
          <w:rFonts w:asciiTheme="majorHAnsi" w:hAnsiTheme="majorHAnsi" w:cstheme="majorHAnsi"/>
        </w:rPr>
        <w:t>Stakeholders zijn personen of groepen van personen die een invloed hebben op de organisatie en/of er door worden beïnvloed. Dit zijn diverse doelgroepen die vanuit een specifiek belang bij de organisatie betrokken zijn zowel intern (medewerkers, management, aandeelhouders, etc.) als extern (klanten, leveranciers, overheden, pers, etc.).</w:t>
      </w:r>
    </w:p>
    <w:p w14:paraId="6227C7E5" w14:textId="7CA41D63" w:rsidR="00DA5BCE" w:rsidRPr="007541C6" w:rsidRDefault="00DA5BCE" w:rsidP="00EF2E4E">
      <w:pPr>
        <w:jc w:val="both"/>
        <w:rPr>
          <w:rFonts w:asciiTheme="majorHAnsi" w:hAnsiTheme="majorHAnsi" w:cstheme="majorHAnsi"/>
        </w:rPr>
      </w:pPr>
      <w:r w:rsidRPr="007541C6">
        <w:rPr>
          <w:rFonts w:asciiTheme="majorHAnsi" w:hAnsiTheme="majorHAnsi" w:cstheme="majorHAnsi"/>
        </w:rPr>
        <w:t>Er zijn verschillende voordelen verbonden aan het betrekken van stakeholders bij het uitwerken van een duurzaamheidsbeleid: creëren van draagvlak, mogelijke belangenconflicten ondervangen, voorkomen van klachten en geschillen</w:t>
      </w:r>
      <w:r w:rsidR="00577441" w:rsidRPr="007541C6">
        <w:rPr>
          <w:rFonts w:asciiTheme="majorHAnsi" w:hAnsiTheme="majorHAnsi" w:cstheme="majorHAnsi"/>
        </w:rPr>
        <w:t xml:space="preserve"> …</w:t>
      </w:r>
    </w:p>
    <w:p w14:paraId="2B2C92BB" w14:textId="3D23EB1A" w:rsidR="00DA5BCE" w:rsidRPr="007541C6" w:rsidRDefault="00DA5BCE" w:rsidP="00EF2E4E">
      <w:pPr>
        <w:jc w:val="both"/>
        <w:rPr>
          <w:rFonts w:asciiTheme="majorHAnsi" w:hAnsiTheme="majorHAnsi" w:cstheme="majorHAnsi"/>
        </w:rPr>
      </w:pPr>
      <w:r w:rsidRPr="007541C6">
        <w:rPr>
          <w:rFonts w:asciiTheme="majorHAnsi" w:hAnsiTheme="majorHAnsi" w:cstheme="majorHAnsi"/>
        </w:rPr>
        <w:t xml:space="preserve">Stakeholders betrekken kan maar voor zover </w:t>
      </w:r>
      <w:r w:rsidR="00577441" w:rsidRPr="007541C6">
        <w:rPr>
          <w:rFonts w:asciiTheme="majorHAnsi" w:hAnsiTheme="majorHAnsi" w:cstheme="majorHAnsi"/>
        </w:rPr>
        <w:t>u hen</w:t>
      </w:r>
      <w:r w:rsidRPr="007541C6">
        <w:rPr>
          <w:rFonts w:asciiTheme="majorHAnsi" w:hAnsiTheme="majorHAnsi" w:cstheme="majorHAnsi"/>
        </w:rPr>
        <w:t xml:space="preserve"> kent. Daarom wordt in het kader van de Sustatool ook een stakeholderanalyse uitgevoerd. Dit overzicht is niet enkel van belang bij het opstellen van de duurzaamheidsvisie en het hieraan gekoppelde actieplan (volgende fases), maar doorheen het hele Sustatool</w:t>
      </w:r>
      <w:r w:rsidR="00025A33">
        <w:rPr>
          <w:rFonts w:asciiTheme="majorHAnsi" w:hAnsiTheme="majorHAnsi" w:cstheme="majorHAnsi"/>
        </w:rPr>
        <w:t>-</w:t>
      </w:r>
      <w:r w:rsidRPr="007541C6">
        <w:rPr>
          <w:rFonts w:asciiTheme="majorHAnsi" w:hAnsiTheme="majorHAnsi" w:cstheme="majorHAnsi"/>
        </w:rPr>
        <w:t xml:space="preserve">traject. </w:t>
      </w:r>
      <w:r w:rsidR="007541C6">
        <w:rPr>
          <w:rFonts w:asciiTheme="majorHAnsi" w:hAnsiTheme="majorHAnsi" w:cstheme="majorHAnsi"/>
        </w:rPr>
        <w:t>C</w:t>
      </w:r>
      <w:r w:rsidRPr="007541C6">
        <w:rPr>
          <w:rFonts w:asciiTheme="majorHAnsi" w:hAnsiTheme="majorHAnsi" w:cstheme="majorHAnsi"/>
        </w:rPr>
        <w:t xml:space="preserve">ommunicatie vormt </w:t>
      </w:r>
      <w:r w:rsidR="007541C6">
        <w:rPr>
          <w:rFonts w:asciiTheme="majorHAnsi" w:hAnsiTheme="majorHAnsi" w:cstheme="majorHAnsi"/>
        </w:rPr>
        <w:t xml:space="preserve">immers </w:t>
      </w:r>
      <w:r w:rsidRPr="007541C6">
        <w:rPr>
          <w:rFonts w:asciiTheme="majorHAnsi" w:hAnsiTheme="majorHAnsi" w:cstheme="majorHAnsi"/>
        </w:rPr>
        <w:t>een belangrijk onderdeel van het project</w:t>
      </w:r>
      <w:r w:rsidR="00577441" w:rsidRPr="007541C6">
        <w:rPr>
          <w:rFonts w:asciiTheme="majorHAnsi" w:hAnsiTheme="majorHAnsi" w:cstheme="majorHAnsi"/>
        </w:rPr>
        <w:t>. Om</w:t>
      </w:r>
      <w:r w:rsidRPr="007541C6">
        <w:rPr>
          <w:rFonts w:asciiTheme="majorHAnsi" w:hAnsiTheme="majorHAnsi" w:cstheme="majorHAnsi"/>
        </w:rPr>
        <w:t xml:space="preserve"> de communicatie optimaal te laten renderen, is het belangrijk om te weten wie </w:t>
      </w:r>
      <w:r w:rsidR="00577441" w:rsidRPr="007541C6">
        <w:rPr>
          <w:rFonts w:asciiTheme="majorHAnsi" w:hAnsiTheme="majorHAnsi" w:cstheme="majorHAnsi"/>
        </w:rPr>
        <w:t>u moet informeren</w:t>
      </w:r>
      <w:r w:rsidRPr="007541C6">
        <w:rPr>
          <w:rFonts w:asciiTheme="majorHAnsi" w:hAnsiTheme="majorHAnsi" w:cstheme="majorHAnsi"/>
        </w:rPr>
        <w:t xml:space="preserve"> over welke elementen.</w:t>
      </w:r>
    </w:p>
    <w:p w14:paraId="6805D10B" w14:textId="77777777" w:rsidR="00DA5BCE" w:rsidRPr="007541C6" w:rsidRDefault="00DA5BCE" w:rsidP="00EF2E4E">
      <w:pPr>
        <w:jc w:val="both"/>
        <w:rPr>
          <w:rFonts w:asciiTheme="majorHAnsi" w:hAnsiTheme="majorHAnsi" w:cstheme="majorHAnsi"/>
        </w:rPr>
      </w:pPr>
      <w:r w:rsidRPr="007541C6">
        <w:rPr>
          <w:rFonts w:asciiTheme="majorHAnsi" w:hAnsiTheme="majorHAnsi" w:cstheme="majorHAnsi"/>
        </w:rPr>
        <w:t xml:space="preserve">De identificatie van de stakeholders kan op verschillende manieren gebeuren. </w:t>
      </w:r>
    </w:p>
    <w:p w14:paraId="42318D47" w14:textId="2F207791" w:rsidR="00DA5BCE" w:rsidRPr="007541C6" w:rsidRDefault="00DA5BCE" w:rsidP="00EF2E4E">
      <w:pPr>
        <w:jc w:val="both"/>
        <w:rPr>
          <w:rFonts w:asciiTheme="majorHAnsi" w:hAnsiTheme="majorHAnsi" w:cstheme="majorHAnsi"/>
        </w:rPr>
      </w:pPr>
      <w:r w:rsidRPr="007541C6">
        <w:rPr>
          <w:rFonts w:asciiTheme="majorHAnsi" w:hAnsiTheme="majorHAnsi" w:cstheme="majorHAnsi"/>
        </w:rPr>
        <w:t>Deze handleiding biedt het nodige materiaal om deze oefening te doen tijdens een brainstorm met de Sustatool</w:t>
      </w:r>
      <w:r w:rsidR="00577441" w:rsidRPr="007541C6">
        <w:rPr>
          <w:rFonts w:asciiTheme="majorHAnsi" w:hAnsiTheme="majorHAnsi" w:cstheme="majorHAnsi"/>
        </w:rPr>
        <w:t>-</w:t>
      </w:r>
      <w:r w:rsidRPr="007541C6">
        <w:rPr>
          <w:rFonts w:asciiTheme="majorHAnsi" w:hAnsiTheme="majorHAnsi" w:cstheme="majorHAnsi"/>
        </w:rPr>
        <w:t xml:space="preserve">stuurgroep (zie bijlage </w:t>
      </w:r>
      <w:r w:rsidR="00156612" w:rsidRPr="007541C6">
        <w:rPr>
          <w:rFonts w:asciiTheme="majorHAnsi" w:hAnsiTheme="majorHAnsi" w:cstheme="majorHAnsi"/>
        </w:rPr>
        <w:t>5</w:t>
      </w:r>
      <w:r w:rsidRPr="007541C6">
        <w:rPr>
          <w:rFonts w:asciiTheme="majorHAnsi" w:hAnsiTheme="majorHAnsi" w:cstheme="majorHAnsi"/>
        </w:rPr>
        <w:t>). Deze brainstorm kan in elke fase van</w:t>
      </w:r>
      <w:r w:rsidR="00BE20B3" w:rsidRPr="007541C6">
        <w:rPr>
          <w:rFonts w:asciiTheme="majorHAnsi" w:hAnsiTheme="majorHAnsi" w:cstheme="majorHAnsi"/>
        </w:rPr>
        <w:t xml:space="preserve"> het project worden uitgevoerd.</w:t>
      </w:r>
    </w:p>
    <w:p w14:paraId="0205C76C" w14:textId="77777777" w:rsidR="00DA5BCE" w:rsidRPr="007541C6" w:rsidRDefault="00DA5BCE" w:rsidP="00EF2E4E">
      <w:pPr>
        <w:jc w:val="both"/>
        <w:rPr>
          <w:rFonts w:asciiTheme="majorHAnsi" w:hAnsiTheme="majorHAnsi" w:cstheme="majorHAnsi"/>
        </w:rPr>
      </w:pPr>
      <w:r w:rsidRPr="007541C6">
        <w:rPr>
          <w:rFonts w:asciiTheme="majorHAnsi" w:hAnsiTheme="majorHAnsi" w:cstheme="majorHAnsi"/>
        </w:rPr>
        <w:t>In deze brainstorm wordt allereerst vastgesteld wie de stakeholders zijn (identificatie). Daarna worden deze belanghebbenden ondergebracht in een materialiteitsmatrix. Op de ene as van de tabel wordt de relevantie voor de organisatie geplaatst (macht/impact), op de andere as de relevantie voor de stakeholder (belang).</w:t>
      </w:r>
    </w:p>
    <w:p w14:paraId="32C0198E" w14:textId="77777777" w:rsidR="00DA5BCE" w:rsidRPr="007541C6" w:rsidRDefault="00DA5BCE" w:rsidP="00EF2E4E">
      <w:pPr>
        <w:jc w:val="both"/>
        <w:rPr>
          <w:rFonts w:asciiTheme="majorHAnsi" w:hAnsiTheme="majorHAnsi" w:cstheme="majorHAnsi"/>
        </w:rPr>
      </w:pPr>
      <w:r w:rsidRPr="007541C6">
        <w:rPr>
          <w:rFonts w:asciiTheme="majorHAnsi" w:hAnsiTheme="majorHAnsi" w:cstheme="majorHAnsi"/>
        </w:rPr>
        <w:t>Dit resulteert in een overzicht van de stakeholders die ze onderbrengt in de volgende categorieën:</w:t>
      </w:r>
    </w:p>
    <w:p w14:paraId="0EA13395" w14:textId="776E3905"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Sleutelspelers:</w:t>
      </w:r>
      <w:r w:rsidRPr="007541C6">
        <w:rPr>
          <w:rFonts w:asciiTheme="majorHAnsi" w:hAnsiTheme="majorHAnsi" w:cstheme="majorHAnsi"/>
        </w:rPr>
        <w:t xml:space="preserve"> stakeholders met een grote impact op de organisatie en een groot belang bij de organisatie</w:t>
      </w:r>
      <w:r w:rsidR="007541C6">
        <w:rPr>
          <w:rFonts w:asciiTheme="majorHAnsi" w:hAnsiTheme="majorHAnsi" w:cstheme="majorHAnsi"/>
        </w:rPr>
        <w:t>.</w:t>
      </w:r>
    </w:p>
    <w:p w14:paraId="5944A130" w14:textId="273486AB"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(Potentiële) supporters:</w:t>
      </w:r>
      <w:r w:rsidRPr="007541C6">
        <w:rPr>
          <w:rFonts w:asciiTheme="majorHAnsi" w:hAnsiTheme="majorHAnsi" w:cstheme="majorHAnsi"/>
        </w:rPr>
        <w:t xml:space="preserve"> stakeholders met een lage impact op de organisatie, maar een hoog belang bij de organisatie</w:t>
      </w:r>
      <w:r w:rsidR="007541C6">
        <w:rPr>
          <w:rFonts w:asciiTheme="majorHAnsi" w:hAnsiTheme="majorHAnsi" w:cstheme="majorHAnsi"/>
        </w:rPr>
        <w:t>.</w:t>
      </w:r>
    </w:p>
    <w:p w14:paraId="38E881E9" w14:textId="5A8E7BE9"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Contextbepalers:</w:t>
      </w:r>
      <w:r w:rsidRPr="007541C6">
        <w:rPr>
          <w:rFonts w:asciiTheme="majorHAnsi" w:hAnsiTheme="majorHAnsi" w:cstheme="majorHAnsi"/>
        </w:rPr>
        <w:t xml:space="preserve"> stakeholders met een grote impact op de organisatie, maar een laag belang bij de organisatie</w:t>
      </w:r>
      <w:r w:rsidR="007541C6">
        <w:rPr>
          <w:rFonts w:asciiTheme="majorHAnsi" w:hAnsiTheme="majorHAnsi" w:cstheme="majorHAnsi"/>
        </w:rPr>
        <w:t>.</w:t>
      </w:r>
    </w:p>
    <w:p w14:paraId="4ACC8875" w14:textId="77777777"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Toeschouwers:</w:t>
      </w:r>
      <w:r w:rsidRPr="007541C6">
        <w:rPr>
          <w:rFonts w:asciiTheme="majorHAnsi" w:hAnsiTheme="majorHAnsi" w:cstheme="majorHAnsi"/>
        </w:rPr>
        <w:t xml:space="preserve"> stakeholders met een lage impact op de organisatie en een laag belang bij de organisatie.</w:t>
      </w:r>
    </w:p>
    <w:p w14:paraId="239BCEEA" w14:textId="0B97BEBC" w:rsidR="00DA5BCE" w:rsidRPr="007541C6" w:rsidRDefault="00577441" w:rsidP="00EF2E4E">
      <w:pPr>
        <w:jc w:val="both"/>
        <w:rPr>
          <w:rFonts w:asciiTheme="majorHAnsi" w:hAnsiTheme="majorHAnsi" w:cstheme="majorHAnsi"/>
        </w:rPr>
      </w:pPr>
      <w:r w:rsidRPr="007541C6">
        <w:rPr>
          <w:rFonts w:asciiTheme="majorHAnsi" w:hAnsiTheme="majorHAnsi" w:cstheme="majorHAnsi"/>
        </w:rPr>
        <w:t>Zodra</w:t>
      </w:r>
      <w:r w:rsidR="00DA5BCE" w:rsidRPr="007541C6">
        <w:rPr>
          <w:rFonts w:asciiTheme="majorHAnsi" w:hAnsiTheme="majorHAnsi" w:cstheme="majorHAnsi"/>
        </w:rPr>
        <w:t xml:space="preserve"> men over dit overzicht beschikt, kan per stakeholder(categorie) worden bepaald op welke manier men deze gaat benaderen:</w:t>
      </w:r>
    </w:p>
    <w:p w14:paraId="2B5DBBC1" w14:textId="251F0C9D"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Sleutelspelers:</w:t>
      </w:r>
      <w:r w:rsidRPr="007541C6">
        <w:rPr>
          <w:rFonts w:asciiTheme="majorHAnsi" w:hAnsiTheme="majorHAnsi" w:cstheme="majorHAnsi"/>
        </w:rPr>
        <w:t xml:space="preserve"> nauwe contacten mee onderhouden en goed opvolgen</w:t>
      </w:r>
      <w:r w:rsidR="007541C6">
        <w:rPr>
          <w:rFonts w:asciiTheme="majorHAnsi" w:hAnsiTheme="majorHAnsi" w:cstheme="majorHAnsi"/>
        </w:rPr>
        <w:t>.</w:t>
      </w:r>
    </w:p>
    <w:p w14:paraId="45F89F4C" w14:textId="7402528B"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(Potentiële) supporters:</w:t>
      </w:r>
      <w:r w:rsidRPr="007541C6">
        <w:rPr>
          <w:rFonts w:asciiTheme="majorHAnsi" w:hAnsiTheme="majorHAnsi" w:cstheme="majorHAnsi"/>
        </w:rPr>
        <w:t xml:space="preserve"> informeren en</w:t>
      </w:r>
      <w:r w:rsidR="007541C6">
        <w:rPr>
          <w:rFonts w:asciiTheme="majorHAnsi" w:hAnsiTheme="majorHAnsi" w:cstheme="majorHAnsi"/>
        </w:rPr>
        <w:t xml:space="preserve"> met hen</w:t>
      </w:r>
      <w:r w:rsidRPr="007541C6">
        <w:rPr>
          <w:rFonts w:asciiTheme="majorHAnsi" w:hAnsiTheme="majorHAnsi" w:cstheme="majorHAnsi"/>
        </w:rPr>
        <w:t xml:space="preserve"> rekening houden</w:t>
      </w:r>
      <w:r w:rsidR="007541C6">
        <w:rPr>
          <w:rFonts w:asciiTheme="majorHAnsi" w:hAnsiTheme="majorHAnsi" w:cstheme="majorHAnsi"/>
        </w:rPr>
        <w:t>.</w:t>
      </w:r>
    </w:p>
    <w:p w14:paraId="6E040BAF" w14:textId="77777777"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Contextbepalers:</w:t>
      </w:r>
      <w:r w:rsidRPr="007541C6">
        <w:rPr>
          <w:rFonts w:asciiTheme="majorHAnsi" w:hAnsiTheme="majorHAnsi" w:cstheme="majorHAnsi"/>
        </w:rPr>
        <w:t xml:space="preserve"> tevreden houden (tegemoet komen aan hun noden)</w:t>
      </w:r>
    </w:p>
    <w:p w14:paraId="2C413A0D" w14:textId="77777777" w:rsidR="00DA5BCE" w:rsidRPr="007541C6" w:rsidRDefault="00DA5BC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b/>
        </w:rPr>
        <w:t>Toeschouwers:</w:t>
      </w:r>
      <w:r w:rsidRPr="007541C6">
        <w:rPr>
          <w:rFonts w:asciiTheme="majorHAnsi" w:hAnsiTheme="majorHAnsi" w:cstheme="majorHAnsi"/>
        </w:rPr>
        <w:t xml:space="preserve"> monitoren</w:t>
      </w:r>
      <w:r w:rsidR="00283EB3" w:rsidRPr="007541C6">
        <w:rPr>
          <w:rFonts w:asciiTheme="majorHAnsi" w:hAnsiTheme="majorHAnsi" w:cstheme="majorHAnsi"/>
        </w:rPr>
        <w:t>/informeren</w:t>
      </w:r>
      <w:r w:rsidRPr="007541C6">
        <w:rPr>
          <w:rFonts w:asciiTheme="majorHAnsi" w:hAnsiTheme="majorHAnsi" w:cstheme="majorHAnsi"/>
        </w:rPr>
        <w:t xml:space="preserve"> (minimale inspanning)</w:t>
      </w:r>
    </w:p>
    <w:p w14:paraId="5D5CD9C4" w14:textId="77777777" w:rsidR="003D36DE" w:rsidRPr="007541C6" w:rsidRDefault="00BE20B3" w:rsidP="00EF2E4E">
      <w:pPr>
        <w:jc w:val="both"/>
        <w:rPr>
          <w:rFonts w:asciiTheme="majorHAnsi" w:hAnsiTheme="majorHAnsi" w:cstheme="majorHAnsi"/>
          <w:b/>
        </w:rPr>
      </w:pPr>
      <w:r w:rsidRPr="007541C6">
        <w:rPr>
          <w:rFonts w:asciiTheme="majorHAnsi" w:hAnsiTheme="majorHAnsi" w:cstheme="majorHAnsi"/>
          <w:b/>
        </w:rPr>
        <w:t xml:space="preserve">=&gt; </w:t>
      </w:r>
      <w:r w:rsidR="003D36DE" w:rsidRPr="007541C6">
        <w:rPr>
          <w:rFonts w:asciiTheme="majorHAnsi" w:hAnsiTheme="majorHAnsi" w:cstheme="majorHAnsi"/>
          <w:b/>
        </w:rPr>
        <w:t>Resultaat</w:t>
      </w:r>
    </w:p>
    <w:p w14:paraId="4E1B1443" w14:textId="577CE998" w:rsidR="00FB00A6" w:rsidRPr="007541C6" w:rsidRDefault="003D36DE" w:rsidP="00EF2E4E">
      <w:pPr>
        <w:jc w:val="both"/>
        <w:rPr>
          <w:rFonts w:asciiTheme="majorHAnsi" w:hAnsiTheme="majorHAnsi" w:cstheme="majorHAnsi"/>
        </w:rPr>
      </w:pPr>
      <w:r w:rsidRPr="007541C6">
        <w:rPr>
          <w:rFonts w:asciiTheme="majorHAnsi" w:hAnsiTheme="majorHAnsi" w:cstheme="majorHAnsi"/>
        </w:rPr>
        <w:t>Na deze brainstormsessie beschik</w:t>
      </w:r>
      <w:r w:rsidR="00577441" w:rsidRPr="007541C6">
        <w:rPr>
          <w:rFonts w:asciiTheme="majorHAnsi" w:hAnsiTheme="majorHAnsi" w:cstheme="majorHAnsi"/>
        </w:rPr>
        <w:t>t u</w:t>
      </w:r>
      <w:r w:rsidRPr="007541C6">
        <w:rPr>
          <w:rFonts w:asciiTheme="majorHAnsi" w:hAnsiTheme="majorHAnsi" w:cstheme="majorHAnsi"/>
        </w:rPr>
        <w:t xml:space="preserve"> over een o</w:t>
      </w:r>
      <w:r w:rsidR="00FB00A6" w:rsidRPr="007541C6">
        <w:rPr>
          <w:rFonts w:asciiTheme="majorHAnsi" w:hAnsiTheme="majorHAnsi" w:cstheme="majorHAnsi"/>
        </w:rPr>
        <w:t>plijsting</w:t>
      </w:r>
      <w:r w:rsidRPr="007541C6">
        <w:rPr>
          <w:rFonts w:asciiTheme="majorHAnsi" w:hAnsiTheme="majorHAnsi" w:cstheme="majorHAnsi"/>
        </w:rPr>
        <w:t xml:space="preserve"> van de</w:t>
      </w:r>
      <w:r w:rsidR="00FB00A6" w:rsidRPr="007541C6">
        <w:rPr>
          <w:rFonts w:asciiTheme="majorHAnsi" w:hAnsiTheme="majorHAnsi" w:cstheme="majorHAnsi"/>
        </w:rPr>
        <w:t xml:space="preserve"> stakeholders van de organisatie met categoriser</w:t>
      </w:r>
      <w:r w:rsidR="00827CC1" w:rsidRPr="007541C6">
        <w:rPr>
          <w:rFonts w:asciiTheme="majorHAnsi" w:hAnsiTheme="majorHAnsi" w:cstheme="majorHAnsi"/>
        </w:rPr>
        <w:t>ing naargelang belang en impact. Eventueel kan worden beslist om één van deze stakeholders in de toekomst te betrekken bij het duurzaamheidsoverleg.</w:t>
      </w:r>
    </w:p>
    <w:p w14:paraId="7FE522EE" w14:textId="77777777" w:rsidR="00493F53" w:rsidRPr="007541C6" w:rsidRDefault="00BE20B3" w:rsidP="00E17BAA">
      <w:pPr>
        <w:pStyle w:val="Heading21"/>
        <w:rPr>
          <w:lang w:val="nl-BE"/>
        </w:rPr>
      </w:pPr>
      <w:bookmarkStart w:id="13" w:name="_Toc518328834"/>
      <w:r w:rsidRPr="007541C6">
        <w:rPr>
          <w:lang w:val="nl-BE"/>
        </w:rPr>
        <w:t>5. Activeringsfase</w:t>
      </w:r>
      <w:bookmarkEnd w:id="13"/>
    </w:p>
    <w:p w14:paraId="147A0770" w14:textId="77777777" w:rsidR="00FB00A6" w:rsidRPr="007541C6" w:rsidRDefault="008E0F8B" w:rsidP="00376464">
      <w:pPr>
        <w:pStyle w:val="Heading31"/>
        <w:numPr>
          <w:ilvl w:val="0"/>
          <w:numId w:val="0"/>
        </w:numPr>
        <w:rPr>
          <w:rFonts w:asciiTheme="majorHAnsi" w:hAnsiTheme="majorHAnsi" w:cstheme="majorHAnsi"/>
          <w:lang w:val="nl-BE"/>
        </w:rPr>
      </w:pPr>
      <w:bookmarkStart w:id="14" w:name="_Toc518328835"/>
      <w:r w:rsidRPr="007541C6">
        <w:rPr>
          <w:rFonts w:asciiTheme="majorHAnsi" w:hAnsiTheme="majorHAnsi" w:cstheme="majorHAnsi"/>
          <w:lang w:val="nl-BE"/>
        </w:rPr>
        <w:t xml:space="preserve">5.1 </w:t>
      </w:r>
      <w:r w:rsidR="00FB00A6" w:rsidRPr="007541C6">
        <w:rPr>
          <w:rFonts w:asciiTheme="majorHAnsi" w:hAnsiTheme="majorHAnsi" w:cstheme="majorHAnsi"/>
          <w:lang w:val="nl-BE"/>
        </w:rPr>
        <w:t>Bepalen van duurzaamheidsthema’s</w:t>
      </w:r>
      <w:bookmarkEnd w:id="14"/>
    </w:p>
    <w:p w14:paraId="287C1AA5" w14:textId="5F6009FB" w:rsidR="008E0F8B" w:rsidRPr="007541C6" w:rsidRDefault="008E0F8B" w:rsidP="00EF2E4E">
      <w:pPr>
        <w:jc w:val="both"/>
        <w:rPr>
          <w:rFonts w:asciiTheme="majorHAnsi" w:hAnsiTheme="majorHAnsi" w:cstheme="majorHAnsi"/>
        </w:rPr>
      </w:pPr>
      <w:r w:rsidRPr="007541C6">
        <w:rPr>
          <w:rFonts w:asciiTheme="majorHAnsi" w:hAnsiTheme="majorHAnsi" w:cstheme="majorHAnsi"/>
        </w:rPr>
        <w:t xml:space="preserve">Indien </w:t>
      </w:r>
      <w:r w:rsidR="00577441" w:rsidRPr="007541C6">
        <w:rPr>
          <w:rFonts w:asciiTheme="majorHAnsi" w:hAnsiTheme="majorHAnsi" w:cstheme="majorHAnsi"/>
        </w:rPr>
        <w:t>u</w:t>
      </w:r>
      <w:r w:rsidRPr="007541C6">
        <w:rPr>
          <w:rFonts w:asciiTheme="majorHAnsi" w:hAnsiTheme="majorHAnsi" w:cstheme="majorHAnsi"/>
        </w:rPr>
        <w:t xml:space="preserve"> met een</w:t>
      </w:r>
      <w:r w:rsidR="00577441" w:rsidRPr="007541C6">
        <w:rPr>
          <w:rFonts w:asciiTheme="majorHAnsi" w:hAnsiTheme="majorHAnsi" w:cstheme="majorHAnsi"/>
        </w:rPr>
        <w:t xml:space="preserve"> </w:t>
      </w:r>
      <w:r w:rsidRPr="007541C6">
        <w:rPr>
          <w:rFonts w:asciiTheme="majorHAnsi" w:hAnsiTheme="majorHAnsi" w:cstheme="majorHAnsi"/>
        </w:rPr>
        <w:t>stuurgroep werk</w:t>
      </w:r>
      <w:r w:rsidR="00577441" w:rsidRPr="007541C6">
        <w:rPr>
          <w:rFonts w:asciiTheme="majorHAnsi" w:hAnsiTheme="majorHAnsi" w:cstheme="majorHAnsi"/>
        </w:rPr>
        <w:t>t</w:t>
      </w:r>
      <w:r w:rsidR="007541C6">
        <w:rPr>
          <w:rFonts w:asciiTheme="majorHAnsi" w:hAnsiTheme="majorHAnsi" w:cstheme="majorHAnsi"/>
        </w:rPr>
        <w:t>,</w:t>
      </w:r>
      <w:r w:rsidRPr="007541C6">
        <w:rPr>
          <w:rFonts w:asciiTheme="majorHAnsi" w:hAnsiTheme="majorHAnsi" w:cstheme="majorHAnsi"/>
        </w:rPr>
        <w:t xml:space="preserve"> moeten de bevindingen uit de voorbereidende stappen afgeklopt worden. Om effectief te starten</w:t>
      </w:r>
      <w:r w:rsidR="007541C6">
        <w:rPr>
          <w:rFonts w:asciiTheme="majorHAnsi" w:hAnsiTheme="majorHAnsi" w:cstheme="majorHAnsi"/>
        </w:rPr>
        <w:t>,</w:t>
      </w:r>
      <w:r w:rsidRPr="007541C6">
        <w:rPr>
          <w:rFonts w:asciiTheme="majorHAnsi" w:hAnsiTheme="majorHAnsi" w:cstheme="majorHAnsi"/>
        </w:rPr>
        <w:t xml:space="preserve"> moeten we </w:t>
      </w:r>
      <w:r w:rsidR="003D36DE" w:rsidRPr="007541C6">
        <w:rPr>
          <w:rFonts w:asciiTheme="majorHAnsi" w:hAnsiTheme="majorHAnsi" w:cstheme="majorHAnsi"/>
        </w:rPr>
        <w:t xml:space="preserve">de duurzaamheidsvisie en organisatiewaarden zoals uitgewerkt op basis van de eerste workshop </w:t>
      </w:r>
      <w:r w:rsidRPr="007541C6">
        <w:rPr>
          <w:rFonts w:asciiTheme="majorHAnsi" w:hAnsiTheme="majorHAnsi" w:cstheme="majorHAnsi"/>
        </w:rPr>
        <w:t>valideren</w:t>
      </w:r>
      <w:r w:rsidR="003D36DE" w:rsidRPr="007541C6">
        <w:rPr>
          <w:rFonts w:asciiTheme="majorHAnsi" w:hAnsiTheme="majorHAnsi" w:cstheme="majorHAnsi"/>
        </w:rPr>
        <w:t>.</w:t>
      </w:r>
      <w:r w:rsidRPr="007541C6">
        <w:rPr>
          <w:rFonts w:asciiTheme="majorHAnsi" w:hAnsiTheme="majorHAnsi" w:cstheme="majorHAnsi"/>
        </w:rPr>
        <w:t xml:space="preserve"> </w:t>
      </w:r>
      <w:r w:rsidR="007541C6">
        <w:rPr>
          <w:rFonts w:asciiTheme="majorHAnsi" w:hAnsiTheme="majorHAnsi" w:cstheme="majorHAnsi"/>
        </w:rPr>
        <w:t>(Zie bijlage 6)</w:t>
      </w:r>
    </w:p>
    <w:p w14:paraId="3C17064E" w14:textId="77777777" w:rsidR="003D36DE" w:rsidRPr="007541C6" w:rsidRDefault="003D36DE" w:rsidP="00EF2E4E">
      <w:pPr>
        <w:jc w:val="both"/>
        <w:rPr>
          <w:rFonts w:asciiTheme="majorHAnsi" w:hAnsiTheme="majorHAnsi" w:cstheme="majorHAnsi"/>
        </w:rPr>
      </w:pPr>
      <w:r w:rsidRPr="007541C6">
        <w:rPr>
          <w:rFonts w:asciiTheme="majorHAnsi" w:hAnsiTheme="majorHAnsi" w:cstheme="majorHAnsi"/>
        </w:rPr>
        <w:t xml:space="preserve">Daarna worden de resultaten van de interne en externe analyse besproken; ter voorbereiding hebben de leden van de stuurgroep het auditrapport en de SWOT-analyse doorgenomen. </w:t>
      </w:r>
    </w:p>
    <w:p w14:paraId="5A59BA6C" w14:textId="77777777" w:rsidR="003D36DE" w:rsidRPr="007541C6" w:rsidRDefault="00AA1FF3" w:rsidP="00EF2E4E">
      <w:pPr>
        <w:jc w:val="both"/>
        <w:rPr>
          <w:rFonts w:asciiTheme="majorHAnsi" w:hAnsiTheme="majorHAnsi" w:cstheme="majorHAnsi"/>
        </w:rPr>
      </w:pPr>
      <w:r w:rsidRPr="007541C6">
        <w:rPr>
          <w:rFonts w:asciiTheme="majorHAnsi" w:hAnsiTheme="majorHAnsi" w:cstheme="majorHAnsi"/>
        </w:rPr>
        <w:t>Na een algemene discussieronde over de bevindingen, worden de thema</w:t>
      </w:r>
      <w:r w:rsidR="005A1176" w:rsidRPr="007541C6">
        <w:rPr>
          <w:rFonts w:asciiTheme="majorHAnsi" w:hAnsiTheme="majorHAnsi" w:cstheme="majorHAnsi"/>
        </w:rPr>
        <w:t>’</w:t>
      </w:r>
      <w:r w:rsidRPr="007541C6">
        <w:rPr>
          <w:rFonts w:asciiTheme="majorHAnsi" w:hAnsiTheme="majorHAnsi" w:cstheme="majorHAnsi"/>
        </w:rPr>
        <w:t xml:space="preserve">s </w:t>
      </w:r>
      <w:r w:rsidR="005A1176" w:rsidRPr="007541C6">
        <w:rPr>
          <w:rFonts w:asciiTheme="majorHAnsi" w:hAnsiTheme="majorHAnsi" w:cstheme="majorHAnsi"/>
        </w:rPr>
        <w:t>van de Sustatool elk afzonderlijk toegelicht.</w:t>
      </w:r>
    </w:p>
    <w:p w14:paraId="3F51A424" w14:textId="77777777" w:rsidR="008E0F8B" w:rsidRPr="007541C6" w:rsidRDefault="005A1176" w:rsidP="00EF2E4E">
      <w:pPr>
        <w:jc w:val="both"/>
        <w:rPr>
          <w:rFonts w:asciiTheme="majorHAnsi" w:hAnsiTheme="majorHAnsi" w:cstheme="majorHAnsi"/>
        </w:rPr>
      </w:pPr>
      <w:r w:rsidRPr="007541C6">
        <w:rPr>
          <w:rFonts w:asciiTheme="majorHAnsi" w:hAnsiTheme="majorHAnsi" w:cstheme="majorHAnsi"/>
        </w:rPr>
        <w:t xml:space="preserve">Hierna overleggen de leden van de stuurgroep in kleine groepjes (per twee of drie) over welke thema’s van belang kunnen zijn voor de organisatie. </w:t>
      </w:r>
    </w:p>
    <w:p w14:paraId="3A12C9ED" w14:textId="1B3D258D" w:rsidR="008E0F8B" w:rsidRPr="007541C6" w:rsidRDefault="005A1176" w:rsidP="00EF2E4E">
      <w:pPr>
        <w:jc w:val="both"/>
        <w:rPr>
          <w:rFonts w:asciiTheme="majorHAnsi" w:hAnsiTheme="majorHAnsi" w:cstheme="majorHAnsi"/>
        </w:rPr>
      </w:pPr>
      <w:r w:rsidRPr="007541C6">
        <w:rPr>
          <w:rFonts w:asciiTheme="majorHAnsi" w:hAnsiTheme="majorHAnsi" w:cstheme="majorHAnsi"/>
        </w:rPr>
        <w:t>Na dit overleg selecteert ieder lid van de stuurgroep de vijf thema</w:t>
      </w:r>
      <w:r w:rsidR="00577441" w:rsidRPr="007541C6">
        <w:rPr>
          <w:rFonts w:asciiTheme="majorHAnsi" w:hAnsiTheme="majorHAnsi" w:cstheme="majorHAnsi"/>
        </w:rPr>
        <w:t>’</w:t>
      </w:r>
      <w:r w:rsidRPr="007541C6">
        <w:rPr>
          <w:rFonts w:asciiTheme="majorHAnsi" w:hAnsiTheme="majorHAnsi" w:cstheme="majorHAnsi"/>
        </w:rPr>
        <w:t>s</w:t>
      </w:r>
      <w:r w:rsidR="00577441" w:rsidRPr="007541C6">
        <w:rPr>
          <w:rFonts w:asciiTheme="majorHAnsi" w:hAnsiTheme="majorHAnsi" w:cstheme="majorHAnsi"/>
        </w:rPr>
        <w:t xml:space="preserve"> die hij of zij het belangrijkst vindt</w:t>
      </w:r>
      <w:r w:rsidRPr="007541C6">
        <w:rPr>
          <w:rFonts w:asciiTheme="majorHAnsi" w:hAnsiTheme="majorHAnsi" w:cstheme="majorHAnsi"/>
        </w:rPr>
        <w:t xml:space="preserve">. </w:t>
      </w:r>
      <w:r w:rsidR="00283EB3" w:rsidRPr="007541C6">
        <w:rPr>
          <w:rFonts w:asciiTheme="majorHAnsi" w:hAnsiTheme="majorHAnsi" w:cstheme="majorHAnsi"/>
        </w:rPr>
        <w:t>De vijf à zes thema’s met de m</w:t>
      </w:r>
      <w:r w:rsidR="008E0F8B" w:rsidRPr="007541C6">
        <w:rPr>
          <w:rFonts w:asciiTheme="majorHAnsi" w:hAnsiTheme="majorHAnsi" w:cstheme="majorHAnsi"/>
        </w:rPr>
        <w:t xml:space="preserve">eeste stemmen worden </w:t>
      </w:r>
      <w:r w:rsidR="00577441" w:rsidRPr="007541C6">
        <w:rPr>
          <w:rFonts w:asciiTheme="majorHAnsi" w:hAnsiTheme="majorHAnsi" w:cstheme="majorHAnsi"/>
        </w:rPr>
        <w:t>geselecteerd</w:t>
      </w:r>
      <w:r w:rsidR="008E0F8B" w:rsidRPr="007541C6">
        <w:rPr>
          <w:rFonts w:asciiTheme="majorHAnsi" w:hAnsiTheme="majorHAnsi" w:cstheme="majorHAnsi"/>
        </w:rPr>
        <w:t>. Niets weerhoud</w:t>
      </w:r>
      <w:r w:rsidR="00577441" w:rsidRPr="007541C6">
        <w:rPr>
          <w:rFonts w:asciiTheme="majorHAnsi" w:hAnsiTheme="majorHAnsi" w:cstheme="majorHAnsi"/>
        </w:rPr>
        <w:t>t u</w:t>
      </w:r>
      <w:r w:rsidR="007541C6">
        <w:rPr>
          <w:rFonts w:asciiTheme="majorHAnsi" w:hAnsiTheme="majorHAnsi" w:cstheme="majorHAnsi"/>
        </w:rPr>
        <w:t xml:space="preserve"> </w:t>
      </w:r>
      <w:r w:rsidR="008E0F8B" w:rsidRPr="007541C6">
        <w:rPr>
          <w:rFonts w:asciiTheme="majorHAnsi" w:hAnsiTheme="majorHAnsi" w:cstheme="majorHAnsi"/>
        </w:rPr>
        <w:t xml:space="preserve">ervan om – bij voldoende capaciteit – voor meer of </w:t>
      </w:r>
      <w:r w:rsidR="00577441" w:rsidRPr="007541C6">
        <w:rPr>
          <w:rFonts w:asciiTheme="majorHAnsi" w:hAnsiTheme="majorHAnsi" w:cstheme="majorHAnsi"/>
        </w:rPr>
        <w:t xml:space="preserve">voor </w:t>
      </w:r>
      <w:r w:rsidR="008E0F8B" w:rsidRPr="007541C6">
        <w:rPr>
          <w:rFonts w:asciiTheme="majorHAnsi" w:hAnsiTheme="majorHAnsi" w:cstheme="majorHAnsi"/>
        </w:rPr>
        <w:t>alle thema’s te gaan.</w:t>
      </w:r>
    </w:p>
    <w:p w14:paraId="7DD9628F" w14:textId="77777777" w:rsidR="00672E08" w:rsidRPr="007541C6" w:rsidRDefault="008E0F8B" w:rsidP="00EF2E4E">
      <w:pPr>
        <w:jc w:val="both"/>
        <w:rPr>
          <w:rFonts w:asciiTheme="majorHAnsi" w:hAnsiTheme="majorHAnsi" w:cstheme="majorHAnsi"/>
          <w:b/>
        </w:rPr>
      </w:pPr>
      <w:r w:rsidRPr="007541C6">
        <w:rPr>
          <w:rFonts w:asciiTheme="majorHAnsi" w:hAnsiTheme="majorHAnsi" w:cstheme="majorHAnsi"/>
          <w:b/>
        </w:rPr>
        <w:t xml:space="preserve">=&gt; </w:t>
      </w:r>
      <w:r w:rsidR="00672E08" w:rsidRPr="007541C6">
        <w:rPr>
          <w:rFonts w:asciiTheme="majorHAnsi" w:hAnsiTheme="majorHAnsi" w:cstheme="majorHAnsi"/>
          <w:b/>
        </w:rPr>
        <w:t>Resultaat</w:t>
      </w:r>
    </w:p>
    <w:p w14:paraId="17A70382" w14:textId="77777777" w:rsidR="005A1176" w:rsidRPr="007541C6" w:rsidRDefault="005A1176" w:rsidP="00EF2E4E">
      <w:pPr>
        <w:jc w:val="both"/>
        <w:rPr>
          <w:rFonts w:asciiTheme="majorHAnsi" w:hAnsiTheme="majorHAnsi" w:cstheme="majorHAnsi"/>
        </w:rPr>
      </w:pPr>
      <w:r w:rsidRPr="007541C6">
        <w:rPr>
          <w:rFonts w:asciiTheme="majorHAnsi" w:hAnsiTheme="majorHAnsi" w:cstheme="majorHAnsi"/>
        </w:rPr>
        <w:t xml:space="preserve">Uiteindelijk resulteert deze brainstorm in vijf à zes thema’s uit </w:t>
      </w:r>
      <w:r w:rsidR="00F178AD" w:rsidRPr="007541C6">
        <w:rPr>
          <w:rFonts w:asciiTheme="majorHAnsi" w:hAnsiTheme="majorHAnsi" w:cstheme="majorHAnsi"/>
        </w:rPr>
        <w:t>de Sustatool die</w:t>
      </w:r>
      <w:r w:rsidRPr="007541C6">
        <w:rPr>
          <w:rFonts w:asciiTheme="majorHAnsi" w:hAnsiTheme="majorHAnsi" w:cstheme="majorHAnsi"/>
        </w:rPr>
        <w:t xml:space="preserve"> tijdens de volgen</w:t>
      </w:r>
      <w:r w:rsidR="00F178AD" w:rsidRPr="007541C6">
        <w:rPr>
          <w:rFonts w:asciiTheme="majorHAnsi" w:hAnsiTheme="majorHAnsi" w:cstheme="majorHAnsi"/>
        </w:rPr>
        <w:t>de workshop zullen worden geconcretiseerd in acties.</w:t>
      </w:r>
    </w:p>
    <w:p w14:paraId="7D3E59EE" w14:textId="77777777" w:rsidR="00493F53" w:rsidRPr="007541C6" w:rsidRDefault="00376464" w:rsidP="00376464">
      <w:pPr>
        <w:pStyle w:val="Heading31"/>
        <w:numPr>
          <w:ilvl w:val="0"/>
          <w:numId w:val="0"/>
        </w:numPr>
        <w:rPr>
          <w:rFonts w:asciiTheme="majorHAnsi" w:hAnsiTheme="majorHAnsi" w:cstheme="majorHAnsi"/>
          <w:lang w:val="nl-BE"/>
        </w:rPr>
      </w:pPr>
      <w:bookmarkStart w:id="15" w:name="_Toc518328836"/>
      <w:r w:rsidRPr="007541C6">
        <w:rPr>
          <w:rFonts w:asciiTheme="majorHAnsi" w:hAnsiTheme="majorHAnsi" w:cstheme="majorHAnsi"/>
          <w:lang w:val="nl-BE"/>
        </w:rPr>
        <w:t>5</w:t>
      </w:r>
      <w:r w:rsidR="008E0F8B" w:rsidRPr="007541C6">
        <w:rPr>
          <w:rFonts w:asciiTheme="majorHAnsi" w:hAnsiTheme="majorHAnsi" w:cstheme="majorHAnsi"/>
          <w:lang w:val="nl-BE"/>
        </w:rPr>
        <w:t xml:space="preserve">.2 </w:t>
      </w:r>
      <w:r w:rsidR="002A6EA4" w:rsidRPr="007541C6">
        <w:rPr>
          <w:rFonts w:asciiTheme="majorHAnsi" w:hAnsiTheme="majorHAnsi" w:cstheme="majorHAnsi"/>
          <w:lang w:val="nl-BE"/>
        </w:rPr>
        <w:t>Bepalen van d</w:t>
      </w:r>
      <w:r w:rsidR="00942B65" w:rsidRPr="007541C6">
        <w:rPr>
          <w:rFonts w:asciiTheme="majorHAnsi" w:hAnsiTheme="majorHAnsi" w:cstheme="majorHAnsi"/>
          <w:lang w:val="nl-BE"/>
        </w:rPr>
        <w:t>uurzaamheidacties</w:t>
      </w:r>
      <w:bookmarkEnd w:id="15"/>
    </w:p>
    <w:p w14:paraId="5C0CF925" w14:textId="77777777" w:rsidR="00B53835" w:rsidRPr="007541C6" w:rsidRDefault="00296278" w:rsidP="00EF2E4E">
      <w:pPr>
        <w:jc w:val="both"/>
        <w:rPr>
          <w:rFonts w:asciiTheme="majorHAnsi" w:hAnsiTheme="majorHAnsi" w:cstheme="majorHAnsi"/>
        </w:rPr>
      </w:pPr>
      <w:r w:rsidRPr="007541C6">
        <w:rPr>
          <w:rFonts w:asciiTheme="majorHAnsi" w:hAnsiTheme="majorHAnsi" w:cstheme="majorHAnsi"/>
        </w:rPr>
        <w:t xml:space="preserve">De volgende stap binnen deze fase is binnen de gekozen thema’s concrete acties vast te stellen. </w:t>
      </w:r>
    </w:p>
    <w:p w14:paraId="78BED9AE" w14:textId="4710309D" w:rsidR="00296278" w:rsidRPr="007541C6" w:rsidRDefault="00296278" w:rsidP="00EF2E4E">
      <w:pPr>
        <w:jc w:val="both"/>
        <w:rPr>
          <w:rFonts w:asciiTheme="majorHAnsi" w:hAnsiTheme="majorHAnsi" w:cstheme="majorHAnsi"/>
        </w:rPr>
      </w:pPr>
      <w:r w:rsidRPr="007541C6">
        <w:rPr>
          <w:rFonts w:asciiTheme="majorHAnsi" w:hAnsiTheme="majorHAnsi" w:cstheme="majorHAnsi"/>
        </w:rPr>
        <w:t>Inspiratie voor mogelijk</w:t>
      </w:r>
      <w:r w:rsidR="00B53835" w:rsidRPr="007541C6">
        <w:rPr>
          <w:rFonts w:asciiTheme="majorHAnsi" w:hAnsiTheme="majorHAnsi" w:cstheme="majorHAnsi"/>
        </w:rPr>
        <w:t>e</w:t>
      </w:r>
      <w:r w:rsidRPr="007541C6">
        <w:rPr>
          <w:rFonts w:asciiTheme="majorHAnsi" w:hAnsiTheme="majorHAnsi" w:cstheme="majorHAnsi"/>
        </w:rPr>
        <w:t xml:space="preserve"> acties vind</w:t>
      </w:r>
      <w:r w:rsidR="009E24AF" w:rsidRPr="007541C6">
        <w:rPr>
          <w:rFonts w:asciiTheme="majorHAnsi" w:hAnsiTheme="majorHAnsi" w:cstheme="majorHAnsi"/>
        </w:rPr>
        <w:t>t u</w:t>
      </w:r>
      <w:r w:rsidR="004D3B14" w:rsidRPr="007541C6">
        <w:rPr>
          <w:rFonts w:asciiTheme="majorHAnsi" w:hAnsiTheme="majorHAnsi" w:cstheme="majorHAnsi"/>
        </w:rPr>
        <w:t xml:space="preserve"> in de Sustatool</w:t>
      </w:r>
      <w:r w:rsidR="009E24AF" w:rsidRPr="007541C6">
        <w:rPr>
          <w:rFonts w:asciiTheme="majorHAnsi" w:hAnsiTheme="majorHAnsi" w:cstheme="majorHAnsi"/>
        </w:rPr>
        <w:t>-</w:t>
      </w:r>
      <w:r w:rsidR="004D3B14" w:rsidRPr="007541C6">
        <w:rPr>
          <w:rFonts w:asciiTheme="majorHAnsi" w:hAnsiTheme="majorHAnsi" w:cstheme="majorHAnsi"/>
        </w:rPr>
        <w:t>catalogus, die</w:t>
      </w:r>
      <w:r w:rsidRPr="007541C6">
        <w:rPr>
          <w:rFonts w:asciiTheme="majorHAnsi" w:hAnsiTheme="majorHAnsi" w:cstheme="majorHAnsi"/>
        </w:rPr>
        <w:t xml:space="preserve"> meer dan </w:t>
      </w:r>
      <w:r w:rsidR="00B53835" w:rsidRPr="007541C6">
        <w:rPr>
          <w:rFonts w:asciiTheme="majorHAnsi" w:hAnsiTheme="majorHAnsi" w:cstheme="majorHAnsi"/>
        </w:rPr>
        <w:t>100 duurzaamheidsprojecten en -</w:t>
      </w:r>
      <w:r w:rsidRPr="007541C6">
        <w:rPr>
          <w:rFonts w:asciiTheme="majorHAnsi" w:hAnsiTheme="majorHAnsi" w:cstheme="majorHAnsi"/>
        </w:rPr>
        <w:t xml:space="preserve">acties bevat gegroepeerd per thema. Bovendien zijn deze acties gekoppeld aan de SDG’s </w:t>
      </w:r>
      <w:r w:rsidRPr="007541C6">
        <w:rPr>
          <w:rStyle w:val="Voetnootmarkering"/>
          <w:rFonts w:asciiTheme="majorHAnsi" w:hAnsiTheme="majorHAnsi" w:cstheme="majorHAnsi"/>
        </w:rPr>
        <w:footnoteReference w:id="1"/>
      </w:r>
      <w:r w:rsidR="003C6E28">
        <w:rPr>
          <w:rFonts w:asciiTheme="majorHAnsi" w:hAnsiTheme="majorHAnsi" w:cstheme="majorHAnsi"/>
        </w:rPr>
        <w:t>.</w:t>
      </w:r>
    </w:p>
    <w:p w14:paraId="4CB1CEDD" w14:textId="7DF2DDF8" w:rsidR="00296278" w:rsidRPr="007541C6" w:rsidRDefault="00296278" w:rsidP="00EF2E4E">
      <w:pPr>
        <w:jc w:val="both"/>
        <w:rPr>
          <w:rFonts w:asciiTheme="majorHAnsi" w:hAnsiTheme="majorHAnsi" w:cstheme="majorHAnsi"/>
        </w:rPr>
      </w:pPr>
      <w:r w:rsidRPr="007541C6">
        <w:rPr>
          <w:rFonts w:asciiTheme="majorHAnsi" w:hAnsiTheme="majorHAnsi" w:cstheme="majorHAnsi"/>
        </w:rPr>
        <w:t>In een workshop “</w:t>
      </w:r>
      <w:r w:rsidR="00E0550C" w:rsidRPr="007541C6">
        <w:rPr>
          <w:rFonts w:asciiTheme="majorHAnsi" w:hAnsiTheme="majorHAnsi" w:cstheme="majorHAnsi"/>
        </w:rPr>
        <w:t>Duurzaamheidsacties</w:t>
      </w:r>
      <w:r w:rsidRPr="007541C6">
        <w:rPr>
          <w:rFonts w:asciiTheme="majorHAnsi" w:hAnsiTheme="majorHAnsi" w:cstheme="majorHAnsi"/>
        </w:rPr>
        <w:t>” stelt de</w:t>
      </w:r>
      <w:r w:rsidR="006A171B" w:rsidRPr="007541C6">
        <w:rPr>
          <w:rFonts w:asciiTheme="majorHAnsi" w:hAnsiTheme="majorHAnsi" w:cstheme="majorHAnsi"/>
        </w:rPr>
        <w:t xml:space="preserve"> stuurgroep een actielijst samen die binnen de organisatie rond de gekozen thema’s kunnen worden ondernomen.</w:t>
      </w:r>
      <w:r w:rsidR="007541C6">
        <w:rPr>
          <w:rFonts w:asciiTheme="majorHAnsi" w:hAnsiTheme="majorHAnsi" w:cstheme="majorHAnsi"/>
        </w:rPr>
        <w:t xml:space="preserve"> (Zie bijlage 7)</w:t>
      </w:r>
    </w:p>
    <w:p w14:paraId="5C59C86E" w14:textId="2887C3B0" w:rsidR="002A6EA4" w:rsidRPr="007541C6" w:rsidRDefault="006A171B" w:rsidP="00EF2E4E">
      <w:pPr>
        <w:jc w:val="both"/>
        <w:rPr>
          <w:rFonts w:asciiTheme="majorHAnsi" w:hAnsiTheme="majorHAnsi" w:cstheme="majorHAnsi"/>
        </w:rPr>
      </w:pPr>
      <w:r w:rsidRPr="007541C6">
        <w:rPr>
          <w:rFonts w:asciiTheme="majorHAnsi" w:hAnsiTheme="majorHAnsi" w:cstheme="majorHAnsi"/>
        </w:rPr>
        <w:t>Deze brainstorm gebeurt aan de hand van de GPS</w:t>
      </w:r>
      <w:r w:rsidR="009E24AF" w:rsidRPr="007541C6">
        <w:rPr>
          <w:rFonts w:asciiTheme="majorHAnsi" w:hAnsiTheme="majorHAnsi" w:cstheme="majorHAnsi"/>
        </w:rPr>
        <w:t>-</w:t>
      </w:r>
      <w:r w:rsidRPr="007541C6">
        <w:rPr>
          <w:rFonts w:asciiTheme="majorHAnsi" w:hAnsiTheme="majorHAnsi" w:cstheme="majorHAnsi"/>
        </w:rPr>
        <w:t xml:space="preserve">toolkit: in kleine groepjes wordt er gediscussieerd per thema rond de vraag </w:t>
      </w:r>
    </w:p>
    <w:p w14:paraId="7B6AFD1F" w14:textId="77777777" w:rsidR="004D3B14" w:rsidRPr="007541C6" w:rsidRDefault="006A171B" w:rsidP="00EF2E4E">
      <w:pPr>
        <w:jc w:val="both"/>
        <w:rPr>
          <w:rFonts w:asciiTheme="majorHAnsi" w:hAnsiTheme="majorHAnsi" w:cstheme="majorHAnsi"/>
          <w:b/>
          <w:i/>
        </w:rPr>
      </w:pPr>
      <w:r w:rsidRPr="007541C6">
        <w:rPr>
          <w:rFonts w:asciiTheme="majorHAnsi" w:hAnsiTheme="majorHAnsi" w:cstheme="majorHAnsi"/>
          <w:b/>
          <w:i/>
        </w:rPr>
        <w:t>‘</w:t>
      </w:r>
      <w:r w:rsidR="004D3B14" w:rsidRPr="007541C6">
        <w:rPr>
          <w:rFonts w:asciiTheme="majorHAnsi" w:hAnsiTheme="majorHAnsi" w:cstheme="majorHAnsi"/>
          <w:b/>
          <w:i/>
        </w:rPr>
        <w:t>Welke concrete acties kunnen we ondernemen op het vlak van thema X, zowel op korte als lange termijn (ongeveer 5 jaar)?</w:t>
      </w:r>
      <w:r w:rsidR="002A6EA4" w:rsidRPr="007541C6">
        <w:rPr>
          <w:rFonts w:asciiTheme="majorHAnsi" w:hAnsiTheme="majorHAnsi" w:cstheme="majorHAnsi"/>
          <w:b/>
          <w:i/>
        </w:rPr>
        <w:t>’</w:t>
      </w:r>
    </w:p>
    <w:p w14:paraId="527D944F" w14:textId="77777777" w:rsidR="0077462A" w:rsidRPr="007541C6" w:rsidRDefault="00545865" w:rsidP="00EF2E4E">
      <w:pPr>
        <w:jc w:val="both"/>
        <w:rPr>
          <w:rFonts w:asciiTheme="majorHAnsi" w:hAnsiTheme="majorHAnsi" w:cstheme="majorHAnsi"/>
        </w:rPr>
      </w:pPr>
      <w:r w:rsidRPr="007541C6">
        <w:rPr>
          <w:rFonts w:asciiTheme="majorHAnsi" w:hAnsiTheme="majorHAnsi" w:cstheme="majorHAnsi"/>
        </w:rPr>
        <w:t xml:space="preserve">Voor een uitgebreide handleiding bij deze workshop zie bijlage </w:t>
      </w:r>
      <w:r w:rsidR="002A6EA4" w:rsidRPr="007541C6">
        <w:rPr>
          <w:rFonts w:asciiTheme="majorHAnsi" w:hAnsiTheme="majorHAnsi" w:cstheme="majorHAnsi"/>
        </w:rPr>
        <w:t>7.</w:t>
      </w:r>
      <w:r w:rsidR="00775F19" w:rsidRPr="007541C6">
        <w:rPr>
          <w:rFonts w:asciiTheme="majorHAnsi" w:hAnsiTheme="majorHAnsi" w:cstheme="majorHAnsi"/>
        </w:rPr>
        <w:t xml:space="preserve"> </w:t>
      </w:r>
    </w:p>
    <w:p w14:paraId="36AF72E4" w14:textId="77777777" w:rsidR="0077462A" w:rsidRPr="007541C6" w:rsidRDefault="00775F19" w:rsidP="00EF2E4E">
      <w:pPr>
        <w:jc w:val="both"/>
        <w:rPr>
          <w:rFonts w:asciiTheme="majorHAnsi" w:hAnsiTheme="majorHAnsi" w:cstheme="majorHAnsi"/>
        </w:rPr>
      </w:pPr>
      <w:r w:rsidRPr="007541C6">
        <w:rPr>
          <w:rFonts w:asciiTheme="majorHAnsi" w:hAnsiTheme="majorHAnsi" w:cstheme="majorHAnsi"/>
        </w:rPr>
        <w:t xml:space="preserve">Het voordeel van deze werkwijze is dat er op een beperkte tijdspanne en met een beperkte groep veel meer mogelijk acties/ideeën worden verzameld dan met een klassieke brainstorm. </w:t>
      </w:r>
      <w:r w:rsidR="0077462A" w:rsidRPr="007541C6">
        <w:rPr>
          <w:rFonts w:asciiTheme="majorHAnsi" w:hAnsiTheme="majorHAnsi" w:cstheme="majorHAnsi"/>
        </w:rPr>
        <w:t>Per thema wordt er gedi</w:t>
      </w:r>
      <w:r w:rsidR="002A6EA4" w:rsidRPr="007541C6">
        <w:rPr>
          <w:rFonts w:asciiTheme="majorHAnsi" w:hAnsiTheme="majorHAnsi" w:cstheme="majorHAnsi"/>
        </w:rPr>
        <w:t>scussieerd in groepjes van twee,</w:t>
      </w:r>
      <w:r w:rsidR="0077462A" w:rsidRPr="007541C6">
        <w:rPr>
          <w:rFonts w:asciiTheme="majorHAnsi" w:hAnsiTheme="majorHAnsi" w:cstheme="majorHAnsi"/>
        </w:rPr>
        <w:t xml:space="preserve"> </w:t>
      </w:r>
      <w:r w:rsidR="002A6EA4" w:rsidRPr="007541C6">
        <w:rPr>
          <w:rFonts w:asciiTheme="majorHAnsi" w:hAnsiTheme="majorHAnsi" w:cstheme="majorHAnsi"/>
        </w:rPr>
        <w:t>waardoor er</w:t>
      </w:r>
      <w:r w:rsidR="0077462A" w:rsidRPr="007541C6">
        <w:rPr>
          <w:rFonts w:asciiTheme="majorHAnsi" w:hAnsiTheme="majorHAnsi" w:cstheme="majorHAnsi"/>
        </w:rPr>
        <w:t xml:space="preserve"> een dynamiek (mini-competitie) </w:t>
      </w:r>
      <w:r w:rsidR="002A6EA4" w:rsidRPr="007541C6">
        <w:rPr>
          <w:rFonts w:asciiTheme="majorHAnsi" w:hAnsiTheme="majorHAnsi" w:cstheme="majorHAnsi"/>
        </w:rPr>
        <w:t xml:space="preserve">ontstaat </w:t>
      </w:r>
      <w:r w:rsidR="0077462A" w:rsidRPr="007541C6">
        <w:rPr>
          <w:rFonts w:asciiTheme="majorHAnsi" w:hAnsiTheme="majorHAnsi" w:cstheme="majorHAnsi"/>
        </w:rPr>
        <w:t>die meer ideeën genereert dan een individuele brainstorm.</w:t>
      </w:r>
    </w:p>
    <w:p w14:paraId="03D766A7" w14:textId="77777777" w:rsidR="00545865" w:rsidRPr="007541C6" w:rsidRDefault="0077462A" w:rsidP="00EF2E4E">
      <w:pPr>
        <w:jc w:val="both"/>
        <w:rPr>
          <w:rFonts w:asciiTheme="majorHAnsi" w:hAnsiTheme="majorHAnsi" w:cstheme="majorHAnsi"/>
        </w:rPr>
      </w:pPr>
      <w:r w:rsidRPr="007541C6">
        <w:rPr>
          <w:rFonts w:asciiTheme="majorHAnsi" w:hAnsiTheme="majorHAnsi" w:cstheme="majorHAnsi"/>
        </w:rPr>
        <w:t xml:space="preserve">Daarnaast </w:t>
      </w:r>
      <w:r w:rsidR="00775F19" w:rsidRPr="007541C6">
        <w:rPr>
          <w:rFonts w:asciiTheme="majorHAnsi" w:hAnsiTheme="majorHAnsi" w:cstheme="majorHAnsi"/>
        </w:rPr>
        <w:t xml:space="preserve">zorgt het overleggen per twee ervoor dat ook de leden die </w:t>
      </w:r>
      <w:r w:rsidRPr="007541C6">
        <w:rPr>
          <w:rFonts w:asciiTheme="majorHAnsi" w:hAnsiTheme="majorHAnsi" w:cstheme="majorHAnsi"/>
        </w:rPr>
        <w:t xml:space="preserve">zich </w:t>
      </w:r>
      <w:r w:rsidR="00775F19" w:rsidRPr="007541C6">
        <w:rPr>
          <w:rFonts w:asciiTheme="majorHAnsi" w:hAnsiTheme="majorHAnsi" w:cstheme="majorHAnsi"/>
        </w:rPr>
        <w:t xml:space="preserve">in een grote groep </w:t>
      </w:r>
      <w:r w:rsidRPr="007541C6">
        <w:rPr>
          <w:rFonts w:asciiTheme="majorHAnsi" w:hAnsiTheme="majorHAnsi" w:cstheme="majorHAnsi"/>
        </w:rPr>
        <w:t>geremd voelen</w:t>
      </w:r>
      <w:r w:rsidR="00775F19" w:rsidRPr="007541C6">
        <w:rPr>
          <w:rFonts w:asciiTheme="majorHAnsi" w:hAnsiTheme="majorHAnsi" w:cstheme="majorHAnsi"/>
        </w:rPr>
        <w:t xml:space="preserve">, </w:t>
      </w:r>
      <w:r w:rsidRPr="007541C6">
        <w:rPr>
          <w:rFonts w:asciiTheme="majorHAnsi" w:hAnsiTheme="majorHAnsi" w:cstheme="majorHAnsi"/>
        </w:rPr>
        <w:t>aan bod komen</w:t>
      </w:r>
      <w:r w:rsidR="00775F19" w:rsidRPr="007541C6">
        <w:rPr>
          <w:rFonts w:asciiTheme="majorHAnsi" w:hAnsiTheme="majorHAnsi" w:cstheme="majorHAnsi"/>
        </w:rPr>
        <w:t xml:space="preserve">. </w:t>
      </w:r>
    </w:p>
    <w:p w14:paraId="7989D5A1" w14:textId="77777777" w:rsidR="00545865" w:rsidRPr="007541C6" w:rsidRDefault="002A6EA4" w:rsidP="00EF2E4E">
      <w:pPr>
        <w:jc w:val="both"/>
        <w:rPr>
          <w:rFonts w:asciiTheme="majorHAnsi" w:hAnsiTheme="majorHAnsi" w:cstheme="majorHAnsi"/>
        </w:rPr>
      </w:pPr>
      <w:r w:rsidRPr="007541C6">
        <w:rPr>
          <w:rFonts w:asciiTheme="majorHAnsi" w:hAnsiTheme="majorHAnsi" w:cstheme="majorHAnsi"/>
        </w:rPr>
        <w:t xml:space="preserve">Deze oefening </w:t>
      </w:r>
      <w:r w:rsidR="006A171B" w:rsidRPr="007541C6">
        <w:rPr>
          <w:rFonts w:asciiTheme="majorHAnsi" w:hAnsiTheme="majorHAnsi" w:cstheme="majorHAnsi"/>
        </w:rPr>
        <w:t xml:space="preserve">resulteert in een </w:t>
      </w:r>
      <w:r w:rsidR="00545865" w:rsidRPr="007541C6">
        <w:rPr>
          <w:rFonts w:asciiTheme="majorHAnsi" w:hAnsiTheme="majorHAnsi" w:cstheme="majorHAnsi"/>
        </w:rPr>
        <w:t>bord vol met post-its met tientallen mogelijke acties. De deelnemers mogen nu per twee de best</w:t>
      </w:r>
      <w:r w:rsidR="0013180D" w:rsidRPr="007541C6">
        <w:rPr>
          <w:rFonts w:asciiTheme="majorHAnsi" w:hAnsiTheme="majorHAnsi" w:cstheme="majorHAnsi"/>
        </w:rPr>
        <w:t>e</w:t>
      </w:r>
      <w:r w:rsidR="00545865" w:rsidRPr="007541C6">
        <w:rPr>
          <w:rFonts w:asciiTheme="majorHAnsi" w:hAnsiTheme="majorHAnsi" w:cstheme="majorHAnsi"/>
        </w:rPr>
        <w:t xml:space="preserve"> ideeën aanduiden met stickers; de acties met de meeste stickers worden geselecteerd en gesorteerd naargelang het om acties gaat die op korte of </w:t>
      </w:r>
      <w:r w:rsidR="0013180D" w:rsidRPr="007541C6">
        <w:rPr>
          <w:rFonts w:asciiTheme="majorHAnsi" w:hAnsiTheme="majorHAnsi" w:cstheme="majorHAnsi"/>
        </w:rPr>
        <w:t xml:space="preserve">op </w:t>
      </w:r>
      <w:r w:rsidR="00545865" w:rsidRPr="007541C6">
        <w:rPr>
          <w:rFonts w:asciiTheme="majorHAnsi" w:hAnsiTheme="majorHAnsi" w:cstheme="majorHAnsi"/>
        </w:rPr>
        <w:t>lange termijn kunnen worden uitgevoerd.</w:t>
      </w:r>
    </w:p>
    <w:p w14:paraId="37D56DD6" w14:textId="77777777" w:rsidR="00545865" w:rsidRPr="007541C6" w:rsidRDefault="008E0F8B" w:rsidP="00EF2E4E">
      <w:pPr>
        <w:jc w:val="both"/>
        <w:rPr>
          <w:rFonts w:asciiTheme="majorHAnsi" w:hAnsiTheme="majorHAnsi" w:cstheme="majorHAnsi"/>
          <w:b/>
        </w:rPr>
      </w:pPr>
      <w:r w:rsidRPr="007541C6">
        <w:rPr>
          <w:rFonts w:asciiTheme="majorHAnsi" w:hAnsiTheme="majorHAnsi" w:cstheme="majorHAnsi"/>
          <w:b/>
        </w:rPr>
        <w:t xml:space="preserve">=&gt; </w:t>
      </w:r>
      <w:r w:rsidR="00942B65" w:rsidRPr="007541C6">
        <w:rPr>
          <w:rFonts w:asciiTheme="majorHAnsi" w:hAnsiTheme="majorHAnsi" w:cstheme="majorHAnsi"/>
          <w:b/>
        </w:rPr>
        <w:t>Resultaat</w:t>
      </w:r>
    </w:p>
    <w:p w14:paraId="11E37766" w14:textId="7B6AFB32" w:rsidR="00B53835" w:rsidRPr="007541C6" w:rsidRDefault="00605E8E" w:rsidP="00EF2E4E">
      <w:pPr>
        <w:jc w:val="both"/>
        <w:rPr>
          <w:rFonts w:asciiTheme="majorHAnsi" w:hAnsiTheme="majorHAnsi" w:cstheme="majorHAnsi"/>
        </w:rPr>
      </w:pPr>
      <w:r w:rsidRPr="007541C6">
        <w:rPr>
          <w:rFonts w:asciiTheme="majorHAnsi" w:hAnsiTheme="majorHAnsi" w:cstheme="majorHAnsi"/>
        </w:rPr>
        <w:t xml:space="preserve">Na deze workshop beschikt men over een twintigtal acties die passen binnen de gekozen duurzaamheidsacties. </w:t>
      </w:r>
      <w:r w:rsidR="00B53835" w:rsidRPr="007541C6">
        <w:rPr>
          <w:rFonts w:asciiTheme="majorHAnsi" w:hAnsiTheme="majorHAnsi" w:cstheme="majorHAnsi"/>
        </w:rPr>
        <w:t>Indien de workshop niet het verhoopte resultaat oplevert voor één of meer thema’s, kan de stuurgroep deze lijst aanvullen met acties uit de Sustatool</w:t>
      </w:r>
      <w:r w:rsidR="0013180D" w:rsidRPr="007541C6">
        <w:rPr>
          <w:rFonts w:asciiTheme="majorHAnsi" w:hAnsiTheme="majorHAnsi" w:cstheme="majorHAnsi"/>
        </w:rPr>
        <w:t>-</w:t>
      </w:r>
      <w:r w:rsidR="00B53835" w:rsidRPr="007541C6">
        <w:rPr>
          <w:rFonts w:asciiTheme="majorHAnsi" w:hAnsiTheme="majorHAnsi" w:cstheme="majorHAnsi"/>
        </w:rPr>
        <w:t>catalogus</w:t>
      </w:r>
      <w:r w:rsidR="00254D3D" w:rsidRPr="007541C6">
        <w:rPr>
          <w:rFonts w:asciiTheme="majorHAnsi" w:hAnsiTheme="majorHAnsi" w:cstheme="majorHAnsi"/>
        </w:rPr>
        <w:t>.</w:t>
      </w:r>
    </w:p>
    <w:p w14:paraId="5E683090" w14:textId="77777777" w:rsidR="00545865" w:rsidRPr="007541C6" w:rsidRDefault="00545865" w:rsidP="00EF2E4E">
      <w:pPr>
        <w:jc w:val="both"/>
        <w:rPr>
          <w:rFonts w:asciiTheme="majorHAnsi" w:hAnsiTheme="majorHAnsi" w:cstheme="majorHAnsi"/>
        </w:rPr>
      </w:pPr>
      <w:r w:rsidRPr="007541C6">
        <w:rPr>
          <w:rFonts w:asciiTheme="majorHAnsi" w:hAnsiTheme="majorHAnsi" w:cstheme="majorHAnsi"/>
        </w:rPr>
        <w:t xml:space="preserve">Deze lijst zal de basis vormen voor een volgende workshop </w:t>
      </w:r>
      <w:r w:rsidR="00942B65" w:rsidRPr="007541C6">
        <w:rPr>
          <w:rFonts w:asciiTheme="majorHAnsi" w:hAnsiTheme="majorHAnsi" w:cstheme="majorHAnsi"/>
        </w:rPr>
        <w:t>“Prioriteren”.</w:t>
      </w:r>
    </w:p>
    <w:p w14:paraId="5E1BDA1B" w14:textId="77777777" w:rsidR="00605E8E" w:rsidRPr="007541C6" w:rsidRDefault="00605E8E" w:rsidP="00EF2E4E">
      <w:pPr>
        <w:jc w:val="both"/>
        <w:rPr>
          <w:rFonts w:asciiTheme="majorHAnsi" w:hAnsiTheme="majorHAnsi" w:cstheme="majorHAnsi"/>
        </w:rPr>
      </w:pPr>
      <w:r w:rsidRPr="007541C6">
        <w:rPr>
          <w:rFonts w:asciiTheme="majorHAnsi" w:hAnsiTheme="majorHAnsi" w:cstheme="majorHAnsi"/>
        </w:rPr>
        <w:t>De trekker dient evenwel alle voorgestelde acties te inventariseren, aangezien dit overzicht in een later stadium nog van pas kan komen.</w:t>
      </w:r>
    </w:p>
    <w:p w14:paraId="6D8B16D2" w14:textId="77777777" w:rsidR="007E27B0" w:rsidRPr="007541C6" w:rsidRDefault="00B07BD4" w:rsidP="00376464">
      <w:pPr>
        <w:pStyle w:val="Heading31"/>
        <w:numPr>
          <w:ilvl w:val="0"/>
          <w:numId w:val="0"/>
        </w:numPr>
        <w:rPr>
          <w:rFonts w:asciiTheme="majorHAnsi" w:hAnsiTheme="majorHAnsi" w:cstheme="majorHAnsi"/>
          <w:lang w:val="nl-BE"/>
        </w:rPr>
      </w:pPr>
      <w:bookmarkStart w:id="16" w:name="_Toc518328837"/>
      <w:r w:rsidRPr="007541C6">
        <w:rPr>
          <w:rFonts w:asciiTheme="majorHAnsi" w:hAnsiTheme="majorHAnsi" w:cstheme="majorHAnsi"/>
          <w:lang w:val="nl-BE"/>
        </w:rPr>
        <w:t xml:space="preserve">5.3 </w:t>
      </w:r>
      <w:r w:rsidR="001260CE" w:rsidRPr="007541C6">
        <w:rPr>
          <w:rFonts w:asciiTheme="majorHAnsi" w:hAnsiTheme="majorHAnsi" w:cstheme="majorHAnsi"/>
          <w:lang w:val="nl-BE"/>
        </w:rPr>
        <w:t>Bepalen van evaluatiecriteria</w:t>
      </w:r>
      <w:bookmarkEnd w:id="16"/>
    </w:p>
    <w:p w14:paraId="0BF76E67" w14:textId="77777777" w:rsidR="001260CE" w:rsidRPr="007541C6" w:rsidRDefault="001260CE" w:rsidP="00EF2E4E">
      <w:pPr>
        <w:jc w:val="both"/>
        <w:rPr>
          <w:rFonts w:asciiTheme="majorHAnsi" w:hAnsiTheme="majorHAnsi" w:cstheme="majorHAnsi"/>
        </w:rPr>
      </w:pPr>
      <w:r w:rsidRPr="007541C6">
        <w:rPr>
          <w:rFonts w:asciiTheme="majorHAnsi" w:hAnsiTheme="majorHAnsi" w:cstheme="majorHAnsi"/>
        </w:rPr>
        <w:t>Om te kunnen nagaan of de gekozen duurzaamheidsacties de nodige impact realiseren, kan er wo</w:t>
      </w:r>
      <w:r w:rsidR="00B07BD4" w:rsidRPr="007541C6">
        <w:rPr>
          <w:rFonts w:asciiTheme="majorHAnsi" w:hAnsiTheme="majorHAnsi" w:cstheme="majorHAnsi"/>
        </w:rPr>
        <w:t xml:space="preserve">rden gewerkt met indicatoren. </w:t>
      </w:r>
      <w:r w:rsidRPr="007541C6">
        <w:rPr>
          <w:rFonts w:asciiTheme="majorHAnsi" w:hAnsiTheme="majorHAnsi" w:cstheme="majorHAnsi"/>
        </w:rPr>
        <w:t>Een indicator is een maatstaf of cijfer om de goede werking en vooruitgang van de organisatie op te volgen in verschillende domeinen. Het is een rechtstreekse of onrechtstreekse controle op het al dan niet realiseren van een actie. Indicatoren zijn vaak numeriek onder de vorm van een percentage, of binair (de actie werd gerealiseerd of niet).</w:t>
      </w:r>
    </w:p>
    <w:p w14:paraId="2E531F7D" w14:textId="77777777" w:rsidR="001260CE" w:rsidRPr="007541C6" w:rsidRDefault="001260CE" w:rsidP="00EF2E4E">
      <w:pPr>
        <w:jc w:val="both"/>
        <w:rPr>
          <w:rFonts w:asciiTheme="majorHAnsi" w:hAnsiTheme="majorHAnsi" w:cstheme="majorHAnsi"/>
        </w:rPr>
      </w:pPr>
      <w:r w:rsidRPr="007541C6">
        <w:rPr>
          <w:rFonts w:asciiTheme="majorHAnsi" w:hAnsiTheme="majorHAnsi" w:cstheme="majorHAnsi"/>
        </w:rPr>
        <w:t xml:space="preserve">Een Key Performance Indicator (KPI) is een indicator die vaststelt hoe goed de organisatie presteert in het kader van de vooropgestelde strategische doelstellingen van de organisatie. </w:t>
      </w:r>
    </w:p>
    <w:p w14:paraId="45EBCF7C" w14:textId="77777777" w:rsidR="00753BA1" w:rsidRPr="007541C6" w:rsidRDefault="001260CE" w:rsidP="00EF2E4E">
      <w:pPr>
        <w:jc w:val="both"/>
        <w:rPr>
          <w:rFonts w:asciiTheme="majorHAnsi" w:hAnsiTheme="majorHAnsi" w:cstheme="majorHAnsi"/>
        </w:rPr>
      </w:pPr>
      <w:r w:rsidRPr="007541C6">
        <w:rPr>
          <w:rFonts w:asciiTheme="majorHAnsi" w:hAnsiTheme="majorHAnsi" w:cstheme="majorHAnsi"/>
        </w:rPr>
        <w:t>In het kader van de Sustatool spreekt men van indicatoren, ongeacht of het gaat om KPI’s of niet, met als doel de vooruitgang van het duurzaamheidsbeleid vast te stellen.</w:t>
      </w:r>
      <w:r w:rsidR="00753BA1" w:rsidRPr="007541C6">
        <w:rPr>
          <w:rFonts w:asciiTheme="majorHAnsi" w:hAnsiTheme="majorHAnsi" w:cstheme="majorHAnsi"/>
        </w:rPr>
        <w:t xml:space="preserve"> D</w:t>
      </w:r>
      <w:r w:rsidR="0093725A" w:rsidRPr="007541C6">
        <w:rPr>
          <w:rFonts w:asciiTheme="majorHAnsi" w:hAnsiTheme="majorHAnsi" w:cstheme="majorHAnsi"/>
        </w:rPr>
        <w:t>e Sustatool</w:t>
      </w:r>
      <w:r w:rsidR="0013180D" w:rsidRPr="007541C6">
        <w:rPr>
          <w:rFonts w:asciiTheme="majorHAnsi" w:hAnsiTheme="majorHAnsi" w:cstheme="majorHAnsi"/>
        </w:rPr>
        <w:t>-</w:t>
      </w:r>
      <w:r w:rsidR="0093725A" w:rsidRPr="007541C6">
        <w:rPr>
          <w:rFonts w:asciiTheme="majorHAnsi" w:hAnsiTheme="majorHAnsi" w:cstheme="majorHAnsi"/>
        </w:rPr>
        <w:t xml:space="preserve">catalogus </w:t>
      </w:r>
      <w:r w:rsidR="00753BA1" w:rsidRPr="007541C6">
        <w:rPr>
          <w:rFonts w:asciiTheme="majorHAnsi" w:hAnsiTheme="majorHAnsi" w:cstheme="majorHAnsi"/>
        </w:rPr>
        <w:t xml:space="preserve">stelt </w:t>
      </w:r>
      <w:r w:rsidR="0093725A" w:rsidRPr="007541C6">
        <w:rPr>
          <w:rFonts w:asciiTheme="majorHAnsi" w:hAnsiTheme="majorHAnsi" w:cstheme="majorHAnsi"/>
        </w:rPr>
        <w:t>een aan</w:t>
      </w:r>
      <w:r w:rsidR="00753BA1" w:rsidRPr="007541C6">
        <w:rPr>
          <w:rFonts w:asciiTheme="majorHAnsi" w:hAnsiTheme="majorHAnsi" w:cstheme="majorHAnsi"/>
        </w:rPr>
        <w:t>tal basisindicatoren voor</w:t>
      </w:r>
      <w:r w:rsidR="0093725A" w:rsidRPr="007541C6">
        <w:rPr>
          <w:rFonts w:asciiTheme="majorHAnsi" w:hAnsiTheme="majorHAnsi" w:cstheme="majorHAnsi"/>
        </w:rPr>
        <w:t>, rechtstreeks gekoppeld aan activiteiten. Daarnaast kan de organisatie zelf indicatoren vaststellen die niet in het overzicht zijn opgenomen, maar die specifiek voor de organisatie van belang kunnen zijn.</w:t>
      </w:r>
      <w:r w:rsidR="00753BA1" w:rsidRPr="007541C6">
        <w:rPr>
          <w:rFonts w:asciiTheme="majorHAnsi" w:hAnsiTheme="majorHAnsi" w:cstheme="majorHAnsi"/>
        </w:rPr>
        <w:t xml:space="preserve"> Vaak wordt er immers veel gemeten binnen een organisatie en is deze informatie vlot beschikbaar. </w:t>
      </w:r>
    </w:p>
    <w:p w14:paraId="0283900F" w14:textId="52F5B6DA" w:rsidR="0093725A" w:rsidRPr="007541C6" w:rsidRDefault="00753BA1" w:rsidP="00EF2E4E">
      <w:pPr>
        <w:jc w:val="both"/>
        <w:rPr>
          <w:rFonts w:asciiTheme="majorHAnsi" w:hAnsiTheme="majorHAnsi" w:cstheme="majorHAnsi"/>
          <w:b/>
        </w:rPr>
      </w:pPr>
      <w:r w:rsidRPr="007541C6">
        <w:rPr>
          <w:rFonts w:asciiTheme="majorHAnsi" w:hAnsiTheme="majorHAnsi" w:cstheme="majorHAnsi"/>
        </w:rPr>
        <w:t xml:space="preserve">Best start </w:t>
      </w:r>
      <w:r w:rsidR="0013180D" w:rsidRPr="007541C6">
        <w:rPr>
          <w:rFonts w:asciiTheme="majorHAnsi" w:hAnsiTheme="majorHAnsi" w:cstheme="majorHAnsi"/>
        </w:rPr>
        <w:t>u</w:t>
      </w:r>
      <w:r w:rsidRPr="007541C6">
        <w:rPr>
          <w:rFonts w:asciiTheme="majorHAnsi" w:hAnsiTheme="majorHAnsi" w:cstheme="majorHAnsi"/>
        </w:rPr>
        <w:t xml:space="preserve"> met een beperkt aantal indicatoren, een tiental, waarna er stelselmatig wordt uitgebreid.</w:t>
      </w:r>
    </w:p>
    <w:p w14:paraId="0C3A31EB" w14:textId="77777777" w:rsidR="0093725A" w:rsidRPr="007541C6" w:rsidRDefault="0093725A" w:rsidP="00EF2E4E">
      <w:pPr>
        <w:jc w:val="both"/>
        <w:rPr>
          <w:rFonts w:asciiTheme="majorHAnsi" w:hAnsiTheme="majorHAnsi" w:cstheme="majorHAnsi"/>
        </w:rPr>
      </w:pPr>
      <w:r w:rsidRPr="007541C6">
        <w:rPr>
          <w:rFonts w:asciiTheme="majorHAnsi" w:hAnsiTheme="majorHAnsi" w:cstheme="majorHAnsi"/>
        </w:rPr>
        <w:t>Bij het vaststellen van indicatoren moeten deze voldoen aan volgende voorwaarden:</w:t>
      </w:r>
    </w:p>
    <w:p w14:paraId="2F99CD21" w14:textId="77777777" w:rsidR="00AE4E5B" w:rsidRPr="007541C6" w:rsidRDefault="00AE4E5B" w:rsidP="00BA7F39">
      <w:pPr>
        <w:numPr>
          <w:ilvl w:val="1"/>
          <w:numId w:val="18"/>
        </w:numPr>
        <w:jc w:val="both"/>
        <w:rPr>
          <w:rFonts w:asciiTheme="majorHAnsi" w:hAnsiTheme="majorHAnsi" w:cstheme="majorHAnsi"/>
        </w:rPr>
      </w:pPr>
      <w:r w:rsidRPr="007541C6">
        <w:rPr>
          <w:rFonts w:asciiTheme="majorHAnsi" w:hAnsiTheme="majorHAnsi" w:cstheme="majorHAnsi"/>
        </w:rPr>
        <w:t xml:space="preserve">Specifiek: de indicator moet eenduidig zijn. </w:t>
      </w:r>
      <w:r w:rsidR="0093725A" w:rsidRPr="007541C6">
        <w:rPr>
          <w:rFonts w:asciiTheme="majorHAnsi" w:hAnsiTheme="majorHAnsi" w:cstheme="majorHAnsi"/>
        </w:rPr>
        <w:t>Stel een definitie op zodat iedereen begrijpt wat er precies wordt gemeten en welke gegevens moeten worden verzameld.</w:t>
      </w:r>
    </w:p>
    <w:p w14:paraId="3A5F43C5" w14:textId="77777777" w:rsidR="00AE4E5B" w:rsidRPr="007541C6" w:rsidRDefault="00AE4E5B" w:rsidP="00BA7F39">
      <w:pPr>
        <w:numPr>
          <w:ilvl w:val="1"/>
          <w:numId w:val="18"/>
        </w:numPr>
        <w:jc w:val="both"/>
        <w:rPr>
          <w:rFonts w:asciiTheme="majorHAnsi" w:hAnsiTheme="majorHAnsi" w:cstheme="majorHAnsi"/>
        </w:rPr>
      </w:pPr>
      <w:r w:rsidRPr="007541C6">
        <w:rPr>
          <w:rFonts w:asciiTheme="majorHAnsi" w:hAnsiTheme="majorHAnsi" w:cstheme="majorHAnsi"/>
        </w:rPr>
        <w:t>Meetbaar: de indicator moet uitgedrukt kunnen worden in een cijfer.</w:t>
      </w:r>
      <w:r w:rsidR="0093725A" w:rsidRPr="007541C6">
        <w:rPr>
          <w:rFonts w:asciiTheme="majorHAnsi" w:hAnsiTheme="majorHAnsi" w:cstheme="majorHAnsi"/>
        </w:rPr>
        <w:t xml:space="preserve"> </w:t>
      </w:r>
    </w:p>
    <w:p w14:paraId="73B7B085" w14:textId="77777777" w:rsidR="00AE4E5B" w:rsidRPr="007541C6" w:rsidRDefault="00AE4E5B" w:rsidP="00BA7F39">
      <w:pPr>
        <w:numPr>
          <w:ilvl w:val="1"/>
          <w:numId w:val="18"/>
        </w:numPr>
        <w:jc w:val="both"/>
        <w:rPr>
          <w:rFonts w:asciiTheme="majorHAnsi" w:hAnsiTheme="majorHAnsi" w:cstheme="majorHAnsi"/>
        </w:rPr>
      </w:pPr>
      <w:r w:rsidRPr="007541C6">
        <w:rPr>
          <w:rFonts w:asciiTheme="majorHAnsi" w:hAnsiTheme="majorHAnsi" w:cstheme="majorHAnsi"/>
        </w:rPr>
        <w:t>Acceptabel: voor iedere indicator moet een haalbaar doel vooropgesteld worden.</w:t>
      </w:r>
    </w:p>
    <w:p w14:paraId="68FBDFA4" w14:textId="77777777" w:rsidR="00AE4E5B" w:rsidRPr="007541C6" w:rsidRDefault="00AE4E5B" w:rsidP="00BA7F39">
      <w:pPr>
        <w:numPr>
          <w:ilvl w:val="1"/>
          <w:numId w:val="18"/>
        </w:numPr>
        <w:jc w:val="both"/>
        <w:rPr>
          <w:rFonts w:asciiTheme="majorHAnsi" w:hAnsiTheme="majorHAnsi" w:cstheme="majorHAnsi"/>
        </w:rPr>
      </w:pPr>
      <w:r w:rsidRPr="007541C6">
        <w:rPr>
          <w:rFonts w:asciiTheme="majorHAnsi" w:hAnsiTheme="majorHAnsi" w:cstheme="majorHAnsi"/>
        </w:rPr>
        <w:t>Relevant: de indicator moet exact uitdrukken wat de organisatie te weten wil komen.</w:t>
      </w:r>
    </w:p>
    <w:p w14:paraId="21BF8433" w14:textId="77777777" w:rsidR="00AE4E5B" w:rsidRPr="007541C6" w:rsidRDefault="00AE4E5B" w:rsidP="00BA7F39">
      <w:pPr>
        <w:numPr>
          <w:ilvl w:val="1"/>
          <w:numId w:val="18"/>
        </w:numPr>
        <w:jc w:val="both"/>
        <w:rPr>
          <w:rFonts w:asciiTheme="majorHAnsi" w:hAnsiTheme="majorHAnsi" w:cstheme="majorHAnsi"/>
        </w:rPr>
      </w:pPr>
      <w:r w:rsidRPr="007541C6">
        <w:rPr>
          <w:rFonts w:asciiTheme="majorHAnsi" w:hAnsiTheme="majorHAnsi" w:cstheme="majorHAnsi"/>
        </w:rPr>
        <w:t xml:space="preserve">Tijdsgebonden: de indicator moet periodiek worden gemeten. </w:t>
      </w:r>
      <w:r w:rsidR="0093725A" w:rsidRPr="007541C6">
        <w:rPr>
          <w:rFonts w:asciiTheme="majorHAnsi" w:hAnsiTheme="majorHAnsi" w:cstheme="majorHAnsi"/>
        </w:rPr>
        <w:t>Bepaal op voorhand wanneer meetmomenten zullen plaatsvinden en welk moment als referentiepunt wordt gekozen.</w:t>
      </w:r>
    </w:p>
    <w:p w14:paraId="4B3F6867" w14:textId="1456D723" w:rsidR="00753BA1" w:rsidRPr="007541C6" w:rsidRDefault="00753BA1" w:rsidP="00EF2E4E">
      <w:pPr>
        <w:jc w:val="both"/>
        <w:rPr>
          <w:rFonts w:asciiTheme="majorHAnsi" w:hAnsiTheme="majorHAnsi" w:cstheme="majorHAnsi"/>
          <w:b/>
        </w:rPr>
      </w:pPr>
      <w:r w:rsidRPr="007541C6">
        <w:rPr>
          <w:rFonts w:asciiTheme="majorHAnsi" w:hAnsiTheme="majorHAnsi" w:cstheme="majorHAnsi"/>
        </w:rPr>
        <w:t>In de workshop “Bepalen van indicatoren” ga</w:t>
      </w:r>
      <w:r w:rsidR="0013180D" w:rsidRPr="007541C6">
        <w:rPr>
          <w:rFonts w:asciiTheme="majorHAnsi" w:hAnsiTheme="majorHAnsi" w:cstheme="majorHAnsi"/>
        </w:rPr>
        <w:t>at u</w:t>
      </w:r>
      <w:r w:rsidRPr="007541C6">
        <w:rPr>
          <w:rFonts w:asciiTheme="majorHAnsi" w:hAnsiTheme="majorHAnsi" w:cstheme="majorHAnsi"/>
        </w:rPr>
        <w:t xml:space="preserve"> met de stuurgroep aan de slag om aan de </w:t>
      </w:r>
      <w:r w:rsidR="0013180D" w:rsidRPr="007541C6">
        <w:rPr>
          <w:rFonts w:asciiTheme="majorHAnsi" w:hAnsiTheme="majorHAnsi" w:cstheme="majorHAnsi"/>
        </w:rPr>
        <w:t>geselecteerde</w:t>
      </w:r>
      <w:r w:rsidRPr="007541C6">
        <w:rPr>
          <w:rFonts w:asciiTheme="majorHAnsi" w:hAnsiTheme="majorHAnsi" w:cstheme="majorHAnsi"/>
        </w:rPr>
        <w:t xml:space="preserve"> acties een aantal indicatoren te koppelen</w:t>
      </w:r>
      <w:r w:rsidR="002A6EA4" w:rsidRPr="007541C6">
        <w:rPr>
          <w:rFonts w:asciiTheme="majorHAnsi" w:hAnsiTheme="majorHAnsi" w:cstheme="majorHAnsi"/>
        </w:rPr>
        <w:t xml:space="preserve"> (zie bijlage 8)</w:t>
      </w:r>
      <w:r w:rsidRPr="007541C6">
        <w:rPr>
          <w:rFonts w:asciiTheme="majorHAnsi" w:hAnsiTheme="majorHAnsi" w:cstheme="majorHAnsi"/>
        </w:rPr>
        <w:t>.</w:t>
      </w:r>
    </w:p>
    <w:p w14:paraId="5A950305" w14:textId="77777777" w:rsidR="00942B65" w:rsidRPr="007541C6" w:rsidRDefault="00B07BD4" w:rsidP="00376464">
      <w:pPr>
        <w:pStyle w:val="Heading31"/>
        <w:numPr>
          <w:ilvl w:val="0"/>
          <w:numId w:val="0"/>
        </w:numPr>
        <w:rPr>
          <w:rFonts w:asciiTheme="majorHAnsi" w:hAnsiTheme="majorHAnsi" w:cstheme="majorHAnsi"/>
          <w:lang w:val="nl-BE"/>
        </w:rPr>
      </w:pPr>
      <w:bookmarkStart w:id="17" w:name="_Toc518328838"/>
      <w:r w:rsidRPr="007541C6">
        <w:rPr>
          <w:rFonts w:asciiTheme="majorHAnsi" w:hAnsiTheme="majorHAnsi" w:cstheme="majorHAnsi"/>
          <w:lang w:val="nl-BE"/>
        </w:rPr>
        <w:t xml:space="preserve">5.4 </w:t>
      </w:r>
      <w:r w:rsidR="00942B65" w:rsidRPr="007541C6">
        <w:rPr>
          <w:rFonts w:asciiTheme="majorHAnsi" w:hAnsiTheme="majorHAnsi" w:cstheme="majorHAnsi"/>
          <w:lang w:val="nl-BE"/>
        </w:rPr>
        <w:t>Prioriteren</w:t>
      </w:r>
      <w:bookmarkEnd w:id="17"/>
    </w:p>
    <w:p w14:paraId="21A1BB39" w14:textId="76EC815F" w:rsidR="00942B65" w:rsidRPr="007541C6" w:rsidRDefault="00605E8E" w:rsidP="00EF2E4E">
      <w:pPr>
        <w:jc w:val="both"/>
        <w:rPr>
          <w:rFonts w:asciiTheme="majorHAnsi" w:hAnsiTheme="majorHAnsi" w:cstheme="majorHAnsi"/>
        </w:rPr>
      </w:pPr>
      <w:r w:rsidRPr="007541C6">
        <w:rPr>
          <w:rFonts w:asciiTheme="majorHAnsi" w:hAnsiTheme="majorHAnsi" w:cstheme="majorHAnsi"/>
        </w:rPr>
        <w:t>Op basis van de acties</w:t>
      </w:r>
      <w:r w:rsidR="0013180D" w:rsidRPr="007541C6">
        <w:rPr>
          <w:rFonts w:asciiTheme="majorHAnsi" w:hAnsiTheme="majorHAnsi" w:cstheme="majorHAnsi"/>
        </w:rPr>
        <w:t xml:space="preserve"> die de stuurgroep gekozen heeft </w:t>
      </w:r>
      <w:r w:rsidRPr="007541C6">
        <w:rPr>
          <w:rFonts w:asciiTheme="majorHAnsi" w:hAnsiTheme="majorHAnsi" w:cstheme="majorHAnsi"/>
        </w:rPr>
        <w:t>wordt een wor</w:t>
      </w:r>
      <w:r w:rsidR="003208C9" w:rsidRPr="007541C6">
        <w:rPr>
          <w:rFonts w:asciiTheme="majorHAnsi" w:hAnsiTheme="majorHAnsi" w:cstheme="majorHAnsi"/>
        </w:rPr>
        <w:t xml:space="preserve">kshop </w:t>
      </w:r>
      <w:r w:rsidR="0013180D" w:rsidRPr="007541C6">
        <w:rPr>
          <w:rFonts w:asciiTheme="majorHAnsi" w:hAnsiTheme="majorHAnsi" w:cstheme="majorHAnsi"/>
        </w:rPr>
        <w:t>‘P</w:t>
      </w:r>
      <w:r w:rsidR="003208C9" w:rsidRPr="007541C6">
        <w:rPr>
          <w:rFonts w:asciiTheme="majorHAnsi" w:hAnsiTheme="majorHAnsi" w:cstheme="majorHAnsi"/>
        </w:rPr>
        <w:t>rioriteren</w:t>
      </w:r>
      <w:r w:rsidR="0013180D" w:rsidRPr="007541C6">
        <w:rPr>
          <w:rFonts w:asciiTheme="majorHAnsi" w:hAnsiTheme="majorHAnsi" w:cstheme="majorHAnsi"/>
        </w:rPr>
        <w:t>’</w:t>
      </w:r>
      <w:r w:rsidR="003208C9" w:rsidRPr="007541C6">
        <w:rPr>
          <w:rFonts w:asciiTheme="majorHAnsi" w:hAnsiTheme="majorHAnsi" w:cstheme="majorHAnsi"/>
        </w:rPr>
        <w:t xml:space="preserve"> georganiseerd; eventueel kan dit aansluitend op de workshop “</w:t>
      </w:r>
      <w:r w:rsidR="002A6EA4" w:rsidRPr="007541C6">
        <w:rPr>
          <w:rFonts w:asciiTheme="majorHAnsi" w:hAnsiTheme="majorHAnsi" w:cstheme="majorHAnsi"/>
        </w:rPr>
        <w:t>Bepalen van duurzaamheidsthema’s</w:t>
      </w:r>
      <w:r w:rsidR="003208C9" w:rsidRPr="007541C6">
        <w:rPr>
          <w:rFonts w:asciiTheme="majorHAnsi" w:hAnsiTheme="majorHAnsi" w:cstheme="majorHAnsi"/>
        </w:rPr>
        <w:t>”</w:t>
      </w:r>
      <w:r w:rsidR="002A6EA4" w:rsidRPr="007541C6">
        <w:rPr>
          <w:rFonts w:asciiTheme="majorHAnsi" w:hAnsiTheme="majorHAnsi" w:cstheme="majorHAnsi"/>
        </w:rPr>
        <w:t xml:space="preserve"> en/of “Bepalen van indicatoren”</w:t>
      </w:r>
      <w:r w:rsidR="003208C9" w:rsidRPr="007541C6">
        <w:rPr>
          <w:rFonts w:asciiTheme="majorHAnsi" w:hAnsiTheme="majorHAnsi" w:cstheme="majorHAnsi"/>
        </w:rPr>
        <w:t>.</w:t>
      </w:r>
      <w:r w:rsidR="007541C6">
        <w:rPr>
          <w:rFonts w:asciiTheme="majorHAnsi" w:hAnsiTheme="majorHAnsi" w:cstheme="majorHAnsi"/>
        </w:rPr>
        <w:t xml:space="preserve"> (Zie bijlage 9)</w:t>
      </w:r>
    </w:p>
    <w:p w14:paraId="54983C78" w14:textId="6376CB86" w:rsidR="007E27B0" w:rsidRPr="007541C6" w:rsidRDefault="003208C9" w:rsidP="00EF2E4E">
      <w:pPr>
        <w:jc w:val="both"/>
        <w:rPr>
          <w:rFonts w:asciiTheme="majorHAnsi" w:hAnsiTheme="majorHAnsi" w:cstheme="majorHAnsi"/>
        </w:rPr>
      </w:pPr>
      <w:r w:rsidRPr="007541C6">
        <w:rPr>
          <w:rFonts w:asciiTheme="majorHAnsi" w:hAnsiTheme="majorHAnsi" w:cstheme="majorHAnsi"/>
        </w:rPr>
        <w:t xml:space="preserve">De twintig geselecteerde projecten moeten nu </w:t>
      </w:r>
      <w:r w:rsidR="0013180D" w:rsidRPr="007541C6">
        <w:rPr>
          <w:rFonts w:asciiTheme="majorHAnsi" w:hAnsiTheme="majorHAnsi" w:cstheme="majorHAnsi"/>
        </w:rPr>
        <w:t>ee</w:t>
      </w:r>
      <w:r w:rsidRPr="007541C6">
        <w:rPr>
          <w:rFonts w:asciiTheme="majorHAnsi" w:hAnsiTheme="majorHAnsi" w:cstheme="majorHAnsi"/>
        </w:rPr>
        <w:t xml:space="preserve">n voor </w:t>
      </w:r>
      <w:r w:rsidR="0013180D" w:rsidRPr="007541C6">
        <w:rPr>
          <w:rFonts w:asciiTheme="majorHAnsi" w:hAnsiTheme="majorHAnsi" w:cstheme="majorHAnsi"/>
        </w:rPr>
        <w:t>ee</w:t>
      </w:r>
      <w:r w:rsidRPr="007541C6">
        <w:rPr>
          <w:rFonts w:asciiTheme="majorHAnsi" w:hAnsiTheme="majorHAnsi" w:cstheme="majorHAnsi"/>
        </w:rPr>
        <w:t>n worden bekeken</w:t>
      </w:r>
      <w:r w:rsidR="004D3B14" w:rsidRPr="007541C6">
        <w:rPr>
          <w:rFonts w:asciiTheme="majorHAnsi" w:hAnsiTheme="majorHAnsi" w:cstheme="majorHAnsi"/>
        </w:rPr>
        <w:t xml:space="preserve">. Dit houdt in dat voor elke actie de </w:t>
      </w:r>
      <w:r w:rsidR="007E27B0" w:rsidRPr="007541C6">
        <w:rPr>
          <w:rFonts w:asciiTheme="majorHAnsi" w:hAnsiTheme="majorHAnsi" w:cstheme="majorHAnsi"/>
        </w:rPr>
        <w:t xml:space="preserve">volgende </w:t>
      </w:r>
      <w:r w:rsidR="004D3B14" w:rsidRPr="007541C6">
        <w:rPr>
          <w:rFonts w:asciiTheme="majorHAnsi" w:hAnsiTheme="majorHAnsi" w:cstheme="majorHAnsi"/>
        </w:rPr>
        <w:t>denkoefening moet worden gemaakt:</w:t>
      </w:r>
      <w:r w:rsidR="007E27B0" w:rsidRPr="007541C6">
        <w:rPr>
          <w:rFonts w:asciiTheme="majorHAnsi" w:hAnsiTheme="majorHAnsi" w:cstheme="majorHAnsi"/>
        </w:rPr>
        <w:t xml:space="preserve"> </w:t>
      </w:r>
    </w:p>
    <w:p w14:paraId="6F549B5C" w14:textId="77777777" w:rsidR="004D3B14" w:rsidRPr="007541C6" w:rsidRDefault="00734AFF" w:rsidP="00EF2E4E">
      <w:pPr>
        <w:jc w:val="both"/>
        <w:rPr>
          <w:rFonts w:asciiTheme="majorHAnsi" w:hAnsiTheme="majorHAnsi" w:cstheme="majorHAnsi"/>
        </w:rPr>
      </w:pPr>
      <w:r w:rsidRPr="007541C6">
        <w:rPr>
          <w:rFonts w:asciiTheme="majorHAnsi" w:hAnsiTheme="majorHAnsi" w:cstheme="majorHAnsi"/>
          <w:noProof/>
          <w:lang w:eastAsia="nl-BE"/>
        </w:rPr>
        <mc:AlternateContent>
          <mc:Choice Requires="wps">
            <w:drawing>
              <wp:anchor distT="0" distB="0" distL="114300" distR="114300" simplePos="0" relativeHeight="251659264" behindDoc="0" locked="0" layoutInCell="1" allowOverlap="1" wp14:anchorId="42705ABF" wp14:editId="6B5626A7">
                <wp:simplePos x="0" y="0"/>
                <wp:positionH relativeFrom="column">
                  <wp:posOffset>2447290</wp:posOffset>
                </wp:positionH>
                <wp:positionV relativeFrom="paragraph">
                  <wp:posOffset>341630</wp:posOffset>
                </wp:positionV>
                <wp:extent cx="3169285" cy="1403985"/>
                <wp:effectExtent l="0" t="0" r="0" b="19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1403985"/>
                        </a:xfrm>
                        <a:prstGeom prst="rect">
                          <a:avLst/>
                        </a:prstGeom>
                        <a:solidFill>
                          <a:srgbClr val="FFFFFF"/>
                        </a:solidFill>
                        <a:ln w="9525">
                          <a:noFill/>
                          <a:miter lim="800000"/>
                          <a:headEnd/>
                          <a:tailEnd/>
                        </a:ln>
                      </wps:spPr>
                      <wps:txbx>
                        <w:txbxContent>
                          <w:p w14:paraId="3577786B" w14:textId="77777777" w:rsidR="00833A54" w:rsidRPr="007541C6" w:rsidRDefault="00833A54" w:rsidP="002A6EA4">
                            <w:pPr>
                              <w:rPr>
                                <w:rFonts w:asciiTheme="majorHAnsi" w:hAnsiTheme="majorHAnsi" w:cstheme="majorHAnsi"/>
                                <w:lang w:val="nl-NL"/>
                              </w:rPr>
                            </w:pPr>
                            <w:r w:rsidRPr="007541C6">
                              <w:rPr>
                                <w:rFonts w:asciiTheme="majorHAnsi" w:hAnsiTheme="majorHAnsi" w:cstheme="majorHAnsi"/>
                                <w:lang w:val="nl-NL"/>
                              </w:rPr>
                              <w:t>STAP 1 NOODZAAK</w:t>
                            </w:r>
                          </w:p>
                          <w:p w14:paraId="43537B16" w14:textId="77777777" w:rsidR="00833A54" w:rsidRPr="007541C6" w:rsidRDefault="00833A54" w:rsidP="002A6EA4">
                            <w:pPr>
                              <w:rPr>
                                <w:rFonts w:asciiTheme="majorHAnsi" w:hAnsiTheme="majorHAnsi" w:cstheme="majorHAnsi"/>
                                <w:lang w:val="nl-NL"/>
                              </w:rPr>
                            </w:pPr>
                            <w:r w:rsidRPr="007541C6">
                              <w:rPr>
                                <w:rFonts w:asciiTheme="majorHAnsi" w:hAnsiTheme="majorHAnsi" w:cstheme="majorHAnsi"/>
                                <w:lang w:val="nl-NL"/>
                              </w:rPr>
                              <w:t>Is de actie noodzakelijk b.v. omdat ze voldoet aan een wettelijke verplichting of omdat concurrenten hier ook aan voldoen? → MUST-HAVE, dit wil zeggen dat de actie hoe dan ook moet worden uitgevoerd.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05ABF" id="_x0000_t202" coordsize="21600,21600" o:spt="202" path="m,l,21600r21600,l21600,xe">
                <v:stroke joinstyle="miter"/>
                <v:path gradientshapeok="t" o:connecttype="rect"/>
              </v:shapetype>
              <v:shape id="Tekstvak 2" o:spid="_x0000_s1026" type="#_x0000_t202" style="position:absolute;left:0;text-align:left;margin-left:192.7pt;margin-top:26.9pt;width:24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" stroked="f">
                <v:textbox style="mso-fit-shape-to-text:t">
                  <w:txbxContent>
                    <w:p w14:paraId="3577786B" w14:textId="77777777" w:rsidR="00833A54" w:rsidRPr="007541C6" w:rsidRDefault="00833A54" w:rsidP="002A6EA4">
                      <w:pPr>
                        <w:rPr>
                          <w:rFonts w:asciiTheme="majorHAnsi" w:hAnsiTheme="majorHAnsi" w:cstheme="majorHAnsi"/>
                          <w:lang w:val="nl-NL"/>
                        </w:rPr>
                      </w:pPr>
                      <w:r w:rsidRPr="007541C6">
                        <w:rPr>
                          <w:rFonts w:asciiTheme="majorHAnsi" w:hAnsiTheme="majorHAnsi" w:cstheme="majorHAnsi"/>
                          <w:lang w:val="nl-NL"/>
                        </w:rPr>
                        <w:t>STAP 1 NOODZAAK</w:t>
                      </w:r>
                    </w:p>
                    <w:p w14:paraId="43537B16" w14:textId="77777777" w:rsidR="00833A54" w:rsidRPr="007541C6" w:rsidRDefault="00833A54" w:rsidP="002A6EA4">
                      <w:pPr>
                        <w:rPr>
                          <w:rFonts w:asciiTheme="majorHAnsi" w:hAnsiTheme="majorHAnsi" w:cstheme="majorHAnsi"/>
                          <w:lang w:val="nl-NL"/>
                        </w:rPr>
                      </w:pPr>
                      <w:r w:rsidRPr="007541C6">
                        <w:rPr>
                          <w:rFonts w:asciiTheme="majorHAnsi" w:hAnsiTheme="majorHAnsi" w:cstheme="majorHAnsi"/>
                          <w:lang w:val="nl-NL"/>
                        </w:rPr>
                        <w:t>Is de actie noodzakelijk b.v. omdat ze voldoet aan een wettelijke verplichting of omdat concurrenten hier ook aan voldoen? → MUST-HAVE, dit wil zeggen dat de actie hoe dan ook moet worden uitgevoerd.</w:t>
                      </w:r>
                    </w:p>
                  </w:txbxContent>
                </v:textbox>
              </v:shape>
            </w:pict>
          </mc:Fallback>
        </mc:AlternateContent>
      </w:r>
      <w:r w:rsidRPr="007541C6">
        <w:rPr>
          <w:rFonts w:asciiTheme="majorHAnsi" w:hAnsiTheme="majorHAnsi" w:cstheme="majorHAnsi"/>
          <w:noProof/>
          <w:lang w:eastAsia="nl-BE"/>
        </w:rPr>
        <w:drawing>
          <wp:inline distT="0" distB="0" distL="0" distR="0" wp14:anchorId="6315C9A1" wp14:editId="55E51428">
            <wp:extent cx="2448732" cy="2162014"/>
            <wp:effectExtent l="0" t="0" r="0" b="101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BD91B79" w14:textId="77777777" w:rsidR="007E27B0" w:rsidRPr="007541C6" w:rsidRDefault="007E27B0" w:rsidP="00EF2E4E">
      <w:pPr>
        <w:jc w:val="both"/>
        <w:rPr>
          <w:rFonts w:asciiTheme="majorHAnsi" w:hAnsiTheme="majorHAnsi" w:cstheme="majorHAnsi"/>
        </w:rPr>
      </w:pPr>
      <w:r w:rsidRPr="007541C6">
        <w:rPr>
          <w:rFonts w:asciiTheme="majorHAnsi" w:hAnsiTheme="majorHAnsi" w:cstheme="majorHAnsi"/>
        </w:rPr>
        <w:t>STAP 2 KOSTEN-BATEN</w:t>
      </w:r>
    </w:p>
    <w:p w14:paraId="72FFBEF4" w14:textId="77777777" w:rsidR="004D3B14" w:rsidRPr="007541C6" w:rsidRDefault="004D3B14" w:rsidP="00EF2E4E">
      <w:pPr>
        <w:jc w:val="both"/>
        <w:rPr>
          <w:rFonts w:asciiTheme="majorHAnsi" w:hAnsiTheme="majorHAnsi" w:cstheme="majorHAnsi"/>
        </w:rPr>
      </w:pPr>
      <w:r w:rsidRPr="007541C6">
        <w:rPr>
          <w:rFonts w:asciiTheme="majorHAnsi" w:hAnsiTheme="majorHAnsi" w:cstheme="majorHAnsi"/>
        </w:rPr>
        <w:t>Is de actie niet noodzakelijk (</w:t>
      </w:r>
      <w:r w:rsidRPr="007541C6">
        <w:rPr>
          <w:rFonts w:asciiTheme="majorHAnsi" w:hAnsiTheme="majorHAnsi" w:cstheme="majorHAnsi"/>
          <w:b/>
        </w:rPr>
        <w:t>Nice-to-have</w:t>
      </w:r>
      <w:r w:rsidRPr="007541C6">
        <w:rPr>
          <w:rFonts w:asciiTheme="majorHAnsi" w:hAnsiTheme="majorHAnsi" w:cstheme="majorHAnsi"/>
        </w:rPr>
        <w:t>), dan moet ze worden gecategoriseerd naargelang de impact van de actie en de inspanning</w:t>
      </w:r>
      <w:r w:rsidR="007E27B0" w:rsidRPr="007541C6">
        <w:rPr>
          <w:rFonts w:asciiTheme="majorHAnsi" w:hAnsiTheme="majorHAnsi" w:cstheme="majorHAnsi"/>
        </w:rPr>
        <w:t>en</w:t>
      </w:r>
      <w:r w:rsidRPr="007541C6">
        <w:rPr>
          <w:rFonts w:asciiTheme="majorHAnsi" w:hAnsiTheme="majorHAnsi" w:cstheme="majorHAnsi"/>
        </w:rPr>
        <w:t xml:space="preserve"> die noodzakelijk zijn om ze te verwezenlijken.</w:t>
      </w:r>
    </w:p>
    <w:p w14:paraId="584D9A37" w14:textId="77777777" w:rsidR="00B97FBE" w:rsidRPr="007541C6" w:rsidRDefault="00B97FBE" w:rsidP="00EF2E4E">
      <w:pPr>
        <w:jc w:val="both"/>
        <w:rPr>
          <w:rFonts w:asciiTheme="majorHAnsi" w:hAnsiTheme="majorHAnsi" w:cstheme="majorHAnsi"/>
        </w:rPr>
      </w:pPr>
      <w:r w:rsidRPr="007541C6">
        <w:rPr>
          <w:rFonts w:asciiTheme="majorHAnsi" w:hAnsiTheme="majorHAnsi" w:cstheme="majorHAnsi"/>
        </w:rPr>
        <w:t>Onder inspanning worden de tijdsinvestering, financiële middelen en noodzakelijk</w:t>
      </w:r>
      <w:r w:rsidR="0013180D" w:rsidRPr="007541C6">
        <w:rPr>
          <w:rFonts w:asciiTheme="majorHAnsi" w:hAnsiTheme="majorHAnsi" w:cstheme="majorHAnsi"/>
        </w:rPr>
        <w:t>e</w:t>
      </w:r>
      <w:r w:rsidRPr="007541C6">
        <w:rPr>
          <w:rFonts w:asciiTheme="majorHAnsi" w:hAnsiTheme="majorHAnsi" w:cstheme="majorHAnsi"/>
        </w:rPr>
        <w:t xml:space="preserve"> personeelsbezetting verstaan. Impact kan worden omschreven als het hebben van een positief effect op of een opbrengst voor de organisatie.</w:t>
      </w:r>
    </w:p>
    <w:p w14:paraId="34220852" w14:textId="1CF11494" w:rsidR="004D3B14" w:rsidRPr="007541C6" w:rsidRDefault="007E27B0"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Acties die weinig inspanning vragen maar een hoge impact hebben</w:t>
      </w:r>
      <w:r w:rsidR="0013180D" w:rsidRPr="007541C6">
        <w:rPr>
          <w:rFonts w:asciiTheme="majorHAnsi" w:hAnsiTheme="majorHAnsi" w:cstheme="majorHAnsi"/>
        </w:rPr>
        <w:t>,</w:t>
      </w:r>
      <w:r w:rsidRPr="007541C6">
        <w:rPr>
          <w:rFonts w:asciiTheme="majorHAnsi" w:hAnsiTheme="majorHAnsi" w:cstheme="majorHAnsi"/>
        </w:rPr>
        <w:t xml:space="preserve"> kunnen op korte termijn worden ingepland → </w:t>
      </w:r>
      <w:r w:rsidRPr="007541C6">
        <w:rPr>
          <w:rFonts w:asciiTheme="majorHAnsi" w:hAnsiTheme="majorHAnsi" w:cstheme="majorHAnsi"/>
          <w:b/>
        </w:rPr>
        <w:t>METEEN DOEN</w:t>
      </w:r>
    </w:p>
    <w:p w14:paraId="18A6118D" w14:textId="77777777" w:rsidR="007E27B0" w:rsidRPr="007541C6" w:rsidRDefault="007E27B0"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 xml:space="preserve">Acties die veel inspanning vragen en een hoge impact hebben, kunnen worden opgestart, met geplande uitvoering op lange termijn → </w:t>
      </w:r>
      <w:r w:rsidRPr="007541C6">
        <w:rPr>
          <w:rFonts w:asciiTheme="majorHAnsi" w:hAnsiTheme="majorHAnsi" w:cstheme="majorHAnsi"/>
          <w:b/>
        </w:rPr>
        <w:t>NU STARTEN, LATER UITVOEREN</w:t>
      </w:r>
    </w:p>
    <w:p w14:paraId="35FC06F2" w14:textId="77777777" w:rsidR="007E27B0" w:rsidRPr="007541C6" w:rsidRDefault="007E27B0"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 xml:space="preserve">Acties die veel inspanning vragen, maar weinig impact hebben, worden beter geparkeerd voor later → </w:t>
      </w:r>
      <w:r w:rsidRPr="007541C6">
        <w:rPr>
          <w:rFonts w:asciiTheme="majorHAnsi" w:hAnsiTheme="majorHAnsi" w:cstheme="majorHAnsi"/>
          <w:b/>
        </w:rPr>
        <w:t>VOORLOPIG NIET DOEN</w:t>
      </w:r>
    </w:p>
    <w:p w14:paraId="20A338A6" w14:textId="77777777" w:rsidR="007E27B0" w:rsidRPr="007541C6" w:rsidRDefault="007E27B0"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Acties die een lage inspanning vragen en weinig impact hebben →</w:t>
      </w:r>
      <w:r w:rsidRPr="007541C6">
        <w:rPr>
          <w:rFonts w:asciiTheme="majorHAnsi" w:hAnsiTheme="majorHAnsi" w:cstheme="majorHAnsi"/>
          <w:b/>
        </w:rPr>
        <w:t>STAP 3</w:t>
      </w:r>
    </w:p>
    <w:p w14:paraId="30C0FDC4" w14:textId="77777777" w:rsidR="007E27B0" w:rsidRPr="007541C6" w:rsidRDefault="00B07BD4" w:rsidP="00EF2E4E">
      <w:pPr>
        <w:jc w:val="both"/>
        <w:rPr>
          <w:rFonts w:asciiTheme="majorHAnsi" w:hAnsiTheme="majorHAnsi" w:cstheme="majorHAnsi"/>
          <w:b/>
        </w:rPr>
      </w:pPr>
      <w:r w:rsidRPr="007541C6">
        <w:rPr>
          <w:rFonts w:asciiTheme="majorHAnsi" w:hAnsiTheme="majorHAnsi" w:cstheme="majorHAnsi"/>
          <w:b/>
        </w:rPr>
        <w:t>Figuur 3: impact-inspanninsgmatrix</w:t>
      </w:r>
    </w:p>
    <w:p w14:paraId="76D40A49" w14:textId="77777777" w:rsidR="007E27B0" w:rsidRPr="007541C6" w:rsidRDefault="007E27B0" w:rsidP="00EF2E4E">
      <w:pPr>
        <w:jc w:val="both"/>
        <w:rPr>
          <w:rFonts w:asciiTheme="majorHAnsi" w:hAnsiTheme="majorHAnsi" w:cstheme="majorHAnsi"/>
        </w:rPr>
      </w:pPr>
    </w:p>
    <w:p w14:paraId="3F9B9AAA" w14:textId="77777777" w:rsidR="007E27B0" w:rsidRPr="007541C6" w:rsidRDefault="007E27B0" w:rsidP="00EF2E4E">
      <w:pPr>
        <w:jc w:val="both"/>
        <w:rPr>
          <w:rFonts w:asciiTheme="majorHAnsi" w:hAnsiTheme="majorHAnsi" w:cstheme="majorHAnsi"/>
        </w:rPr>
      </w:pPr>
      <w:r w:rsidRPr="007541C6">
        <w:rPr>
          <w:rFonts w:asciiTheme="majorHAnsi" w:hAnsiTheme="majorHAnsi" w:cstheme="majorHAnsi"/>
          <w:noProof/>
          <w:lang w:eastAsia="nl-BE"/>
        </w:rPr>
        <w:drawing>
          <wp:inline distT="0" distB="0" distL="0" distR="0" wp14:anchorId="5043273C" wp14:editId="3B45076F">
            <wp:extent cx="3523129" cy="2601694"/>
            <wp:effectExtent l="0" t="0" r="1270" b="8255"/>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9"/>
                    <a:stretch>
                      <a:fillRect/>
                    </a:stretch>
                  </pic:blipFill>
                  <pic:spPr>
                    <a:xfrm>
                      <a:off x="0" y="0"/>
                      <a:ext cx="3574381" cy="2639542"/>
                    </a:xfrm>
                    <a:prstGeom prst="rect">
                      <a:avLst/>
                    </a:prstGeom>
                  </pic:spPr>
                </pic:pic>
              </a:graphicData>
            </a:graphic>
          </wp:inline>
        </w:drawing>
      </w:r>
    </w:p>
    <w:p w14:paraId="4F89473F" w14:textId="77777777" w:rsidR="00734AFF" w:rsidRPr="007541C6" w:rsidRDefault="00734AFF" w:rsidP="00EF2E4E">
      <w:pPr>
        <w:jc w:val="both"/>
        <w:rPr>
          <w:rFonts w:asciiTheme="majorHAnsi" w:hAnsiTheme="majorHAnsi" w:cstheme="majorHAnsi"/>
        </w:rPr>
      </w:pPr>
      <w:r w:rsidRPr="007541C6">
        <w:rPr>
          <w:rFonts w:asciiTheme="majorHAnsi" w:hAnsiTheme="majorHAnsi" w:cstheme="majorHAnsi"/>
        </w:rPr>
        <w:t>STAP 3 TIJDSHORIZON</w:t>
      </w:r>
    </w:p>
    <w:p w14:paraId="607F0D68" w14:textId="3BC24B86" w:rsidR="00734AFF" w:rsidRPr="007541C6" w:rsidRDefault="00734AFF" w:rsidP="00EF2E4E">
      <w:pPr>
        <w:jc w:val="both"/>
        <w:rPr>
          <w:rFonts w:asciiTheme="majorHAnsi" w:hAnsiTheme="majorHAnsi" w:cstheme="majorHAnsi"/>
        </w:rPr>
      </w:pPr>
      <w:r w:rsidRPr="007541C6">
        <w:rPr>
          <w:rFonts w:asciiTheme="majorHAnsi" w:hAnsiTheme="majorHAnsi" w:cstheme="majorHAnsi"/>
        </w:rPr>
        <w:t>Acties die weinig inspanning vragen, maar ook weinig impact genereren kunnen worden ingepland op korte termijn indien het gaat om acties die een positieve impact hebben op de medewerkers en hen een gunstig beeld doen krijgen over duurzaamheid in het algemeen en het Sustatool</w:t>
      </w:r>
      <w:r w:rsidR="00025A33">
        <w:rPr>
          <w:rFonts w:asciiTheme="majorHAnsi" w:hAnsiTheme="majorHAnsi" w:cstheme="majorHAnsi"/>
        </w:rPr>
        <w:t>-</w:t>
      </w:r>
      <w:r w:rsidRPr="007541C6">
        <w:rPr>
          <w:rFonts w:asciiTheme="majorHAnsi" w:hAnsiTheme="majorHAnsi" w:cstheme="majorHAnsi"/>
        </w:rPr>
        <w:t xml:space="preserve">project. </w:t>
      </w:r>
    </w:p>
    <w:p w14:paraId="0532409A" w14:textId="77777777" w:rsidR="00734AFF" w:rsidRPr="007541C6" w:rsidRDefault="00734AFF" w:rsidP="00EF2E4E">
      <w:pPr>
        <w:jc w:val="both"/>
        <w:rPr>
          <w:rFonts w:asciiTheme="majorHAnsi" w:hAnsiTheme="majorHAnsi" w:cstheme="majorHAnsi"/>
        </w:rPr>
      </w:pPr>
      <w:r w:rsidRPr="007541C6">
        <w:rPr>
          <w:rFonts w:asciiTheme="majorHAnsi" w:hAnsiTheme="majorHAnsi" w:cstheme="majorHAnsi"/>
        </w:rPr>
        <w:t>De andere acties kunnen op middellange termijn worden ingepland.</w:t>
      </w:r>
    </w:p>
    <w:p w14:paraId="73E5040C" w14:textId="4B269A3E" w:rsidR="00545865" w:rsidRPr="007541C6" w:rsidRDefault="00B97FBE" w:rsidP="00EF2E4E">
      <w:pPr>
        <w:jc w:val="both"/>
        <w:rPr>
          <w:rFonts w:asciiTheme="majorHAnsi" w:hAnsiTheme="majorHAnsi" w:cstheme="majorHAnsi"/>
        </w:rPr>
      </w:pPr>
      <w:r w:rsidRPr="007541C6">
        <w:rPr>
          <w:rFonts w:asciiTheme="majorHAnsi" w:hAnsiTheme="majorHAnsi" w:cstheme="majorHAnsi"/>
        </w:rPr>
        <w:t>Op basis van deze prioritering kan vervolgens een projectplanning worden opgemaakt voor het globale Sustatool</w:t>
      </w:r>
      <w:r w:rsidR="00025A33">
        <w:rPr>
          <w:rFonts w:asciiTheme="majorHAnsi" w:hAnsiTheme="majorHAnsi" w:cstheme="majorHAnsi"/>
        </w:rPr>
        <w:t>-</w:t>
      </w:r>
      <w:r w:rsidRPr="007541C6">
        <w:rPr>
          <w:rFonts w:asciiTheme="majorHAnsi" w:hAnsiTheme="majorHAnsi" w:cstheme="majorHAnsi"/>
        </w:rPr>
        <w:t>project</w:t>
      </w:r>
      <w:r w:rsidR="00577C38" w:rsidRPr="007541C6">
        <w:rPr>
          <w:rFonts w:asciiTheme="majorHAnsi" w:hAnsiTheme="majorHAnsi" w:cstheme="majorHAnsi"/>
        </w:rPr>
        <w:t xml:space="preserve">, waarin de </w:t>
      </w:r>
      <w:r w:rsidR="00ED03D2" w:rsidRPr="007541C6">
        <w:rPr>
          <w:rFonts w:asciiTheme="majorHAnsi" w:hAnsiTheme="majorHAnsi" w:cstheme="majorHAnsi"/>
        </w:rPr>
        <w:t>geselecteerde</w:t>
      </w:r>
      <w:r w:rsidR="00577C38" w:rsidRPr="007541C6">
        <w:rPr>
          <w:rFonts w:asciiTheme="majorHAnsi" w:hAnsiTheme="majorHAnsi" w:cstheme="majorHAnsi"/>
        </w:rPr>
        <w:t xml:space="preserve"> acties in volgorde van uitvoering worden gerangschikt</w:t>
      </w:r>
      <w:r w:rsidR="00A03C64" w:rsidRPr="007541C6">
        <w:rPr>
          <w:rFonts w:asciiTheme="majorHAnsi" w:hAnsiTheme="majorHAnsi" w:cstheme="majorHAnsi"/>
        </w:rPr>
        <w:t xml:space="preserve"> en er een concrete timing wordt vastgesteld</w:t>
      </w:r>
      <w:r w:rsidR="00577C38" w:rsidRPr="007541C6">
        <w:rPr>
          <w:rFonts w:asciiTheme="majorHAnsi" w:hAnsiTheme="majorHAnsi" w:cstheme="majorHAnsi"/>
        </w:rPr>
        <w:t>.</w:t>
      </w:r>
    </w:p>
    <w:p w14:paraId="33D931BA" w14:textId="77777777" w:rsidR="00734AFF" w:rsidRPr="007541C6" w:rsidRDefault="00B07BD4" w:rsidP="00EF2E4E">
      <w:pPr>
        <w:jc w:val="both"/>
        <w:rPr>
          <w:rFonts w:asciiTheme="majorHAnsi" w:hAnsiTheme="majorHAnsi" w:cstheme="majorHAnsi"/>
          <w:b/>
        </w:rPr>
      </w:pPr>
      <w:r w:rsidRPr="007541C6">
        <w:rPr>
          <w:rFonts w:asciiTheme="majorHAnsi" w:hAnsiTheme="majorHAnsi" w:cstheme="majorHAnsi"/>
          <w:b/>
        </w:rPr>
        <w:t xml:space="preserve">=&gt; </w:t>
      </w:r>
      <w:r w:rsidR="00734AFF" w:rsidRPr="007541C6">
        <w:rPr>
          <w:rFonts w:asciiTheme="majorHAnsi" w:hAnsiTheme="majorHAnsi" w:cstheme="majorHAnsi"/>
          <w:b/>
        </w:rPr>
        <w:t>Resultaat</w:t>
      </w:r>
    </w:p>
    <w:p w14:paraId="2E557FAB" w14:textId="77777777" w:rsidR="00171047" w:rsidRPr="007541C6" w:rsidRDefault="00171047" w:rsidP="00EF2E4E">
      <w:pPr>
        <w:jc w:val="both"/>
        <w:rPr>
          <w:rFonts w:asciiTheme="majorHAnsi" w:hAnsiTheme="majorHAnsi" w:cstheme="majorHAnsi"/>
        </w:rPr>
      </w:pPr>
      <w:r w:rsidRPr="007541C6">
        <w:rPr>
          <w:rFonts w:asciiTheme="majorHAnsi" w:hAnsiTheme="majorHAnsi" w:cstheme="majorHAnsi"/>
        </w:rPr>
        <w:t xml:space="preserve">Resultaat van deze </w:t>
      </w:r>
      <w:r w:rsidR="009133D9" w:rsidRPr="007541C6">
        <w:rPr>
          <w:rFonts w:asciiTheme="majorHAnsi" w:hAnsiTheme="majorHAnsi" w:cstheme="majorHAnsi"/>
        </w:rPr>
        <w:t xml:space="preserve">derde </w:t>
      </w:r>
      <w:r w:rsidRPr="007541C6">
        <w:rPr>
          <w:rFonts w:asciiTheme="majorHAnsi" w:hAnsiTheme="majorHAnsi" w:cstheme="majorHAnsi"/>
        </w:rPr>
        <w:t>fase is een lijst met een twintigtal acties:</w:t>
      </w:r>
    </w:p>
    <w:p w14:paraId="210F8775" w14:textId="4514EE9E" w:rsidR="00734AFF" w:rsidRPr="007541C6" w:rsidRDefault="00171047" w:rsidP="00BA7F39">
      <w:pPr>
        <w:pStyle w:val="Lijstalinea"/>
        <w:numPr>
          <w:ilvl w:val="0"/>
          <w:numId w:val="19"/>
        </w:numPr>
        <w:jc w:val="both"/>
        <w:rPr>
          <w:rFonts w:asciiTheme="majorHAnsi" w:hAnsiTheme="majorHAnsi" w:cstheme="majorHAnsi"/>
        </w:rPr>
      </w:pPr>
      <w:r w:rsidRPr="007541C6">
        <w:rPr>
          <w:rFonts w:asciiTheme="majorHAnsi" w:hAnsiTheme="majorHAnsi" w:cstheme="majorHAnsi"/>
        </w:rPr>
        <w:t xml:space="preserve">kaderend binnen de </w:t>
      </w:r>
      <w:r w:rsidR="00577C72" w:rsidRPr="007541C6">
        <w:rPr>
          <w:rFonts w:asciiTheme="majorHAnsi" w:hAnsiTheme="majorHAnsi" w:cstheme="majorHAnsi"/>
        </w:rPr>
        <w:t xml:space="preserve">geselecteerde </w:t>
      </w:r>
      <w:r w:rsidRPr="007541C6">
        <w:rPr>
          <w:rFonts w:asciiTheme="majorHAnsi" w:hAnsiTheme="majorHAnsi" w:cstheme="majorHAnsi"/>
        </w:rPr>
        <w:t xml:space="preserve"> duurzaamheidsthema’s </w:t>
      </w:r>
    </w:p>
    <w:p w14:paraId="6BCC6027" w14:textId="77777777" w:rsidR="00171047" w:rsidRPr="007541C6" w:rsidRDefault="00171047" w:rsidP="00BA7F39">
      <w:pPr>
        <w:pStyle w:val="Lijstalinea"/>
        <w:numPr>
          <w:ilvl w:val="0"/>
          <w:numId w:val="19"/>
        </w:numPr>
        <w:jc w:val="both"/>
        <w:rPr>
          <w:rFonts w:asciiTheme="majorHAnsi" w:hAnsiTheme="majorHAnsi" w:cstheme="majorHAnsi"/>
        </w:rPr>
      </w:pPr>
      <w:r w:rsidRPr="007541C6">
        <w:rPr>
          <w:rFonts w:asciiTheme="majorHAnsi" w:hAnsiTheme="majorHAnsi" w:cstheme="majorHAnsi"/>
        </w:rPr>
        <w:t>gekoppeld aan indicatoren, al dan niet KPI’s</w:t>
      </w:r>
    </w:p>
    <w:p w14:paraId="1A91B168" w14:textId="77777777" w:rsidR="00171047" w:rsidRPr="007541C6" w:rsidRDefault="00171047" w:rsidP="00BA7F39">
      <w:pPr>
        <w:pStyle w:val="Lijstalinea"/>
        <w:numPr>
          <w:ilvl w:val="0"/>
          <w:numId w:val="19"/>
        </w:numPr>
        <w:jc w:val="both"/>
        <w:rPr>
          <w:rFonts w:asciiTheme="majorHAnsi" w:hAnsiTheme="majorHAnsi" w:cstheme="majorHAnsi"/>
        </w:rPr>
      </w:pPr>
      <w:r w:rsidRPr="007541C6">
        <w:rPr>
          <w:rFonts w:asciiTheme="majorHAnsi" w:hAnsiTheme="majorHAnsi" w:cstheme="majorHAnsi"/>
        </w:rPr>
        <w:t>uitgewerkt in een concrete tijdlijn</w:t>
      </w:r>
    </w:p>
    <w:p w14:paraId="624F925C" w14:textId="77777777" w:rsidR="00493F53" w:rsidRPr="007541C6" w:rsidRDefault="00BE0081" w:rsidP="00E17BAA">
      <w:pPr>
        <w:pStyle w:val="Heading21"/>
      </w:pPr>
      <w:bookmarkStart w:id="18" w:name="_Toc518328839"/>
      <w:r w:rsidRPr="007541C6">
        <w:t>6. Implementatiefase</w:t>
      </w:r>
      <w:bookmarkEnd w:id="18"/>
    </w:p>
    <w:p w14:paraId="21AEBA60" w14:textId="77777777" w:rsidR="00577C38" w:rsidRPr="007541C6" w:rsidRDefault="00BE0081" w:rsidP="00376464">
      <w:pPr>
        <w:pStyle w:val="Heading31"/>
        <w:numPr>
          <w:ilvl w:val="0"/>
          <w:numId w:val="0"/>
        </w:numPr>
        <w:rPr>
          <w:rFonts w:asciiTheme="majorHAnsi" w:hAnsiTheme="majorHAnsi" w:cstheme="majorHAnsi"/>
        </w:rPr>
      </w:pPr>
      <w:bookmarkStart w:id="19" w:name="_Toc518328840"/>
      <w:r w:rsidRPr="007541C6">
        <w:rPr>
          <w:rFonts w:asciiTheme="majorHAnsi" w:hAnsiTheme="majorHAnsi" w:cstheme="majorHAnsi"/>
        </w:rPr>
        <w:t xml:space="preserve">6.1. </w:t>
      </w:r>
      <w:r w:rsidR="00AF7D36" w:rsidRPr="007541C6">
        <w:rPr>
          <w:rFonts w:asciiTheme="majorHAnsi" w:hAnsiTheme="majorHAnsi" w:cstheme="majorHAnsi"/>
        </w:rPr>
        <w:t>Samenstelling werkgroepen</w:t>
      </w:r>
      <w:bookmarkEnd w:id="19"/>
    </w:p>
    <w:p w14:paraId="4730BE61" w14:textId="77777777" w:rsidR="00AF7D36" w:rsidRPr="007541C6" w:rsidRDefault="00577C38" w:rsidP="00EF2E4E">
      <w:pPr>
        <w:jc w:val="both"/>
        <w:rPr>
          <w:rFonts w:asciiTheme="majorHAnsi" w:hAnsiTheme="majorHAnsi" w:cstheme="majorHAnsi"/>
        </w:rPr>
      </w:pPr>
      <w:r w:rsidRPr="007541C6">
        <w:rPr>
          <w:rFonts w:asciiTheme="majorHAnsi" w:hAnsiTheme="majorHAnsi" w:cstheme="majorHAnsi"/>
        </w:rPr>
        <w:t>In de vorige fases is het raamwerk opgesteld waarbinnen per thema van de Sustatool de werkgroepen aan de slag kunnen. Deze werkgroepen worden samengesteld uit medewerkers die nauw betrokken zijn bij bepaalde thema’s of bij de diensten die de acties zullen uitvoeren</w:t>
      </w:r>
      <w:r w:rsidR="00AF7D36" w:rsidRPr="007541C6">
        <w:rPr>
          <w:rFonts w:asciiTheme="majorHAnsi" w:hAnsiTheme="majorHAnsi" w:cstheme="majorHAnsi"/>
        </w:rPr>
        <w:t>; ook hier moet voldoende aandacht worden besteed aan de diversiteit in samenstelling</w:t>
      </w:r>
      <w:r w:rsidRPr="007541C6">
        <w:rPr>
          <w:rFonts w:asciiTheme="majorHAnsi" w:hAnsiTheme="majorHAnsi" w:cstheme="majorHAnsi"/>
        </w:rPr>
        <w:t>. Het is aan te bevelen dat de werkgroepen worden getrokken door iemand uit de stuurgroep, aangezien deze ondertussen beschikt over de n</w:t>
      </w:r>
      <w:r w:rsidR="004F429F" w:rsidRPr="007541C6">
        <w:rPr>
          <w:rFonts w:asciiTheme="majorHAnsi" w:hAnsiTheme="majorHAnsi" w:cstheme="majorHAnsi"/>
        </w:rPr>
        <w:t>odige bagage rond duurzaamheid.</w:t>
      </w:r>
      <w:r w:rsidR="00813AE0" w:rsidRPr="007541C6">
        <w:rPr>
          <w:rFonts w:asciiTheme="majorHAnsi" w:hAnsiTheme="majorHAnsi" w:cstheme="majorHAnsi"/>
        </w:rPr>
        <w:t xml:space="preserve"> Bovendien vereenvoudigt dit de doorstroming van communicatie in beide richtingen.</w:t>
      </w:r>
    </w:p>
    <w:p w14:paraId="34047059" w14:textId="77777777" w:rsidR="00AF7D36" w:rsidRPr="007541C6" w:rsidRDefault="00BE0081" w:rsidP="00376464">
      <w:pPr>
        <w:pStyle w:val="Heading31"/>
        <w:numPr>
          <w:ilvl w:val="0"/>
          <w:numId w:val="0"/>
        </w:numPr>
        <w:rPr>
          <w:rFonts w:asciiTheme="majorHAnsi" w:hAnsiTheme="majorHAnsi" w:cstheme="majorHAnsi"/>
          <w:lang w:val="nl-BE"/>
        </w:rPr>
      </w:pPr>
      <w:bookmarkStart w:id="20" w:name="_Toc518328841"/>
      <w:r w:rsidRPr="007541C6">
        <w:rPr>
          <w:rFonts w:asciiTheme="majorHAnsi" w:hAnsiTheme="majorHAnsi" w:cstheme="majorHAnsi"/>
          <w:lang w:val="nl-BE"/>
        </w:rPr>
        <w:t xml:space="preserve">6.2 </w:t>
      </w:r>
      <w:r w:rsidR="00AF7D36" w:rsidRPr="007541C6">
        <w:rPr>
          <w:rFonts w:asciiTheme="majorHAnsi" w:hAnsiTheme="majorHAnsi" w:cstheme="majorHAnsi"/>
          <w:lang w:val="nl-BE"/>
        </w:rPr>
        <w:t>Voorbereiding</w:t>
      </w:r>
      <w:bookmarkEnd w:id="20"/>
    </w:p>
    <w:p w14:paraId="2956C965" w14:textId="77777777" w:rsidR="00577C38" w:rsidRPr="007541C6" w:rsidRDefault="00577C38" w:rsidP="00EF2E4E">
      <w:pPr>
        <w:jc w:val="both"/>
        <w:rPr>
          <w:rFonts w:asciiTheme="majorHAnsi" w:hAnsiTheme="majorHAnsi" w:cstheme="majorHAnsi"/>
        </w:rPr>
      </w:pPr>
      <w:r w:rsidRPr="007541C6">
        <w:rPr>
          <w:rFonts w:asciiTheme="majorHAnsi" w:hAnsiTheme="majorHAnsi" w:cstheme="majorHAnsi"/>
        </w:rPr>
        <w:t>Vooraleer concreet van start te gaan met de werkgroepen, is het aan te bevelen hen ook vertrouwd te maken met de Sustatool, de goedgekeurde duurzaamheidsvisie en waarden en het thema waarin zij zullen werken.</w:t>
      </w:r>
    </w:p>
    <w:p w14:paraId="0178F0FA" w14:textId="67D50836" w:rsidR="00577C38" w:rsidRPr="007541C6" w:rsidRDefault="00577C38" w:rsidP="00EF2E4E">
      <w:pPr>
        <w:jc w:val="both"/>
        <w:rPr>
          <w:rFonts w:asciiTheme="majorHAnsi" w:hAnsiTheme="majorHAnsi" w:cstheme="majorHAnsi"/>
        </w:rPr>
      </w:pPr>
      <w:r w:rsidRPr="007541C6">
        <w:rPr>
          <w:rFonts w:asciiTheme="majorHAnsi" w:hAnsiTheme="majorHAnsi" w:cstheme="majorHAnsi"/>
        </w:rPr>
        <w:t>Hiervoor k</w:t>
      </w:r>
      <w:r w:rsidR="00577C72" w:rsidRPr="007541C6">
        <w:rPr>
          <w:rFonts w:asciiTheme="majorHAnsi" w:hAnsiTheme="majorHAnsi" w:cstheme="majorHAnsi"/>
        </w:rPr>
        <w:t>unt u</w:t>
      </w:r>
      <w:r w:rsidRPr="007541C6">
        <w:rPr>
          <w:rFonts w:asciiTheme="majorHAnsi" w:hAnsiTheme="majorHAnsi" w:cstheme="majorHAnsi"/>
        </w:rPr>
        <w:t xml:space="preserve"> het materiaal uit de voorgaande fases gebruiken, beperkt tot de </w:t>
      </w:r>
      <w:r w:rsidR="00577C72" w:rsidRPr="007541C6">
        <w:rPr>
          <w:rFonts w:asciiTheme="majorHAnsi" w:hAnsiTheme="majorHAnsi" w:cstheme="majorHAnsi"/>
        </w:rPr>
        <w:t xml:space="preserve">aspecten die </w:t>
      </w:r>
      <w:r w:rsidRPr="007541C6">
        <w:rPr>
          <w:rFonts w:asciiTheme="majorHAnsi" w:hAnsiTheme="majorHAnsi" w:cstheme="majorHAnsi"/>
        </w:rPr>
        <w:t>voor de werkgroep relevant</w:t>
      </w:r>
      <w:r w:rsidR="00577C72" w:rsidRPr="007541C6">
        <w:rPr>
          <w:rFonts w:asciiTheme="majorHAnsi" w:hAnsiTheme="majorHAnsi" w:cstheme="majorHAnsi"/>
        </w:rPr>
        <w:t xml:space="preserve"> zijn.</w:t>
      </w:r>
    </w:p>
    <w:p w14:paraId="17C14CA9" w14:textId="77777777" w:rsidR="00577C38" w:rsidRPr="007541C6" w:rsidRDefault="00BE0081" w:rsidP="00376464">
      <w:pPr>
        <w:pStyle w:val="Heading31"/>
        <w:numPr>
          <w:ilvl w:val="0"/>
          <w:numId w:val="0"/>
        </w:numPr>
        <w:rPr>
          <w:rFonts w:asciiTheme="majorHAnsi" w:hAnsiTheme="majorHAnsi" w:cstheme="majorHAnsi"/>
          <w:lang w:val="nl-BE"/>
        </w:rPr>
      </w:pPr>
      <w:bookmarkStart w:id="21" w:name="_Toc518328842"/>
      <w:r w:rsidRPr="007541C6">
        <w:rPr>
          <w:rFonts w:asciiTheme="majorHAnsi" w:hAnsiTheme="majorHAnsi" w:cstheme="majorHAnsi"/>
          <w:lang w:val="nl-BE"/>
        </w:rPr>
        <w:t xml:space="preserve">6.3 </w:t>
      </w:r>
      <w:r w:rsidR="00AF7D36" w:rsidRPr="007541C6">
        <w:rPr>
          <w:rFonts w:asciiTheme="majorHAnsi" w:hAnsiTheme="majorHAnsi" w:cstheme="majorHAnsi"/>
          <w:lang w:val="nl-BE"/>
        </w:rPr>
        <w:t>Projectnota</w:t>
      </w:r>
      <w:bookmarkEnd w:id="21"/>
    </w:p>
    <w:p w14:paraId="6DA6BED1" w14:textId="77777777" w:rsidR="00577C38" w:rsidRPr="007541C6" w:rsidRDefault="00813AE0" w:rsidP="00EF2E4E">
      <w:pPr>
        <w:jc w:val="both"/>
        <w:rPr>
          <w:rFonts w:asciiTheme="majorHAnsi" w:hAnsiTheme="majorHAnsi" w:cstheme="majorHAnsi"/>
        </w:rPr>
      </w:pPr>
      <w:r w:rsidRPr="007541C6">
        <w:rPr>
          <w:rFonts w:asciiTheme="majorHAnsi" w:hAnsiTheme="majorHAnsi" w:cstheme="majorHAnsi"/>
        </w:rPr>
        <w:t>De taak van de werkgroepen bestaat er</w:t>
      </w:r>
      <w:r w:rsidR="00577C38" w:rsidRPr="007541C6">
        <w:rPr>
          <w:rFonts w:asciiTheme="majorHAnsi" w:hAnsiTheme="majorHAnsi" w:cstheme="majorHAnsi"/>
        </w:rPr>
        <w:t xml:space="preserve"> allereerst </w:t>
      </w:r>
      <w:r w:rsidRPr="007541C6">
        <w:rPr>
          <w:rFonts w:asciiTheme="majorHAnsi" w:hAnsiTheme="majorHAnsi" w:cstheme="majorHAnsi"/>
        </w:rPr>
        <w:t xml:space="preserve">in </w:t>
      </w:r>
      <w:r w:rsidR="00577C38" w:rsidRPr="007541C6">
        <w:rPr>
          <w:rFonts w:asciiTheme="majorHAnsi" w:hAnsiTheme="majorHAnsi" w:cstheme="majorHAnsi"/>
        </w:rPr>
        <w:t>per actie een projectnota op te stellen waarin minstens volgende informatie is opgenomen:</w:t>
      </w:r>
    </w:p>
    <w:p w14:paraId="30F351F3" w14:textId="77777777" w:rsidR="00226B44" w:rsidRPr="007541C6" w:rsidRDefault="00D12F7B"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Projectnaam</w:t>
      </w:r>
    </w:p>
    <w:p w14:paraId="019B9672" w14:textId="77777777" w:rsidR="00226B44" w:rsidRPr="007541C6" w:rsidRDefault="00D12F7B"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Omschrijving</w:t>
      </w:r>
      <w:r w:rsidR="00226B44" w:rsidRPr="007541C6">
        <w:rPr>
          <w:rFonts w:asciiTheme="majorHAnsi" w:hAnsiTheme="majorHAnsi" w:cstheme="majorHAnsi"/>
        </w:rPr>
        <w:t xml:space="preserve"> (Wat houdt het project in? Aan welke verzuchtingen komt het tegemoet?</w:t>
      </w:r>
      <w:r w:rsidR="00577C72" w:rsidRPr="007541C6">
        <w:rPr>
          <w:rFonts w:asciiTheme="majorHAnsi" w:hAnsiTheme="majorHAnsi" w:cstheme="majorHAnsi"/>
        </w:rPr>
        <w:t>)</w:t>
      </w:r>
    </w:p>
    <w:p w14:paraId="48E74B9C" w14:textId="77777777" w:rsidR="00226B44" w:rsidRPr="007541C6" w:rsidRDefault="00226B44"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Verantwoordelijke</w:t>
      </w:r>
      <w:r w:rsidR="00813AE0" w:rsidRPr="007541C6">
        <w:rPr>
          <w:rFonts w:asciiTheme="majorHAnsi" w:hAnsiTheme="majorHAnsi" w:cstheme="majorHAnsi"/>
        </w:rPr>
        <w:t>/trekker</w:t>
      </w:r>
    </w:p>
    <w:p w14:paraId="6C4C825A" w14:textId="77777777" w:rsidR="00560100" w:rsidRPr="007541C6" w:rsidRDefault="00560100"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Leden van de werkgroep</w:t>
      </w:r>
    </w:p>
    <w:p w14:paraId="4E31A477" w14:textId="77777777" w:rsidR="00226B44" w:rsidRPr="007541C6" w:rsidRDefault="00226B44"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Sponsor (lid van de stuurgroep)</w:t>
      </w:r>
    </w:p>
    <w:p w14:paraId="617F471D" w14:textId="77777777" w:rsidR="00226B44" w:rsidRPr="007541C6" w:rsidRDefault="00D12F7B"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Doelstellingen</w:t>
      </w:r>
      <w:r w:rsidR="00226B44" w:rsidRPr="007541C6">
        <w:rPr>
          <w:rFonts w:asciiTheme="majorHAnsi" w:hAnsiTheme="majorHAnsi" w:cstheme="majorHAnsi"/>
        </w:rPr>
        <w:t xml:space="preserve"> (specifiek formuleren)</w:t>
      </w:r>
    </w:p>
    <w:p w14:paraId="6AD8143A" w14:textId="793950EF" w:rsidR="00226B44" w:rsidRPr="007541C6" w:rsidRDefault="00226B44"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Evaluatiecriteria (Hoe ga</w:t>
      </w:r>
      <w:r w:rsidR="00577C72" w:rsidRPr="007541C6">
        <w:rPr>
          <w:rFonts w:asciiTheme="majorHAnsi" w:hAnsiTheme="majorHAnsi" w:cstheme="majorHAnsi"/>
        </w:rPr>
        <w:t>at u</w:t>
      </w:r>
      <w:r w:rsidRPr="007541C6">
        <w:rPr>
          <w:rFonts w:asciiTheme="majorHAnsi" w:hAnsiTheme="majorHAnsi" w:cstheme="majorHAnsi"/>
        </w:rPr>
        <w:t xml:space="preserve"> na of de projectdoelstellingen zijn gehaald)</w:t>
      </w:r>
    </w:p>
    <w:p w14:paraId="7E8CD619" w14:textId="77777777" w:rsidR="00226B44" w:rsidRPr="007541C6" w:rsidRDefault="00226B44"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Timing</w:t>
      </w:r>
      <w:r w:rsidR="00813AE0" w:rsidRPr="007541C6">
        <w:rPr>
          <w:rFonts w:asciiTheme="majorHAnsi" w:hAnsiTheme="majorHAnsi" w:cstheme="majorHAnsi"/>
        </w:rPr>
        <w:t xml:space="preserve"> (Mijlpalen)</w:t>
      </w:r>
    </w:p>
    <w:p w14:paraId="7BFE85F9" w14:textId="77777777" w:rsidR="00226B44" w:rsidRPr="007541C6" w:rsidRDefault="00226B44"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Geschatte kosten</w:t>
      </w:r>
    </w:p>
    <w:p w14:paraId="6E669C43" w14:textId="77777777" w:rsidR="00560100" w:rsidRPr="007541C6" w:rsidRDefault="00560100"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Bedreigingen/bezorgdheden/afhankelijkheden en de oplossingen die hieraan worden gekoppeld</w:t>
      </w:r>
    </w:p>
    <w:p w14:paraId="7185AB73" w14:textId="77777777" w:rsidR="00226B44" w:rsidRPr="007541C6" w:rsidRDefault="00226B44"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Afdelingen/diensten die zullen worden betrokken</w:t>
      </w:r>
    </w:p>
    <w:p w14:paraId="300F5762" w14:textId="77777777" w:rsidR="00226B44" w:rsidRPr="007541C6" w:rsidRDefault="00D12F7B" w:rsidP="00BA7F39">
      <w:pPr>
        <w:pStyle w:val="Lijstalinea"/>
        <w:numPr>
          <w:ilvl w:val="0"/>
          <w:numId w:val="16"/>
        </w:numPr>
        <w:jc w:val="both"/>
        <w:rPr>
          <w:rFonts w:asciiTheme="majorHAnsi" w:hAnsiTheme="majorHAnsi" w:cstheme="majorHAnsi"/>
        </w:rPr>
      </w:pPr>
      <w:r w:rsidRPr="007541C6">
        <w:rPr>
          <w:rFonts w:asciiTheme="majorHAnsi" w:hAnsiTheme="majorHAnsi" w:cstheme="majorHAnsi"/>
        </w:rPr>
        <w:t>Te betrekken stakeholders</w:t>
      </w:r>
    </w:p>
    <w:p w14:paraId="57982723" w14:textId="1DD823E4" w:rsidR="00D12F7B" w:rsidRPr="007541C6" w:rsidRDefault="00560100" w:rsidP="00EF2E4E">
      <w:pPr>
        <w:jc w:val="both"/>
        <w:rPr>
          <w:rFonts w:asciiTheme="majorHAnsi" w:hAnsiTheme="majorHAnsi" w:cstheme="majorHAnsi"/>
        </w:rPr>
      </w:pPr>
      <w:r w:rsidRPr="007541C6">
        <w:rPr>
          <w:rFonts w:asciiTheme="majorHAnsi" w:hAnsiTheme="majorHAnsi" w:cstheme="majorHAnsi"/>
        </w:rPr>
        <w:t xml:space="preserve">Om </w:t>
      </w:r>
      <w:r w:rsidR="00577C72" w:rsidRPr="007541C6">
        <w:rPr>
          <w:rFonts w:asciiTheme="majorHAnsi" w:hAnsiTheme="majorHAnsi" w:cstheme="majorHAnsi"/>
        </w:rPr>
        <w:t>u</w:t>
      </w:r>
      <w:r w:rsidRPr="007541C6">
        <w:rPr>
          <w:rFonts w:asciiTheme="majorHAnsi" w:hAnsiTheme="majorHAnsi" w:cstheme="majorHAnsi"/>
        </w:rPr>
        <w:t xml:space="preserve"> op weg te helpen is in b</w:t>
      </w:r>
      <w:r w:rsidR="00D12F7B" w:rsidRPr="007541C6">
        <w:rPr>
          <w:rFonts w:asciiTheme="majorHAnsi" w:hAnsiTheme="majorHAnsi" w:cstheme="majorHAnsi"/>
        </w:rPr>
        <w:t xml:space="preserve">ijlage </w:t>
      </w:r>
      <w:r w:rsidR="007541C6">
        <w:rPr>
          <w:rFonts w:asciiTheme="majorHAnsi" w:hAnsiTheme="majorHAnsi" w:cstheme="majorHAnsi"/>
        </w:rPr>
        <w:t>10</w:t>
      </w:r>
      <w:r w:rsidR="00D12F7B" w:rsidRPr="007541C6">
        <w:rPr>
          <w:rFonts w:asciiTheme="majorHAnsi" w:hAnsiTheme="majorHAnsi" w:cstheme="majorHAnsi"/>
        </w:rPr>
        <w:t xml:space="preserve"> een ont</w:t>
      </w:r>
      <w:r w:rsidR="00AE4E5B" w:rsidRPr="007541C6">
        <w:rPr>
          <w:rFonts w:asciiTheme="majorHAnsi" w:hAnsiTheme="majorHAnsi" w:cstheme="majorHAnsi"/>
        </w:rPr>
        <w:t>werp van projectfiche opgenomen (</w:t>
      </w:r>
      <w:r w:rsidR="00577C72" w:rsidRPr="007541C6">
        <w:rPr>
          <w:rFonts w:asciiTheme="majorHAnsi" w:hAnsiTheme="majorHAnsi" w:cstheme="majorHAnsi"/>
        </w:rPr>
        <w:t>u kunt</w:t>
      </w:r>
      <w:r w:rsidR="00AE4E5B" w:rsidRPr="007541C6">
        <w:rPr>
          <w:rFonts w:asciiTheme="majorHAnsi" w:hAnsiTheme="majorHAnsi" w:cstheme="majorHAnsi"/>
        </w:rPr>
        <w:t xml:space="preserve"> dit ontwerp ook gebruiken om regelmatig te rapporteren).</w:t>
      </w:r>
    </w:p>
    <w:p w14:paraId="03225012" w14:textId="74503406" w:rsidR="00AF7D36" w:rsidRPr="007541C6" w:rsidRDefault="00AF7D36" w:rsidP="00EF2E4E">
      <w:pPr>
        <w:jc w:val="both"/>
        <w:rPr>
          <w:rFonts w:asciiTheme="majorHAnsi" w:hAnsiTheme="majorHAnsi" w:cstheme="majorHAnsi"/>
        </w:rPr>
      </w:pPr>
      <w:r w:rsidRPr="007541C6">
        <w:rPr>
          <w:rFonts w:asciiTheme="majorHAnsi" w:hAnsiTheme="majorHAnsi" w:cstheme="majorHAnsi"/>
        </w:rPr>
        <w:t xml:space="preserve">Deze projectnota’s worden voorgelegd aan de stuurgroep ter goedkeuring. </w:t>
      </w:r>
      <w:r w:rsidR="00226B44" w:rsidRPr="007541C6">
        <w:rPr>
          <w:rFonts w:asciiTheme="majorHAnsi" w:hAnsiTheme="majorHAnsi" w:cstheme="majorHAnsi"/>
        </w:rPr>
        <w:t>De stuurgroep zet de strategische lijnen uit, terwijl de werkgroepen de nodige autonomie krijgen in de uitvoering van de projecten. De goedkeuring van de fiches gebeurt da</w:t>
      </w:r>
      <w:r w:rsidR="00577C72" w:rsidRPr="007541C6">
        <w:rPr>
          <w:rFonts w:asciiTheme="majorHAnsi" w:hAnsiTheme="majorHAnsi" w:cstheme="majorHAnsi"/>
        </w:rPr>
        <w:t>n</w:t>
      </w:r>
      <w:r w:rsidR="00226B44" w:rsidRPr="007541C6">
        <w:rPr>
          <w:rFonts w:asciiTheme="majorHAnsi" w:hAnsiTheme="majorHAnsi" w:cstheme="majorHAnsi"/>
        </w:rPr>
        <w:t xml:space="preserve"> ook eerder onder de vorm van het geven van een GO! waarna de werkgroep aan de slag kan met de uitwerking van de actie.</w:t>
      </w:r>
    </w:p>
    <w:p w14:paraId="56667AA9" w14:textId="55275DA8" w:rsidR="00AF7D36" w:rsidRPr="007541C6" w:rsidRDefault="00577C72" w:rsidP="00EF2E4E">
      <w:pPr>
        <w:jc w:val="both"/>
        <w:rPr>
          <w:rFonts w:asciiTheme="majorHAnsi" w:hAnsiTheme="majorHAnsi" w:cstheme="majorHAnsi"/>
        </w:rPr>
      </w:pPr>
      <w:r w:rsidRPr="007541C6">
        <w:rPr>
          <w:rFonts w:asciiTheme="majorHAnsi" w:hAnsiTheme="majorHAnsi" w:cstheme="majorHAnsi"/>
        </w:rPr>
        <w:t>U kunt</w:t>
      </w:r>
      <w:r w:rsidR="00AF7D36" w:rsidRPr="007541C6">
        <w:rPr>
          <w:rFonts w:asciiTheme="majorHAnsi" w:hAnsiTheme="majorHAnsi" w:cstheme="majorHAnsi"/>
        </w:rPr>
        <w:t xml:space="preserve"> de werkgroepen ook aansporen om binnen het thema andere voorstellen te doen, aangezien het best mogelijk is dat er zich bepaalde opportuniteiten voordoen die perfect passen binnen het Sustatool</w:t>
      </w:r>
      <w:r w:rsidRPr="007541C6">
        <w:rPr>
          <w:rFonts w:asciiTheme="majorHAnsi" w:hAnsiTheme="majorHAnsi" w:cstheme="majorHAnsi"/>
        </w:rPr>
        <w:t>-</w:t>
      </w:r>
      <w:r w:rsidR="00AF7D36" w:rsidRPr="007541C6">
        <w:rPr>
          <w:rFonts w:asciiTheme="majorHAnsi" w:hAnsiTheme="majorHAnsi" w:cstheme="majorHAnsi"/>
        </w:rPr>
        <w:t>project. Ook reeds lopende projecten die aansluiten bij het thema, komen in aanmerking om mee te worden genomen in het project.</w:t>
      </w:r>
    </w:p>
    <w:p w14:paraId="347C811C" w14:textId="77777777" w:rsidR="00AF7D36" w:rsidRPr="007541C6" w:rsidRDefault="00BE0081" w:rsidP="00376464">
      <w:pPr>
        <w:pStyle w:val="Heading31"/>
        <w:numPr>
          <w:ilvl w:val="0"/>
          <w:numId w:val="0"/>
        </w:numPr>
        <w:rPr>
          <w:rFonts w:asciiTheme="majorHAnsi" w:hAnsiTheme="majorHAnsi" w:cstheme="majorHAnsi"/>
          <w:lang w:val="nl-BE"/>
        </w:rPr>
      </w:pPr>
      <w:bookmarkStart w:id="22" w:name="_Toc518328843"/>
      <w:r w:rsidRPr="007541C6">
        <w:rPr>
          <w:rFonts w:asciiTheme="majorHAnsi" w:hAnsiTheme="majorHAnsi" w:cstheme="majorHAnsi"/>
          <w:lang w:val="nl-BE"/>
        </w:rPr>
        <w:t xml:space="preserve">6.4 </w:t>
      </w:r>
      <w:r w:rsidR="00AE4E5B" w:rsidRPr="007541C6">
        <w:rPr>
          <w:rFonts w:asciiTheme="majorHAnsi" w:hAnsiTheme="majorHAnsi" w:cstheme="majorHAnsi"/>
          <w:lang w:val="nl-BE"/>
        </w:rPr>
        <w:t>Uitvoeren acties</w:t>
      </w:r>
      <w:bookmarkEnd w:id="22"/>
    </w:p>
    <w:p w14:paraId="2771E63E" w14:textId="77777777" w:rsidR="00AF7D36" w:rsidRPr="007541C6" w:rsidRDefault="00BF0F0A" w:rsidP="00EF2E4E">
      <w:pPr>
        <w:jc w:val="both"/>
        <w:rPr>
          <w:rFonts w:asciiTheme="majorHAnsi" w:hAnsiTheme="majorHAnsi" w:cstheme="majorHAnsi"/>
        </w:rPr>
      </w:pPr>
      <w:r w:rsidRPr="007541C6">
        <w:rPr>
          <w:rFonts w:asciiTheme="majorHAnsi" w:hAnsiTheme="majorHAnsi" w:cstheme="majorHAnsi"/>
        </w:rPr>
        <w:t>Met de goedgekeurde projectnota’s kunnen de werkgroepen aan de slag. Ze</w:t>
      </w:r>
      <w:r w:rsidR="00560100" w:rsidRPr="007541C6">
        <w:rPr>
          <w:rFonts w:asciiTheme="majorHAnsi" w:hAnsiTheme="majorHAnsi" w:cstheme="majorHAnsi"/>
        </w:rPr>
        <w:t xml:space="preserve"> koppelen op regelmatige basis terug aan de stuurgroep; op deze manier kan tijdig worden bijgestuurd en kunnen eventuele problemen worden ondervangen.</w:t>
      </w:r>
    </w:p>
    <w:p w14:paraId="579A8E8C" w14:textId="77777777" w:rsidR="00493F53" w:rsidRPr="007541C6" w:rsidRDefault="00BE0081" w:rsidP="00E17BAA">
      <w:pPr>
        <w:pStyle w:val="Heading21"/>
        <w:rPr>
          <w:u w:val="single"/>
          <w:lang w:val="nl-BE"/>
        </w:rPr>
      </w:pPr>
      <w:bookmarkStart w:id="23" w:name="_Toc518328844"/>
      <w:r w:rsidRPr="007541C6">
        <w:rPr>
          <w:lang w:val="nl-BE"/>
        </w:rPr>
        <w:t>7. Controlefase</w:t>
      </w:r>
      <w:bookmarkEnd w:id="23"/>
    </w:p>
    <w:p w14:paraId="5F5B6946" w14:textId="77777777" w:rsidR="00493F53" w:rsidRPr="007541C6" w:rsidRDefault="00493F53" w:rsidP="00EF2E4E">
      <w:pPr>
        <w:jc w:val="both"/>
        <w:rPr>
          <w:rFonts w:asciiTheme="majorHAnsi" w:hAnsiTheme="majorHAnsi" w:cstheme="majorHAnsi"/>
        </w:rPr>
      </w:pPr>
      <w:r w:rsidRPr="007541C6">
        <w:rPr>
          <w:rFonts w:asciiTheme="majorHAnsi" w:hAnsiTheme="majorHAnsi" w:cstheme="majorHAnsi"/>
        </w:rPr>
        <w:t xml:space="preserve">In de vijfde fase gaat de organisatie na of de concrete acties worden uitgevoerd en in hoeverre deze resultaten bijdragen aan de duurzaamheidsvisie en </w:t>
      </w:r>
      <w:r w:rsidR="00C70533" w:rsidRPr="007541C6">
        <w:rPr>
          <w:rFonts w:asciiTheme="majorHAnsi" w:hAnsiTheme="majorHAnsi" w:cstheme="majorHAnsi"/>
        </w:rPr>
        <w:t>–</w:t>
      </w:r>
      <w:r w:rsidRPr="007541C6">
        <w:rPr>
          <w:rFonts w:asciiTheme="majorHAnsi" w:hAnsiTheme="majorHAnsi" w:cstheme="majorHAnsi"/>
        </w:rPr>
        <w:t>doelstellingen</w:t>
      </w:r>
      <w:r w:rsidR="00C70533" w:rsidRPr="007541C6">
        <w:rPr>
          <w:rFonts w:asciiTheme="majorHAnsi" w:hAnsiTheme="majorHAnsi" w:cstheme="majorHAnsi"/>
        </w:rPr>
        <w:t>. Hierover wordt gecommuniceerd aan de stakeholders (intern en extern)</w:t>
      </w:r>
      <w:r w:rsidR="00BE4124" w:rsidRPr="007541C6">
        <w:rPr>
          <w:rFonts w:asciiTheme="majorHAnsi" w:hAnsiTheme="majorHAnsi" w:cstheme="majorHAnsi"/>
        </w:rPr>
        <w:t xml:space="preserve"> </w:t>
      </w:r>
      <w:r w:rsidR="00C70533" w:rsidRPr="007541C6">
        <w:rPr>
          <w:rFonts w:asciiTheme="majorHAnsi" w:hAnsiTheme="majorHAnsi" w:cstheme="majorHAnsi"/>
        </w:rPr>
        <w:t>via een duurzaamheidsverslag.</w:t>
      </w:r>
    </w:p>
    <w:p w14:paraId="50E28928" w14:textId="77777777" w:rsidR="00755F62" w:rsidRPr="007541C6" w:rsidRDefault="00BE0081" w:rsidP="00376464">
      <w:pPr>
        <w:pStyle w:val="Heading31"/>
        <w:numPr>
          <w:ilvl w:val="0"/>
          <w:numId w:val="0"/>
        </w:numPr>
        <w:rPr>
          <w:rFonts w:asciiTheme="majorHAnsi" w:hAnsiTheme="majorHAnsi" w:cstheme="majorHAnsi"/>
          <w:lang w:val="nl-BE"/>
        </w:rPr>
      </w:pPr>
      <w:bookmarkStart w:id="24" w:name="_Toc518328845"/>
      <w:r w:rsidRPr="007541C6">
        <w:rPr>
          <w:rFonts w:asciiTheme="majorHAnsi" w:hAnsiTheme="majorHAnsi" w:cstheme="majorHAnsi"/>
          <w:lang w:val="nl-BE"/>
        </w:rPr>
        <w:t xml:space="preserve">7.1 </w:t>
      </w:r>
      <w:r w:rsidR="00755F62" w:rsidRPr="007541C6">
        <w:rPr>
          <w:rFonts w:asciiTheme="majorHAnsi" w:hAnsiTheme="majorHAnsi" w:cstheme="majorHAnsi"/>
          <w:lang w:val="nl-BE"/>
        </w:rPr>
        <w:t>Communicatie met de stakeholders</w:t>
      </w:r>
      <w:bookmarkEnd w:id="24"/>
    </w:p>
    <w:p w14:paraId="1DB49E7F" w14:textId="77777777" w:rsidR="00755F62" w:rsidRPr="007541C6" w:rsidRDefault="00755F62" w:rsidP="00EF2E4E">
      <w:pPr>
        <w:jc w:val="both"/>
        <w:rPr>
          <w:rFonts w:asciiTheme="majorHAnsi" w:hAnsiTheme="majorHAnsi" w:cstheme="majorHAnsi"/>
        </w:rPr>
      </w:pPr>
      <w:r w:rsidRPr="007541C6">
        <w:rPr>
          <w:rFonts w:asciiTheme="majorHAnsi" w:hAnsiTheme="majorHAnsi" w:cstheme="majorHAnsi"/>
        </w:rPr>
        <w:t>Gedurende het hele project is het belangrijk om voldoende te communiceren met alle stakeholders.</w:t>
      </w:r>
    </w:p>
    <w:p w14:paraId="3531353F" w14:textId="77777777" w:rsidR="00755F62" w:rsidRPr="007541C6" w:rsidRDefault="00755F62" w:rsidP="00EF2E4E">
      <w:pPr>
        <w:jc w:val="both"/>
        <w:rPr>
          <w:rFonts w:asciiTheme="majorHAnsi" w:hAnsiTheme="majorHAnsi" w:cstheme="majorHAnsi"/>
        </w:rPr>
      </w:pPr>
      <w:r w:rsidRPr="007541C6">
        <w:rPr>
          <w:rFonts w:asciiTheme="majorHAnsi" w:hAnsiTheme="majorHAnsi" w:cstheme="majorHAnsi"/>
        </w:rPr>
        <w:t>Interne communicatie gericht op de medewerkers zal ervoor zorgen dat er een grotere betrokkenheid ontstaat waarbij de medewerkers zich zullen gedragen als ambassadeurs voor het duurzaamheidsbeleid van de organisatie.</w:t>
      </w:r>
    </w:p>
    <w:p w14:paraId="3BD473D3" w14:textId="6FA28FD4" w:rsidR="00755F62" w:rsidRPr="007541C6" w:rsidRDefault="00755F62" w:rsidP="00EF2E4E">
      <w:pPr>
        <w:jc w:val="both"/>
        <w:rPr>
          <w:rFonts w:asciiTheme="majorHAnsi" w:hAnsiTheme="majorHAnsi" w:cstheme="majorHAnsi"/>
          <w:bCs/>
        </w:rPr>
      </w:pPr>
      <w:r w:rsidRPr="007541C6">
        <w:rPr>
          <w:rFonts w:asciiTheme="majorHAnsi" w:hAnsiTheme="majorHAnsi" w:cstheme="majorHAnsi"/>
          <w:bCs/>
        </w:rPr>
        <w:t xml:space="preserve">Ideale instrumenten voor een dergelijke communicatie zijn het personeelsblad, </w:t>
      </w:r>
      <w:r w:rsidR="007541C6">
        <w:rPr>
          <w:rFonts w:asciiTheme="majorHAnsi" w:hAnsiTheme="majorHAnsi" w:cstheme="majorHAnsi"/>
          <w:bCs/>
        </w:rPr>
        <w:t xml:space="preserve">infoschermen, facebook, </w:t>
      </w:r>
      <w:r w:rsidRPr="007541C6">
        <w:rPr>
          <w:rFonts w:asciiTheme="majorHAnsi" w:hAnsiTheme="majorHAnsi" w:cstheme="majorHAnsi"/>
          <w:bCs/>
        </w:rPr>
        <w:t>interne nieuwsbrief, intranet</w:t>
      </w:r>
      <w:r w:rsidR="003C6E28">
        <w:rPr>
          <w:rFonts w:asciiTheme="majorHAnsi" w:hAnsiTheme="majorHAnsi" w:cstheme="majorHAnsi"/>
          <w:bCs/>
        </w:rPr>
        <w:t>,</w:t>
      </w:r>
      <w:r w:rsidR="00577C72" w:rsidRPr="007541C6">
        <w:rPr>
          <w:rFonts w:asciiTheme="majorHAnsi" w:hAnsiTheme="majorHAnsi" w:cstheme="majorHAnsi"/>
          <w:bCs/>
        </w:rPr>
        <w:t xml:space="preserve"> …</w:t>
      </w:r>
      <w:r w:rsidRPr="007541C6">
        <w:rPr>
          <w:rFonts w:asciiTheme="majorHAnsi" w:hAnsiTheme="majorHAnsi" w:cstheme="majorHAnsi"/>
          <w:bCs/>
        </w:rPr>
        <w:t xml:space="preserve"> Maar ook mondelinge communicatie tijdens een personeelsbijeenkomst mag niet uit het oog worden verloren.</w:t>
      </w:r>
    </w:p>
    <w:p w14:paraId="606C397F" w14:textId="4BEAA35B" w:rsidR="00755F62" w:rsidRPr="007541C6" w:rsidRDefault="00755F62" w:rsidP="00EF2E4E">
      <w:pPr>
        <w:jc w:val="both"/>
        <w:rPr>
          <w:rFonts w:asciiTheme="majorHAnsi" w:hAnsiTheme="majorHAnsi" w:cstheme="majorHAnsi"/>
          <w:bCs/>
        </w:rPr>
      </w:pPr>
      <w:r w:rsidRPr="007541C6">
        <w:rPr>
          <w:rFonts w:asciiTheme="majorHAnsi" w:hAnsiTheme="majorHAnsi" w:cstheme="majorHAnsi"/>
          <w:bCs/>
        </w:rPr>
        <w:t>In de andere richting moet er ook voor worden gezorgd dat de medewerkers feedback kunnen geven, via b</w:t>
      </w:r>
      <w:r w:rsidR="00577C72" w:rsidRPr="007541C6">
        <w:rPr>
          <w:rFonts w:asciiTheme="majorHAnsi" w:hAnsiTheme="majorHAnsi" w:cstheme="majorHAnsi"/>
          <w:bCs/>
        </w:rPr>
        <w:t>ijvoorbeeld</w:t>
      </w:r>
      <w:r w:rsidRPr="007541C6">
        <w:rPr>
          <w:rFonts w:asciiTheme="majorHAnsi" w:hAnsiTheme="majorHAnsi" w:cstheme="majorHAnsi"/>
          <w:bCs/>
        </w:rPr>
        <w:t xml:space="preserve"> een </w:t>
      </w:r>
      <w:r w:rsidR="004866EF" w:rsidRPr="007541C6">
        <w:rPr>
          <w:rFonts w:asciiTheme="majorHAnsi" w:hAnsiTheme="majorHAnsi" w:cstheme="majorHAnsi"/>
          <w:bCs/>
        </w:rPr>
        <w:t>idee</w:t>
      </w:r>
      <w:r w:rsidR="00577C72" w:rsidRPr="007541C6">
        <w:rPr>
          <w:rFonts w:asciiTheme="majorHAnsi" w:hAnsiTheme="majorHAnsi" w:cstheme="majorHAnsi"/>
          <w:bCs/>
        </w:rPr>
        <w:t>ën</w:t>
      </w:r>
      <w:r w:rsidR="004866EF" w:rsidRPr="007541C6">
        <w:rPr>
          <w:rFonts w:asciiTheme="majorHAnsi" w:hAnsiTheme="majorHAnsi" w:cstheme="majorHAnsi"/>
          <w:bCs/>
        </w:rPr>
        <w:t>bus</w:t>
      </w:r>
      <w:r w:rsidRPr="007541C6">
        <w:rPr>
          <w:rFonts w:asciiTheme="majorHAnsi" w:hAnsiTheme="majorHAnsi" w:cstheme="majorHAnsi"/>
          <w:bCs/>
        </w:rPr>
        <w:t xml:space="preserve"> of het intranet.</w:t>
      </w:r>
    </w:p>
    <w:p w14:paraId="32E6A0CB" w14:textId="77777777" w:rsidR="00755F62" w:rsidRPr="007541C6" w:rsidRDefault="00755F62" w:rsidP="00EF2E4E">
      <w:pPr>
        <w:jc w:val="both"/>
        <w:rPr>
          <w:rFonts w:asciiTheme="majorHAnsi" w:hAnsiTheme="majorHAnsi" w:cstheme="majorHAnsi"/>
        </w:rPr>
      </w:pPr>
      <w:r w:rsidRPr="007541C6">
        <w:rPr>
          <w:rFonts w:asciiTheme="majorHAnsi" w:hAnsiTheme="majorHAnsi" w:cstheme="majorHAnsi"/>
          <w:bCs/>
        </w:rPr>
        <w:t xml:space="preserve">Ook de externe stakeholders moeten worden ingelicht over het duurzaamheidsbeleid van de organisatie. Deze communicatie kan zorgen voor een </w:t>
      </w:r>
      <w:r w:rsidRPr="007541C6">
        <w:rPr>
          <w:rFonts w:asciiTheme="majorHAnsi" w:hAnsiTheme="majorHAnsi" w:cstheme="majorHAnsi"/>
        </w:rPr>
        <w:t>betere reputatie bij de verschillende (externe) stakeholders en een sterkere concurrentiële positie. Mogelijk zorgt dit zelfs voor een grotere aantrekkingskracht bij potentiële investeerders en medewerkers.</w:t>
      </w:r>
    </w:p>
    <w:p w14:paraId="54B3558D" w14:textId="4BB66B82" w:rsidR="00755F62" w:rsidRPr="007541C6" w:rsidRDefault="00755F62" w:rsidP="00EF2E4E">
      <w:pPr>
        <w:jc w:val="both"/>
        <w:rPr>
          <w:rFonts w:asciiTheme="majorHAnsi" w:hAnsiTheme="majorHAnsi" w:cstheme="majorHAnsi"/>
        </w:rPr>
      </w:pPr>
      <w:r w:rsidRPr="007541C6">
        <w:rPr>
          <w:rFonts w:asciiTheme="majorHAnsi" w:hAnsiTheme="majorHAnsi" w:cstheme="majorHAnsi"/>
        </w:rPr>
        <w:t xml:space="preserve">Externe stakeholders kan men inlichten door in de publiek toegankelijke ruimtes informatie over het duurzaamheidsbeleid uit te stallen. Organisaties die over een inkomhal, receptie of wachtkamer beschikken kunnen fotocollages of affiches over hun duurzaamheidsactiviteiten ophangen of brochures ter beschikking stellen. Naast gerichte reclamecampagnes en verkoopfolders, kan men ook gericht persberichten uitsturen naar aanleiding van de realisatie van een bepaalde duurzaamheidsactie. </w:t>
      </w:r>
    </w:p>
    <w:p w14:paraId="7EE5D8D6" w14:textId="0389B64D" w:rsidR="00755F62" w:rsidRPr="007541C6" w:rsidRDefault="00755F62" w:rsidP="00EF2E4E">
      <w:pPr>
        <w:jc w:val="both"/>
        <w:rPr>
          <w:rFonts w:asciiTheme="majorHAnsi" w:hAnsiTheme="majorHAnsi" w:cstheme="majorHAnsi"/>
        </w:rPr>
      </w:pPr>
      <w:r w:rsidRPr="007541C6">
        <w:rPr>
          <w:rFonts w:asciiTheme="majorHAnsi" w:hAnsiTheme="majorHAnsi" w:cstheme="majorHAnsi"/>
        </w:rPr>
        <w:t>Ten</w:t>
      </w:r>
      <w:r w:rsidR="00113AE6" w:rsidRPr="007541C6">
        <w:rPr>
          <w:rFonts w:asciiTheme="majorHAnsi" w:hAnsiTheme="majorHAnsi" w:cstheme="majorHAnsi"/>
        </w:rPr>
        <w:t xml:space="preserve"> </w:t>
      </w:r>
      <w:r w:rsidRPr="007541C6">
        <w:rPr>
          <w:rFonts w:asciiTheme="majorHAnsi" w:hAnsiTheme="majorHAnsi" w:cstheme="majorHAnsi"/>
        </w:rPr>
        <w:t xml:space="preserve">slotte kan het belang </w:t>
      </w:r>
      <w:r w:rsidR="00113AE6" w:rsidRPr="007541C6">
        <w:rPr>
          <w:rFonts w:asciiTheme="majorHAnsi" w:hAnsiTheme="majorHAnsi" w:cstheme="majorHAnsi"/>
        </w:rPr>
        <w:t xml:space="preserve">niet worden onderschat </w:t>
      </w:r>
      <w:r w:rsidRPr="007541C6">
        <w:rPr>
          <w:rFonts w:asciiTheme="majorHAnsi" w:hAnsiTheme="majorHAnsi" w:cstheme="majorHAnsi"/>
        </w:rPr>
        <w:t xml:space="preserve">van een uitnodigende website die de nodige aandacht </w:t>
      </w:r>
      <w:r w:rsidR="00113AE6" w:rsidRPr="007541C6">
        <w:rPr>
          <w:rFonts w:asciiTheme="majorHAnsi" w:hAnsiTheme="majorHAnsi" w:cstheme="majorHAnsi"/>
        </w:rPr>
        <w:t xml:space="preserve">schenkt </w:t>
      </w:r>
      <w:r w:rsidRPr="007541C6">
        <w:rPr>
          <w:rFonts w:asciiTheme="majorHAnsi" w:hAnsiTheme="majorHAnsi" w:cstheme="majorHAnsi"/>
        </w:rPr>
        <w:t>aan het duurzaamheidsbeleid. Dit geldt trouwens ook voor de aanwezigheid van de organisatie op social media, wat als bijkomende voordeel heeft dat men op de hoogte blijft van wat er bij de stakeholders leeft.</w:t>
      </w:r>
    </w:p>
    <w:p w14:paraId="52BC890B" w14:textId="77777777" w:rsidR="00BF0F0A" w:rsidRPr="007541C6" w:rsidRDefault="00BE0081" w:rsidP="00376464">
      <w:pPr>
        <w:pStyle w:val="Heading31"/>
        <w:numPr>
          <w:ilvl w:val="0"/>
          <w:numId w:val="0"/>
        </w:numPr>
        <w:rPr>
          <w:rFonts w:asciiTheme="majorHAnsi" w:hAnsiTheme="majorHAnsi" w:cstheme="majorHAnsi"/>
          <w:lang w:val="nl-BE"/>
        </w:rPr>
      </w:pPr>
      <w:bookmarkStart w:id="25" w:name="_Toc518328846"/>
      <w:r w:rsidRPr="007541C6">
        <w:rPr>
          <w:rFonts w:asciiTheme="majorHAnsi" w:hAnsiTheme="majorHAnsi" w:cstheme="majorHAnsi"/>
          <w:lang w:val="nl-BE"/>
        </w:rPr>
        <w:t xml:space="preserve">7.2 </w:t>
      </w:r>
      <w:r w:rsidR="00755F62" w:rsidRPr="007541C6">
        <w:rPr>
          <w:rFonts w:asciiTheme="majorHAnsi" w:hAnsiTheme="majorHAnsi" w:cstheme="majorHAnsi"/>
          <w:lang w:val="nl-BE"/>
        </w:rPr>
        <w:t>Rapportering</w:t>
      </w:r>
      <w:bookmarkEnd w:id="25"/>
    </w:p>
    <w:p w14:paraId="25E25C37" w14:textId="5F11E2FE" w:rsidR="00755F62" w:rsidRPr="007541C6" w:rsidRDefault="00755F62" w:rsidP="00EF2E4E">
      <w:pPr>
        <w:jc w:val="both"/>
        <w:rPr>
          <w:rFonts w:asciiTheme="majorHAnsi" w:hAnsiTheme="majorHAnsi" w:cstheme="majorHAnsi"/>
        </w:rPr>
      </w:pPr>
      <w:r w:rsidRPr="007541C6">
        <w:rPr>
          <w:rFonts w:asciiTheme="majorHAnsi" w:hAnsiTheme="majorHAnsi" w:cstheme="majorHAnsi"/>
        </w:rPr>
        <w:t xml:space="preserve">Een goed duurzaamheidsrapport bevat </w:t>
      </w:r>
      <w:r w:rsidR="007541C6">
        <w:rPr>
          <w:rFonts w:asciiTheme="majorHAnsi" w:hAnsiTheme="majorHAnsi" w:cstheme="majorHAnsi"/>
        </w:rPr>
        <w:t>ten eerste</w:t>
      </w:r>
      <w:r w:rsidRPr="007541C6">
        <w:rPr>
          <w:rFonts w:asciiTheme="majorHAnsi" w:hAnsiTheme="majorHAnsi" w:cstheme="majorHAnsi"/>
        </w:rPr>
        <w:t xml:space="preserve"> de algemene elementen waarop het duurzaamheidsbeleid is opgebouwd. Zo is het aan te raden de duurzaamheidsvisie en de geselecteerde waarden op te nemen en een korte samenvatting te geven van het opstarttraject dat werd afgelegd.</w:t>
      </w:r>
    </w:p>
    <w:p w14:paraId="77F86F10" w14:textId="5B7C8C12" w:rsidR="00755F62" w:rsidRPr="007541C6" w:rsidRDefault="00755F62" w:rsidP="00EF2E4E">
      <w:pPr>
        <w:jc w:val="both"/>
        <w:rPr>
          <w:rFonts w:asciiTheme="majorHAnsi" w:hAnsiTheme="majorHAnsi" w:cstheme="majorHAnsi"/>
        </w:rPr>
      </w:pPr>
      <w:r w:rsidRPr="007541C6">
        <w:rPr>
          <w:rFonts w:asciiTheme="majorHAnsi" w:hAnsiTheme="majorHAnsi" w:cstheme="majorHAnsi"/>
        </w:rPr>
        <w:t xml:space="preserve">Daarnaast moeten de thema’s waarrond wordt gewerkt worden </w:t>
      </w:r>
      <w:r w:rsidR="00813AE0" w:rsidRPr="007541C6">
        <w:rPr>
          <w:rFonts w:asciiTheme="majorHAnsi" w:hAnsiTheme="majorHAnsi" w:cstheme="majorHAnsi"/>
        </w:rPr>
        <w:t>opgenomen met</w:t>
      </w:r>
      <w:r w:rsidRPr="007541C6">
        <w:rPr>
          <w:rFonts w:asciiTheme="majorHAnsi" w:hAnsiTheme="majorHAnsi" w:cstheme="majorHAnsi"/>
        </w:rPr>
        <w:t xml:space="preserve"> de doelstellingen die voor deze thema’s zijn gesteld. In het Sustatool</w:t>
      </w:r>
      <w:r w:rsidR="00113AE6" w:rsidRPr="007541C6">
        <w:rPr>
          <w:rFonts w:asciiTheme="majorHAnsi" w:hAnsiTheme="majorHAnsi" w:cstheme="majorHAnsi"/>
        </w:rPr>
        <w:t>-</w:t>
      </w:r>
      <w:r w:rsidRPr="007541C6">
        <w:rPr>
          <w:rFonts w:asciiTheme="majorHAnsi" w:hAnsiTheme="majorHAnsi" w:cstheme="majorHAnsi"/>
        </w:rPr>
        <w:t>dashboard vind</w:t>
      </w:r>
      <w:r w:rsidR="00113AE6" w:rsidRPr="007541C6">
        <w:rPr>
          <w:rFonts w:asciiTheme="majorHAnsi" w:hAnsiTheme="majorHAnsi" w:cstheme="majorHAnsi"/>
        </w:rPr>
        <w:t>t u</w:t>
      </w:r>
      <w:r w:rsidRPr="007541C6">
        <w:rPr>
          <w:rFonts w:asciiTheme="majorHAnsi" w:hAnsiTheme="majorHAnsi" w:cstheme="majorHAnsi"/>
        </w:rPr>
        <w:t xml:space="preserve"> de acties terug gegroepeerd per thema, gekoppeld aan de indicatoren en de metingen. In dit dashboard worden deze gegevens ook weergegeven in grafiekvorm.</w:t>
      </w:r>
    </w:p>
    <w:p w14:paraId="10C9A4CA" w14:textId="77777777" w:rsidR="00753BA1" w:rsidRPr="007541C6" w:rsidRDefault="00BE0081" w:rsidP="00E17BAA">
      <w:pPr>
        <w:pStyle w:val="Heading21"/>
        <w:rPr>
          <w:lang w:val="nl-BE"/>
        </w:rPr>
      </w:pPr>
      <w:bookmarkStart w:id="26" w:name="_Toc518328847"/>
      <w:r w:rsidRPr="007541C6">
        <w:rPr>
          <w:lang w:val="nl-BE"/>
        </w:rPr>
        <w:t>8. Conclusie</w:t>
      </w:r>
      <w:bookmarkEnd w:id="26"/>
      <w:r w:rsidRPr="007541C6">
        <w:rPr>
          <w:lang w:val="nl-BE"/>
        </w:rPr>
        <w:t xml:space="preserve"> </w:t>
      </w:r>
    </w:p>
    <w:p w14:paraId="22C3831F" w14:textId="1B2164C9" w:rsidR="00B81D37" w:rsidRPr="007541C6" w:rsidRDefault="00113AE6" w:rsidP="00EF2E4E">
      <w:pPr>
        <w:jc w:val="both"/>
        <w:rPr>
          <w:rFonts w:asciiTheme="majorHAnsi" w:hAnsiTheme="majorHAnsi" w:cstheme="majorHAnsi"/>
        </w:rPr>
      </w:pPr>
      <w:r w:rsidRPr="007541C6">
        <w:rPr>
          <w:rFonts w:asciiTheme="majorHAnsi" w:hAnsiTheme="majorHAnsi" w:cstheme="majorHAnsi"/>
        </w:rPr>
        <w:t>Uw</w:t>
      </w:r>
      <w:r w:rsidR="004866EF" w:rsidRPr="007541C6">
        <w:rPr>
          <w:rFonts w:asciiTheme="majorHAnsi" w:hAnsiTheme="majorHAnsi" w:cstheme="majorHAnsi"/>
        </w:rPr>
        <w:t xml:space="preserve"> traject is niet afgelopen na fase 5. D</w:t>
      </w:r>
      <w:r w:rsidR="00B81D37" w:rsidRPr="007541C6">
        <w:rPr>
          <w:rFonts w:asciiTheme="majorHAnsi" w:hAnsiTheme="majorHAnsi" w:cstheme="majorHAnsi"/>
        </w:rPr>
        <w:t>e Sustatool</w:t>
      </w:r>
      <w:r w:rsidRPr="007541C6">
        <w:rPr>
          <w:rFonts w:asciiTheme="majorHAnsi" w:hAnsiTheme="majorHAnsi" w:cstheme="majorHAnsi"/>
        </w:rPr>
        <w:t>-</w:t>
      </w:r>
      <w:r w:rsidR="004866EF" w:rsidRPr="007541C6">
        <w:rPr>
          <w:rFonts w:asciiTheme="majorHAnsi" w:hAnsiTheme="majorHAnsi" w:cstheme="majorHAnsi"/>
        </w:rPr>
        <w:t>projectaanpak</w:t>
      </w:r>
      <w:r w:rsidR="00B81D37" w:rsidRPr="007541C6">
        <w:rPr>
          <w:rFonts w:asciiTheme="majorHAnsi" w:hAnsiTheme="majorHAnsi" w:cstheme="majorHAnsi"/>
        </w:rPr>
        <w:t xml:space="preserve"> </w:t>
      </w:r>
      <w:r w:rsidRPr="007541C6">
        <w:rPr>
          <w:rFonts w:asciiTheme="majorHAnsi" w:hAnsiTheme="majorHAnsi" w:cstheme="majorHAnsi"/>
        </w:rPr>
        <w:t xml:space="preserve">is </w:t>
      </w:r>
      <w:r w:rsidR="00B81D37" w:rsidRPr="007541C6">
        <w:rPr>
          <w:rFonts w:asciiTheme="majorHAnsi" w:hAnsiTheme="majorHAnsi" w:cstheme="majorHAnsi"/>
        </w:rPr>
        <w:t>gebaseerd op het PDCA</w:t>
      </w:r>
      <w:r w:rsidRPr="007541C6">
        <w:rPr>
          <w:rFonts w:asciiTheme="majorHAnsi" w:hAnsiTheme="majorHAnsi" w:cstheme="majorHAnsi"/>
        </w:rPr>
        <w:t>-</w:t>
      </w:r>
      <w:r w:rsidR="00B81D37" w:rsidRPr="007541C6">
        <w:rPr>
          <w:rFonts w:asciiTheme="majorHAnsi" w:hAnsiTheme="majorHAnsi" w:cstheme="majorHAnsi"/>
        </w:rPr>
        <w:t>princi</w:t>
      </w:r>
      <w:r w:rsidR="004866EF" w:rsidRPr="007541C6">
        <w:rPr>
          <w:rFonts w:asciiTheme="majorHAnsi" w:hAnsiTheme="majorHAnsi" w:cstheme="majorHAnsi"/>
        </w:rPr>
        <w:t>pe van voortdurende verbetering</w:t>
      </w:r>
      <w:r w:rsidR="00B81D37" w:rsidRPr="007541C6">
        <w:rPr>
          <w:rFonts w:asciiTheme="majorHAnsi" w:hAnsiTheme="majorHAnsi" w:cstheme="majorHAnsi"/>
        </w:rPr>
        <w:t xml:space="preserve">. </w:t>
      </w:r>
    </w:p>
    <w:p w14:paraId="4189F668" w14:textId="77777777" w:rsidR="00B81D37" w:rsidRPr="007541C6" w:rsidRDefault="002E1242" w:rsidP="00EF2E4E">
      <w:pPr>
        <w:jc w:val="both"/>
        <w:rPr>
          <w:rFonts w:asciiTheme="majorHAnsi" w:hAnsiTheme="majorHAnsi" w:cstheme="majorHAnsi"/>
        </w:rPr>
      </w:pPr>
      <w:r w:rsidRPr="007541C6">
        <w:rPr>
          <w:rFonts w:asciiTheme="majorHAnsi" w:hAnsiTheme="majorHAnsi" w:cstheme="majorHAnsi"/>
        </w:rPr>
        <w:t>Na</w:t>
      </w:r>
      <w:r w:rsidR="00B81D37" w:rsidRPr="007541C6">
        <w:rPr>
          <w:rFonts w:asciiTheme="majorHAnsi" w:hAnsiTheme="majorHAnsi" w:cstheme="majorHAnsi"/>
        </w:rPr>
        <w:t xml:space="preserve"> Fase 5</w:t>
      </w:r>
      <w:r w:rsidRPr="007541C6">
        <w:rPr>
          <w:rFonts w:asciiTheme="majorHAnsi" w:hAnsiTheme="majorHAnsi" w:cstheme="majorHAnsi"/>
        </w:rPr>
        <w:t xml:space="preserve"> </w:t>
      </w:r>
      <w:r w:rsidR="00393397" w:rsidRPr="007541C6">
        <w:rPr>
          <w:rFonts w:asciiTheme="majorHAnsi" w:hAnsiTheme="majorHAnsi" w:cstheme="majorHAnsi"/>
        </w:rPr>
        <w:t>is de organisatie zo geëvolueerd dat een</w:t>
      </w:r>
      <w:r w:rsidR="004866EF" w:rsidRPr="007541C6">
        <w:rPr>
          <w:rFonts w:asciiTheme="majorHAnsi" w:hAnsiTheme="majorHAnsi" w:cstheme="majorHAnsi"/>
        </w:rPr>
        <w:t xml:space="preserve"> aantal duurzaamheidsacties en -</w:t>
      </w:r>
      <w:r w:rsidR="00393397" w:rsidRPr="007541C6">
        <w:rPr>
          <w:rFonts w:asciiTheme="majorHAnsi" w:hAnsiTheme="majorHAnsi" w:cstheme="majorHAnsi"/>
        </w:rPr>
        <w:t xml:space="preserve">principes zijn verankerd; men </w:t>
      </w:r>
      <w:r w:rsidRPr="007541C6">
        <w:rPr>
          <w:rFonts w:asciiTheme="majorHAnsi" w:hAnsiTheme="majorHAnsi" w:cstheme="majorHAnsi"/>
        </w:rPr>
        <w:t xml:space="preserve">moet </w:t>
      </w:r>
      <w:r w:rsidR="00393397" w:rsidRPr="007541C6">
        <w:rPr>
          <w:rFonts w:asciiTheme="majorHAnsi" w:hAnsiTheme="majorHAnsi" w:cstheme="majorHAnsi"/>
        </w:rPr>
        <w:t>dus</w:t>
      </w:r>
      <w:r w:rsidRPr="007541C6">
        <w:rPr>
          <w:rFonts w:asciiTheme="majorHAnsi" w:hAnsiTheme="majorHAnsi" w:cstheme="majorHAnsi"/>
        </w:rPr>
        <w:t xml:space="preserve"> niet</w:t>
      </w:r>
      <w:r w:rsidR="00B81D37" w:rsidRPr="007541C6">
        <w:rPr>
          <w:rFonts w:asciiTheme="majorHAnsi" w:hAnsiTheme="majorHAnsi" w:cstheme="majorHAnsi"/>
        </w:rPr>
        <w:t xml:space="preserve"> van voren af aan beginnen. Zo zal na een eerste doorloop de analysefase zich kunnen beperken tot nieuwe, bijkomende sterke en verbeterpunten en kansen en bedreigingen. Ook zal een aantal thema’s steeds terugkeren, gelet op het belang ervan voor de organisatie.</w:t>
      </w:r>
    </w:p>
    <w:p w14:paraId="64BECBD2" w14:textId="1F67338E" w:rsidR="002E1242" w:rsidRPr="007541C6" w:rsidRDefault="007541C6" w:rsidP="00EF2E4E">
      <w:pPr>
        <w:jc w:val="both"/>
        <w:rPr>
          <w:rFonts w:asciiTheme="majorHAnsi" w:hAnsiTheme="majorHAnsi" w:cstheme="majorHAnsi"/>
        </w:rPr>
      </w:pPr>
      <w:r>
        <w:rPr>
          <w:rFonts w:asciiTheme="majorHAnsi" w:hAnsiTheme="majorHAnsi" w:cstheme="majorHAnsi"/>
        </w:rPr>
        <w:t>D</w:t>
      </w:r>
      <w:r w:rsidR="002E1242" w:rsidRPr="007541C6">
        <w:rPr>
          <w:rFonts w:asciiTheme="majorHAnsi" w:hAnsiTheme="majorHAnsi" w:cstheme="majorHAnsi"/>
        </w:rPr>
        <w:t>oordat de voorgaande acties en initiatieven worden verankerd</w:t>
      </w:r>
      <w:r w:rsidR="00393397" w:rsidRPr="007541C6">
        <w:rPr>
          <w:rFonts w:asciiTheme="majorHAnsi" w:hAnsiTheme="majorHAnsi" w:cstheme="majorHAnsi"/>
        </w:rPr>
        <w:t xml:space="preserve"> en het duurzaamheidsbewustzijn groeit</w:t>
      </w:r>
      <w:r>
        <w:rPr>
          <w:rFonts w:asciiTheme="majorHAnsi" w:hAnsiTheme="majorHAnsi" w:cstheme="majorHAnsi"/>
        </w:rPr>
        <w:t xml:space="preserve">, </w:t>
      </w:r>
      <w:r w:rsidR="002E1242" w:rsidRPr="007541C6">
        <w:rPr>
          <w:rFonts w:asciiTheme="majorHAnsi" w:hAnsiTheme="majorHAnsi" w:cstheme="majorHAnsi"/>
        </w:rPr>
        <w:t>zal het duurzaamheidsbeleid steeds groeien naar een hoger niveau.</w:t>
      </w:r>
    </w:p>
    <w:p w14:paraId="069E218B" w14:textId="55317FBD" w:rsidR="004866EF" w:rsidRPr="007541C6" w:rsidRDefault="004866EF" w:rsidP="00EF2E4E">
      <w:pPr>
        <w:jc w:val="both"/>
        <w:rPr>
          <w:rFonts w:asciiTheme="majorHAnsi" w:hAnsiTheme="majorHAnsi" w:cstheme="majorHAnsi"/>
        </w:rPr>
      </w:pPr>
      <w:r w:rsidRPr="007541C6">
        <w:rPr>
          <w:rFonts w:asciiTheme="majorHAnsi" w:hAnsiTheme="majorHAnsi" w:cstheme="majorHAnsi"/>
        </w:rPr>
        <w:t xml:space="preserve">Deze cultuur van continue verbetering of “kaizen” is de essentie van duurzaamheidsmanagement. </w:t>
      </w:r>
    </w:p>
    <w:p w14:paraId="7B797456" w14:textId="271DA0A7" w:rsidR="00D652D4" w:rsidRPr="007541C6" w:rsidRDefault="00113AE6" w:rsidP="00EF2E4E">
      <w:pPr>
        <w:jc w:val="both"/>
        <w:rPr>
          <w:rFonts w:asciiTheme="majorHAnsi" w:hAnsiTheme="majorHAnsi" w:cstheme="majorHAnsi"/>
        </w:rPr>
      </w:pPr>
      <w:r w:rsidRPr="007541C6">
        <w:rPr>
          <w:rFonts w:asciiTheme="majorHAnsi" w:hAnsiTheme="majorHAnsi" w:cstheme="majorHAnsi"/>
        </w:rPr>
        <w:t>U</w:t>
      </w:r>
      <w:r w:rsidR="004866EF" w:rsidRPr="007541C6">
        <w:rPr>
          <w:rFonts w:asciiTheme="majorHAnsi" w:hAnsiTheme="majorHAnsi" w:cstheme="majorHAnsi"/>
        </w:rPr>
        <w:t xml:space="preserve"> h</w:t>
      </w:r>
      <w:r w:rsidR="007B3804" w:rsidRPr="007541C6">
        <w:rPr>
          <w:rFonts w:asciiTheme="majorHAnsi" w:hAnsiTheme="majorHAnsi" w:cstheme="majorHAnsi"/>
        </w:rPr>
        <w:t>o</w:t>
      </w:r>
      <w:r w:rsidR="004866EF" w:rsidRPr="007541C6">
        <w:rPr>
          <w:rFonts w:asciiTheme="majorHAnsi" w:hAnsiTheme="majorHAnsi" w:cstheme="majorHAnsi"/>
        </w:rPr>
        <w:t xml:space="preserve">eft echter niet te wachten tot een hele nieuwe cyclus. </w:t>
      </w:r>
      <w:r w:rsidRPr="007541C6">
        <w:rPr>
          <w:rFonts w:asciiTheme="majorHAnsi" w:hAnsiTheme="majorHAnsi" w:cstheme="majorHAnsi"/>
        </w:rPr>
        <w:t>U kunt</w:t>
      </w:r>
      <w:r w:rsidR="004866EF" w:rsidRPr="007541C6">
        <w:rPr>
          <w:rFonts w:asciiTheme="majorHAnsi" w:hAnsiTheme="majorHAnsi" w:cstheme="majorHAnsi"/>
        </w:rPr>
        <w:t xml:space="preserve"> bijvoorbeeld kijken op welke manier </w:t>
      </w:r>
      <w:r w:rsidRPr="007541C6">
        <w:rPr>
          <w:rFonts w:asciiTheme="majorHAnsi" w:hAnsiTheme="majorHAnsi" w:cstheme="majorHAnsi"/>
        </w:rPr>
        <w:t>u uw</w:t>
      </w:r>
      <w:r w:rsidR="004866EF" w:rsidRPr="007541C6">
        <w:rPr>
          <w:rFonts w:asciiTheme="majorHAnsi" w:hAnsiTheme="majorHAnsi" w:cstheme="majorHAnsi"/>
        </w:rPr>
        <w:t xml:space="preserve"> duurzaamheidsbeleid koppelt aan de Sustainable Development Goals. Ook hiervoor is er een speciale aanpak die volledig afgestemd is op Sustatool.</w:t>
      </w:r>
      <w:r w:rsidR="007B3804" w:rsidRPr="007541C6">
        <w:rPr>
          <w:rFonts w:asciiTheme="majorHAnsi" w:hAnsiTheme="majorHAnsi" w:cstheme="majorHAnsi"/>
        </w:rPr>
        <w:t xml:space="preserve"> Meer informatie vind</w:t>
      </w:r>
      <w:r w:rsidRPr="007541C6">
        <w:rPr>
          <w:rFonts w:asciiTheme="majorHAnsi" w:hAnsiTheme="majorHAnsi" w:cstheme="majorHAnsi"/>
        </w:rPr>
        <w:t>t u</w:t>
      </w:r>
      <w:r w:rsidR="007B3804" w:rsidRPr="007541C6">
        <w:rPr>
          <w:rFonts w:asciiTheme="majorHAnsi" w:hAnsiTheme="majorHAnsi" w:cstheme="majorHAnsi"/>
        </w:rPr>
        <w:t xml:space="preserve"> op </w:t>
      </w:r>
      <w:hyperlink r:id="rId20" w:history="1">
        <w:r w:rsidR="007B3804" w:rsidRPr="007541C6">
          <w:rPr>
            <w:rStyle w:val="Hyperlink"/>
            <w:rFonts w:asciiTheme="majorHAnsi" w:hAnsiTheme="majorHAnsi" w:cstheme="majorHAnsi"/>
          </w:rPr>
          <w:t>www.mvovlaanderen.be</w:t>
        </w:r>
      </w:hyperlink>
      <w:r w:rsidR="007B3804" w:rsidRPr="007541C6">
        <w:rPr>
          <w:rFonts w:asciiTheme="majorHAnsi" w:hAnsiTheme="majorHAnsi" w:cstheme="majorHAnsi"/>
        </w:rPr>
        <w:t xml:space="preserve">. </w:t>
      </w:r>
    </w:p>
    <w:p w14:paraId="7D70F2D6" w14:textId="77777777" w:rsidR="004F429F" w:rsidRPr="007541C6" w:rsidRDefault="004F429F" w:rsidP="00EF2E4E">
      <w:pPr>
        <w:jc w:val="both"/>
        <w:rPr>
          <w:rFonts w:asciiTheme="majorHAnsi" w:hAnsiTheme="majorHAnsi" w:cstheme="majorHAnsi"/>
          <w:b/>
          <w:u w:val="single"/>
        </w:rPr>
      </w:pPr>
    </w:p>
    <w:p w14:paraId="7120F5A6" w14:textId="77777777" w:rsidR="004F429F" w:rsidRPr="007541C6" w:rsidRDefault="004F429F" w:rsidP="00EF2E4E">
      <w:pPr>
        <w:jc w:val="both"/>
        <w:rPr>
          <w:rFonts w:asciiTheme="majorHAnsi" w:hAnsiTheme="majorHAnsi" w:cstheme="majorHAnsi"/>
          <w:b/>
          <w:u w:val="single"/>
        </w:rPr>
      </w:pPr>
    </w:p>
    <w:p w14:paraId="187CCF87" w14:textId="77777777" w:rsidR="0028110B" w:rsidRPr="007541C6" w:rsidRDefault="0028110B" w:rsidP="00EF2E4E">
      <w:pPr>
        <w:jc w:val="both"/>
        <w:rPr>
          <w:rFonts w:asciiTheme="majorHAnsi" w:hAnsiTheme="majorHAnsi" w:cstheme="majorHAnsi"/>
          <w:b/>
          <w:u w:val="single"/>
        </w:rPr>
      </w:pPr>
    </w:p>
    <w:p w14:paraId="07322904" w14:textId="77777777" w:rsidR="0028110B" w:rsidRPr="007541C6" w:rsidRDefault="0028110B" w:rsidP="00EF2E4E">
      <w:pPr>
        <w:jc w:val="both"/>
        <w:rPr>
          <w:rFonts w:asciiTheme="majorHAnsi" w:hAnsiTheme="majorHAnsi" w:cstheme="majorHAnsi"/>
          <w:b/>
          <w:u w:val="single"/>
        </w:rPr>
      </w:pPr>
    </w:p>
    <w:p w14:paraId="2A5C300F" w14:textId="77777777" w:rsidR="00376464" w:rsidRPr="007541C6" w:rsidRDefault="00376464">
      <w:pPr>
        <w:rPr>
          <w:rFonts w:asciiTheme="majorHAnsi" w:eastAsia="Times New Roman" w:hAnsiTheme="majorHAnsi" w:cstheme="majorHAnsi"/>
          <w:b/>
          <w:bCs/>
          <w:color w:val="000000"/>
          <w:sz w:val="28"/>
          <w:szCs w:val="26"/>
        </w:rPr>
      </w:pPr>
      <w:r w:rsidRPr="007541C6">
        <w:rPr>
          <w:rFonts w:asciiTheme="majorHAnsi" w:hAnsiTheme="majorHAnsi" w:cstheme="majorHAnsi"/>
        </w:rPr>
        <w:br w:type="page"/>
      </w:r>
    </w:p>
    <w:p w14:paraId="2DAC6C5E" w14:textId="77777777" w:rsidR="00017FD7" w:rsidRPr="007541C6" w:rsidRDefault="00966D4D" w:rsidP="00E17BAA">
      <w:pPr>
        <w:pStyle w:val="Heading21"/>
        <w:rPr>
          <w:lang w:val="nl-BE"/>
        </w:rPr>
      </w:pPr>
      <w:bookmarkStart w:id="27" w:name="_Toc518328848"/>
      <w:r w:rsidRPr="007541C6">
        <w:rPr>
          <w:lang w:val="nl-BE"/>
        </w:rPr>
        <w:t>Bi</w:t>
      </w:r>
      <w:r w:rsidR="007B3804" w:rsidRPr="007541C6">
        <w:rPr>
          <w:lang w:val="nl-BE"/>
        </w:rPr>
        <w:t>jlagen</w:t>
      </w:r>
      <w:bookmarkEnd w:id="27"/>
    </w:p>
    <w:p w14:paraId="4AC61F79" w14:textId="11FA379F" w:rsidR="00017FD7" w:rsidRPr="007541C6" w:rsidRDefault="00405349" w:rsidP="00EF2E4E">
      <w:pPr>
        <w:jc w:val="both"/>
        <w:rPr>
          <w:rFonts w:asciiTheme="majorHAnsi" w:hAnsiTheme="majorHAnsi" w:cstheme="majorHAnsi"/>
        </w:rPr>
      </w:pPr>
      <w:r w:rsidRPr="007541C6">
        <w:rPr>
          <w:rFonts w:asciiTheme="majorHAnsi" w:hAnsiTheme="majorHAnsi" w:cstheme="majorHAnsi"/>
        </w:rPr>
        <w:t>Hieronder vind</w:t>
      </w:r>
      <w:r w:rsidR="00113AE6" w:rsidRPr="007541C6">
        <w:rPr>
          <w:rFonts w:asciiTheme="majorHAnsi" w:hAnsiTheme="majorHAnsi" w:cstheme="majorHAnsi"/>
        </w:rPr>
        <w:t>t u</w:t>
      </w:r>
      <w:r w:rsidRPr="007541C6">
        <w:rPr>
          <w:rFonts w:asciiTheme="majorHAnsi" w:hAnsiTheme="majorHAnsi" w:cstheme="majorHAnsi"/>
        </w:rPr>
        <w:t xml:space="preserve"> het nodige materiaal dat </w:t>
      </w:r>
      <w:r w:rsidR="00113AE6" w:rsidRPr="007541C6">
        <w:rPr>
          <w:rFonts w:asciiTheme="majorHAnsi" w:hAnsiTheme="majorHAnsi" w:cstheme="majorHAnsi"/>
        </w:rPr>
        <w:t>u</w:t>
      </w:r>
      <w:r w:rsidRPr="007541C6">
        <w:rPr>
          <w:rFonts w:asciiTheme="majorHAnsi" w:hAnsiTheme="majorHAnsi" w:cstheme="majorHAnsi"/>
        </w:rPr>
        <w:t xml:space="preserve"> zal helpen het Sustatool-project binnen </w:t>
      </w:r>
      <w:r w:rsidR="00C7024B" w:rsidRPr="007541C6">
        <w:rPr>
          <w:rFonts w:asciiTheme="majorHAnsi" w:hAnsiTheme="majorHAnsi" w:cstheme="majorHAnsi"/>
        </w:rPr>
        <w:t>uw</w:t>
      </w:r>
      <w:r w:rsidRPr="007541C6">
        <w:rPr>
          <w:rFonts w:asciiTheme="majorHAnsi" w:hAnsiTheme="majorHAnsi" w:cstheme="majorHAnsi"/>
        </w:rPr>
        <w:t xml:space="preserve"> organisatie op te zetten, in chronologische volgorde. Op het einde volgt een literatuur</w:t>
      </w:r>
      <w:r w:rsidR="0028110B" w:rsidRPr="007541C6">
        <w:rPr>
          <w:rFonts w:asciiTheme="majorHAnsi" w:hAnsiTheme="majorHAnsi" w:cstheme="majorHAnsi"/>
        </w:rPr>
        <w:t>- en bronnen</w:t>
      </w:r>
      <w:r w:rsidRPr="007541C6">
        <w:rPr>
          <w:rFonts w:asciiTheme="majorHAnsi" w:hAnsiTheme="majorHAnsi" w:cstheme="majorHAnsi"/>
        </w:rPr>
        <w:t xml:space="preserve">lijst indien </w:t>
      </w:r>
      <w:r w:rsidR="00C7024B" w:rsidRPr="007541C6">
        <w:rPr>
          <w:rFonts w:asciiTheme="majorHAnsi" w:hAnsiTheme="majorHAnsi" w:cstheme="majorHAnsi"/>
        </w:rPr>
        <w:t>u zich</w:t>
      </w:r>
      <w:r w:rsidRPr="007541C6">
        <w:rPr>
          <w:rFonts w:asciiTheme="majorHAnsi" w:hAnsiTheme="majorHAnsi" w:cstheme="majorHAnsi"/>
        </w:rPr>
        <w:t xml:space="preserve"> in bepaalde thema’s zou wil</w:t>
      </w:r>
      <w:r w:rsidR="0028110B" w:rsidRPr="007541C6">
        <w:rPr>
          <w:rFonts w:asciiTheme="majorHAnsi" w:hAnsiTheme="majorHAnsi" w:cstheme="majorHAnsi"/>
        </w:rPr>
        <w:t>l</w:t>
      </w:r>
      <w:r w:rsidRPr="007541C6">
        <w:rPr>
          <w:rFonts w:asciiTheme="majorHAnsi" w:hAnsiTheme="majorHAnsi" w:cstheme="majorHAnsi"/>
        </w:rPr>
        <w:t>en verdiepen.</w:t>
      </w:r>
    </w:p>
    <w:p w14:paraId="2DB2502E" w14:textId="77777777" w:rsidR="00017FD7" w:rsidRPr="007541C6" w:rsidRDefault="00017FD7" w:rsidP="007B3804">
      <w:pPr>
        <w:pStyle w:val="Heading31"/>
        <w:numPr>
          <w:ilvl w:val="0"/>
          <w:numId w:val="0"/>
        </w:numPr>
        <w:rPr>
          <w:rFonts w:asciiTheme="majorHAnsi" w:hAnsiTheme="majorHAnsi" w:cstheme="majorHAnsi"/>
          <w:lang w:val="nl-BE"/>
        </w:rPr>
      </w:pPr>
      <w:bookmarkStart w:id="28" w:name="_Toc518328849"/>
      <w:r w:rsidRPr="007541C6">
        <w:rPr>
          <w:rFonts w:asciiTheme="majorHAnsi" w:hAnsiTheme="majorHAnsi" w:cstheme="majorHAnsi"/>
          <w:lang w:val="nl-BE"/>
        </w:rPr>
        <w:t xml:space="preserve">BIJLAGE </w:t>
      </w:r>
      <w:r w:rsidR="00405349" w:rsidRPr="007541C6">
        <w:rPr>
          <w:rFonts w:asciiTheme="majorHAnsi" w:hAnsiTheme="majorHAnsi" w:cstheme="majorHAnsi"/>
          <w:lang w:val="nl-BE"/>
        </w:rPr>
        <w:t>1</w:t>
      </w:r>
      <w:r w:rsidR="009133D9" w:rsidRPr="007541C6">
        <w:rPr>
          <w:rFonts w:asciiTheme="majorHAnsi" w:hAnsiTheme="majorHAnsi" w:cstheme="majorHAnsi"/>
          <w:lang w:val="nl-BE"/>
        </w:rPr>
        <w:t>:</w:t>
      </w:r>
      <w:r w:rsidR="00405349" w:rsidRPr="007541C6">
        <w:rPr>
          <w:rFonts w:asciiTheme="majorHAnsi" w:hAnsiTheme="majorHAnsi" w:cstheme="majorHAnsi"/>
          <w:lang w:val="nl-BE"/>
        </w:rPr>
        <w:t xml:space="preserve"> </w:t>
      </w:r>
      <w:r w:rsidR="007B3804" w:rsidRPr="007541C6">
        <w:rPr>
          <w:rFonts w:asciiTheme="majorHAnsi" w:hAnsiTheme="majorHAnsi" w:cstheme="majorHAnsi"/>
          <w:lang w:val="nl-BE"/>
        </w:rPr>
        <w:t>Assessment</w:t>
      </w:r>
      <w:bookmarkEnd w:id="28"/>
    </w:p>
    <w:p w14:paraId="2CBACBC7" w14:textId="77777777" w:rsidR="00753BA1" w:rsidRPr="007541C6" w:rsidRDefault="007B3804" w:rsidP="00EF2E4E">
      <w:pPr>
        <w:jc w:val="both"/>
        <w:rPr>
          <w:rFonts w:asciiTheme="majorHAnsi" w:hAnsiTheme="majorHAnsi" w:cstheme="majorHAnsi"/>
          <w:i/>
        </w:rPr>
      </w:pPr>
      <w:r w:rsidRPr="007541C6">
        <w:rPr>
          <w:rFonts w:asciiTheme="majorHAnsi" w:hAnsiTheme="majorHAnsi" w:cstheme="majorHAnsi"/>
        </w:rPr>
        <w:t xml:space="preserve">Zie de mvo-scan en de sustatool-scan op </w:t>
      </w:r>
      <w:hyperlink r:id="rId21" w:history="1">
        <w:r w:rsidRPr="007541C6">
          <w:rPr>
            <w:rStyle w:val="Hyperlink"/>
            <w:rFonts w:asciiTheme="majorHAnsi" w:hAnsiTheme="majorHAnsi" w:cstheme="majorHAnsi"/>
          </w:rPr>
          <w:t>www.mvovlaanderen.be</w:t>
        </w:r>
      </w:hyperlink>
      <w:r w:rsidRPr="007541C6">
        <w:rPr>
          <w:rFonts w:asciiTheme="majorHAnsi" w:hAnsiTheme="majorHAnsi" w:cstheme="majorHAnsi"/>
        </w:rPr>
        <w:t xml:space="preserve"> </w:t>
      </w:r>
    </w:p>
    <w:p w14:paraId="15286DAF" w14:textId="77777777" w:rsidR="004F429F" w:rsidRPr="007541C6" w:rsidRDefault="004F429F" w:rsidP="00EF2E4E">
      <w:pPr>
        <w:jc w:val="both"/>
        <w:rPr>
          <w:rFonts w:asciiTheme="majorHAnsi" w:hAnsiTheme="majorHAnsi" w:cstheme="majorHAnsi"/>
          <w:b/>
          <w:u w:val="single"/>
        </w:rPr>
      </w:pPr>
    </w:p>
    <w:p w14:paraId="4B0484A0" w14:textId="77777777" w:rsidR="004F429F" w:rsidRPr="007541C6" w:rsidRDefault="007F5143" w:rsidP="007B3804">
      <w:pPr>
        <w:pStyle w:val="Heading31"/>
        <w:numPr>
          <w:ilvl w:val="0"/>
          <w:numId w:val="0"/>
        </w:numPr>
        <w:rPr>
          <w:rFonts w:asciiTheme="majorHAnsi" w:hAnsiTheme="majorHAnsi" w:cstheme="majorHAnsi"/>
        </w:rPr>
      </w:pPr>
      <w:bookmarkStart w:id="29" w:name="_Toc518328850"/>
      <w:r w:rsidRPr="007541C6">
        <w:rPr>
          <w:rFonts w:asciiTheme="majorHAnsi" w:hAnsiTheme="majorHAnsi" w:cstheme="majorHAnsi"/>
        </w:rPr>
        <w:t>BIJLAGE 2</w:t>
      </w:r>
      <w:r w:rsidR="009133D9" w:rsidRPr="007541C6">
        <w:rPr>
          <w:rFonts w:asciiTheme="majorHAnsi" w:hAnsiTheme="majorHAnsi" w:cstheme="majorHAnsi"/>
        </w:rPr>
        <w:t>:</w:t>
      </w:r>
      <w:r w:rsidRPr="007541C6">
        <w:rPr>
          <w:rFonts w:asciiTheme="majorHAnsi" w:hAnsiTheme="majorHAnsi" w:cstheme="majorHAnsi"/>
        </w:rPr>
        <w:t xml:space="preserve"> </w:t>
      </w:r>
      <w:r w:rsidR="007B3804" w:rsidRPr="007541C6">
        <w:rPr>
          <w:rFonts w:asciiTheme="majorHAnsi" w:hAnsiTheme="majorHAnsi" w:cstheme="majorHAnsi"/>
        </w:rPr>
        <w:t>Confrontatiematrix</w:t>
      </w:r>
      <w:bookmarkEnd w:id="29"/>
    </w:p>
    <w:p w14:paraId="0760D4DB" w14:textId="77777777" w:rsidR="004F429F" w:rsidRPr="007541C6" w:rsidRDefault="004F429F" w:rsidP="00EF2E4E">
      <w:pPr>
        <w:jc w:val="both"/>
        <w:rPr>
          <w:rFonts w:asciiTheme="majorHAnsi" w:hAnsiTheme="majorHAnsi" w:cstheme="majorHAnsi"/>
          <w:b/>
          <w:u w:val="single"/>
        </w:rPr>
      </w:pPr>
    </w:p>
    <w:tbl>
      <w:tblPr>
        <w:tblStyle w:val="Tabelraster"/>
        <w:tblW w:w="0" w:type="auto"/>
        <w:tblLook w:val="04A0" w:firstRow="1" w:lastRow="0" w:firstColumn="1" w:lastColumn="0" w:noHBand="0" w:noVBand="1"/>
      </w:tblPr>
      <w:tblGrid>
        <w:gridCol w:w="2218"/>
        <w:gridCol w:w="2069"/>
        <w:gridCol w:w="2244"/>
        <w:gridCol w:w="2531"/>
      </w:tblGrid>
      <w:tr w:rsidR="00EE78CB" w:rsidRPr="007541C6" w14:paraId="3324FE4D" w14:textId="77777777" w:rsidTr="00C2762E">
        <w:tc>
          <w:tcPr>
            <w:tcW w:w="4396" w:type="dxa"/>
            <w:gridSpan w:val="2"/>
            <w:vMerge w:val="restart"/>
          </w:tcPr>
          <w:p w14:paraId="28D28A29" w14:textId="77777777" w:rsidR="00EE78CB" w:rsidRPr="007541C6" w:rsidRDefault="00EE78CB" w:rsidP="00EF2E4E">
            <w:pPr>
              <w:jc w:val="both"/>
              <w:rPr>
                <w:rFonts w:asciiTheme="majorHAnsi" w:hAnsiTheme="majorHAnsi" w:cstheme="majorHAnsi"/>
                <w:b/>
                <w:u w:val="single"/>
              </w:rPr>
            </w:pPr>
          </w:p>
        </w:tc>
        <w:tc>
          <w:tcPr>
            <w:tcW w:w="4892" w:type="dxa"/>
            <w:gridSpan w:val="2"/>
            <w:vAlign w:val="center"/>
          </w:tcPr>
          <w:p w14:paraId="300B0E01"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Intern</w:t>
            </w:r>
          </w:p>
        </w:tc>
      </w:tr>
      <w:tr w:rsidR="00EE78CB" w:rsidRPr="007541C6" w14:paraId="0CD0D935" w14:textId="77777777" w:rsidTr="00EE78CB">
        <w:trPr>
          <w:trHeight w:val="1143"/>
        </w:trPr>
        <w:tc>
          <w:tcPr>
            <w:tcW w:w="4396" w:type="dxa"/>
            <w:gridSpan w:val="2"/>
            <w:vMerge/>
          </w:tcPr>
          <w:p w14:paraId="2D3CA3D2" w14:textId="77777777" w:rsidR="00EE78CB" w:rsidRPr="007541C6" w:rsidRDefault="00EE78CB" w:rsidP="00EF2E4E">
            <w:pPr>
              <w:jc w:val="both"/>
              <w:rPr>
                <w:rFonts w:asciiTheme="majorHAnsi" w:hAnsiTheme="majorHAnsi" w:cstheme="majorHAnsi"/>
                <w:b/>
                <w:u w:val="single"/>
              </w:rPr>
            </w:pPr>
          </w:p>
        </w:tc>
        <w:tc>
          <w:tcPr>
            <w:tcW w:w="2315" w:type="dxa"/>
          </w:tcPr>
          <w:p w14:paraId="0A656C96"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Sterke punten</w:t>
            </w:r>
          </w:p>
          <w:p w14:paraId="700359EE"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1. …</w:t>
            </w:r>
          </w:p>
          <w:p w14:paraId="4B9DFC71"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2. …</w:t>
            </w:r>
          </w:p>
          <w:p w14:paraId="06EA53FF"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3. …</w:t>
            </w:r>
          </w:p>
        </w:tc>
        <w:tc>
          <w:tcPr>
            <w:tcW w:w="2577" w:type="dxa"/>
          </w:tcPr>
          <w:p w14:paraId="66A5020D"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Verbeterpunten</w:t>
            </w:r>
          </w:p>
          <w:p w14:paraId="634C9133" w14:textId="77777777" w:rsidR="00EE78CB" w:rsidRPr="007541C6" w:rsidRDefault="00551895" w:rsidP="00EF2E4E">
            <w:pPr>
              <w:jc w:val="both"/>
              <w:rPr>
                <w:rFonts w:asciiTheme="majorHAnsi" w:hAnsiTheme="majorHAnsi" w:cstheme="majorHAnsi"/>
                <w:b/>
              </w:rPr>
            </w:pPr>
            <w:r w:rsidRPr="007541C6">
              <w:rPr>
                <w:rFonts w:asciiTheme="majorHAnsi" w:hAnsiTheme="majorHAnsi" w:cstheme="majorHAnsi"/>
                <w:b/>
              </w:rPr>
              <w:t>6. …</w:t>
            </w:r>
          </w:p>
          <w:p w14:paraId="0B6B41A0"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7. …</w:t>
            </w:r>
          </w:p>
          <w:p w14:paraId="2CC14069"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8. …</w:t>
            </w:r>
          </w:p>
        </w:tc>
      </w:tr>
      <w:tr w:rsidR="00EE78CB" w:rsidRPr="007541C6" w14:paraId="0CC49DBA" w14:textId="77777777" w:rsidTr="00EE78CB">
        <w:trPr>
          <w:trHeight w:val="863"/>
        </w:trPr>
        <w:tc>
          <w:tcPr>
            <w:tcW w:w="2292" w:type="dxa"/>
            <w:vMerge w:val="restart"/>
            <w:vAlign w:val="center"/>
          </w:tcPr>
          <w:p w14:paraId="432990A8"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Extern</w:t>
            </w:r>
          </w:p>
        </w:tc>
        <w:tc>
          <w:tcPr>
            <w:tcW w:w="2104" w:type="dxa"/>
          </w:tcPr>
          <w:p w14:paraId="2C9F6509"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Kansen</w:t>
            </w:r>
          </w:p>
          <w:p w14:paraId="79F3C23D"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a. …</w:t>
            </w:r>
          </w:p>
          <w:p w14:paraId="176F924D"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b. …</w:t>
            </w:r>
          </w:p>
          <w:p w14:paraId="2E4C5C6E"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c. …</w:t>
            </w:r>
          </w:p>
        </w:tc>
        <w:tc>
          <w:tcPr>
            <w:tcW w:w="2315" w:type="dxa"/>
          </w:tcPr>
          <w:p w14:paraId="4282B43D" w14:textId="77777777" w:rsidR="00EE78CB" w:rsidRPr="007541C6" w:rsidRDefault="00EE78CB" w:rsidP="00EF2E4E">
            <w:pPr>
              <w:jc w:val="both"/>
              <w:rPr>
                <w:rFonts w:asciiTheme="majorHAnsi" w:hAnsiTheme="majorHAnsi" w:cstheme="majorHAnsi"/>
                <w:b/>
                <w:u w:val="single"/>
              </w:rPr>
            </w:pPr>
          </w:p>
          <w:p w14:paraId="2B495E8E"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1.a.</w:t>
            </w:r>
          </w:p>
          <w:p w14:paraId="38BD319F"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3.c.</w:t>
            </w:r>
          </w:p>
        </w:tc>
        <w:tc>
          <w:tcPr>
            <w:tcW w:w="2577" w:type="dxa"/>
          </w:tcPr>
          <w:p w14:paraId="4D2577E7" w14:textId="77777777" w:rsidR="00551895" w:rsidRPr="007541C6" w:rsidRDefault="00551895" w:rsidP="00EF2E4E">
            <w:pPr>
              <w:jc w:val="both"/>
              <w:rPr>
                <w:rFonts w:asciiTheme="majorHAnsi" w:hAnsiTheme="majorHAnsi" w:cstheme="majorHAnsi"/>
                <w:b/>
              </w:rPr>
            </w:pPr>
          </w:p>
          <w:p w14:paraId="3175BC46"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6.b.</w:t>
            </w:r>
          </w:p>
        </w:tc>
      </w:tr>
      <w:tr w:rsidR="00EE78CB" w:rsidRPr="007541C6" w14:paraId="6D676FD8" w14:textId="77777777" w:rsidTr="00EE78CB">
        <w:trPr>
          <w:trHeight w:val="845"/>
        </w:trPr>
        <w:tc>
          <w:tcPr>
            <w:tcW w:w="2292" w:type="dxa"/>
            <w:vMerge/>
          </w:tcPr>
          <w:p w14:paraId="6DE3A94E" w14:textId="77777777" w:rsidR="00EE78CB" w:rsidRPr="007541C6" w:rsidRDefault="00EE78CB" w:rsidP="00EF2E4E">
            <w:pPr>
              <w:jc w:val="both"/>
              <w:rPr>
                <w:rFonts w:asciiTheme="majorHAnsi" w:hAnsiTheme="majorHAnsi" w:cstheme="majorHAnsi"/>
                <w:b/>
              </w:rPr>
            </w:pPr>
          </w:p>
        </w:tc>
        <w:tc>
          <w:tcPr>
            <w:tcW w:w="2104" w:type="dxa"/>
          </w:tcPr>
          <w:p w14:paraId="51E31324" w14:textId="77777777" w:rsidR="00EE78CB" w:rsidRPr="007541C6" w:rsidRDefault="00EE78CB" w:rsidP="00EF2E4E">
            <w:pPr>
              <w:jc w:val="both"/>
              <w:rPr>
                <w:rFonts w:asciiTheme="majorHAnsi" w:hAnsiTheme="majorHAnsi" w:cstheme="majorHAnsi"/>
                <w:b/>
              </w:rPr>
            </w:pPr>
            <w:r w:rsidRPr="007541C6">
              <w:rPr>
                <w:rFonts w:asciiTheme="majorHAnsi" w:hAnsiTheme="majorHAnsi" w:cstheme="majorHAnsi"/>
                <w:b/>
              </w:rPr>
              <w:t>Bedreigingen</w:t>
            </w:r>
          </w:p>
          <w:p w14:paraId="0F622505"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d. …</w:t>
            </w:r>
          </w:p>
          <w:p w14:paraId="4332FB98"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e. …</w:t>
            </w:r>
          </w:p>
          <w:p w14:paraId="15EADAB3"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f. …</w:t>
            </w:r>
          </w:p>
        </w:tc>
        <w:tc>
          <w:tcPr>
            <w:tcW w:w="2315" w:type="dxa"/>
          </w:tcPr>
          <w:p w14:paraId="6DD4CEC1" w14:textId="77777777" w:rsidR="00EE78CB" w:rsidRPr="007541C6" w:rsidRDefault="00EE78CB" w:rsidP="00EF2E4E">
            <w:pPr>
              <w:jc w:val="both"/>
              <w:rPr>
                <w:rFonts w:asciiTheme="majorHAnsi" w:hAnsiTheme="majorHAnsi" w:cstheme="majorHAnsi"/>
                <w:b/>
                <w:u w:val="single"/>
              </w:rPr>
            </w:pPr>
          </w:p>
          <w:p w14:paraId="180CB821"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2.e.</w:t>
            </w:r>
          </w:p>
        </w:tc>
        <w:tc>
          <w:tcPr>
            <w:tcW w:w="2577" w:type="dxa"/>
          </w:tcPr>
          <w:p w14:paraId="3B0080C3" w14:textId="77777777" w:rsidR="00EE78CB" w:rsidRPr="007541C6" w:rsidRDefault="00EE78CB" w:rsidP="00EF2E4E">
            <w:pPr>
              <w:jc w:val="both"/>
              <w:rPr>
                <w:rFonts w:asciiTheme="majorHAnsi" w:hAnsiTheme="majorHAnsi" w:cstheme="majorHAnsi"/>
                <w:b/>
                <w:u w:val="single"/>
              </w:rPr>
            </w:pPr>
          </w:p>
          <w:p w14:paraId="1D588A37"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7.d.</w:t>
            </w:r>
          </w:p>
          <w:p w14:paraId="68BB1D7F" w14:textId="77777777" w:rsidR="00551895" w:rsidRPr="007541C6" w:rsidRDefault="00551895" w:rsidP="00EF2E4E">
            <w:pPr>
              <w:jc w:val="both"/>
              <w:rPr>
                <w:rFonts w:asciiTheme="majorHAnsi" w:hAnsiTheme="majorHAnsi" w:cstheme="majorHAnsi"/>
                <w:b/>
              </w:rPr>
            </w:pPr>
            <w:r w:rsidRPr="007541C6">
              <w:rPr>
                <w:rFonts w:asciiTheme="majorHAnsi" w:hAnsiTheme="majorHAnsi" w:cstheme="majorHAnsi"/>
                <w:b/>
              </w:rPr>
              <w:t>8.f.</w:t>
            </w:r>
          </w:p>
        </w:tc>
      </w:tr>
    </w:tbl>
    <w:p w14:paraId="343AA216" w14:textId="77777777" w:rsidR="004F429F" w:rsidRPr="007541C6" w:rsidRDefault="004F429F" w:rsidP="00EF2E4E">
      <w:pPr>
        <w:jc w:val="both"/>
        <w:rPr>
          <w:rFonts w:asciiTheme="majorHAnsi" w:hAnsiTheme="majorHAnsi" w:cstheme="majorHAnsi"/>
          <w:b/>
          <w:u w:val="single"/>
        </w:rPr>
      </w:pPr>
    </w:p>
    <w:p w14:paraId="48690021" w14:textId="77777777" w:rsidR="004F429F" w:rsidRPr="007541C6" w:rsidRDefault="004F429F" w:rsidP="00EF2E4E">
      <w:pPr>
        <w:jc w:val="both"/>
        <w:rPr>
          <w:rFonts w:asciiTheme="majorHAnsi" w:hAnsiTheme="majorHAnsi" w:cstheme="majorHAnsi"/>
          <w:b/>
          <w:u w:val="single"/>
        </w:rPr>
      </w:pPr>
    </w:p>
    <w:p w14:paraId="7F36DF88" w14:textId="77777777" w:rsidR="008B7E8E" w:rsidRPr="007541C6" w:rsidRDefault="008B7E8E" w:rsidP="00966D4D">
      <w:pPr>
        <w:pStyle w:val="Heading31"/>
        <w:numPr>
          <w:ilvl w:val="0"/>
          <w:numId w:val="0"/>
        </w:numPr>
        <w:rPr>
          <w:rFonts w:asciiTheme="majorHAnsi" w:hAnsiTheme="majorHAnsi" w:cstheme="majorHAnsi"/>
        </w:rPr>
      </w:pPr>
      <w:bookmarkStart w:id="30" w:name="_Toc518328851"/>
      <w:r w:rsidRPr="007541C6">
        <w:rPr>
          <w:rFonts w:asciiTheme="majorHAnsi" w:hAnsiTheme="majorHAnsi" w:cstheme="majorHAnsi"/>
        </w:rPr>
        <w:t xml:space="preserve">BIJLAGE </w:t>
      </w:r>
      <w:r w:rsidR="008B3171" w:rsidRPr="007541C6">
        <w:rPr>
          <w:rFonts w:asciiTheme="majorHAnsi" w:hAnsiTheme="majorHAnsi" w:cstheme="majorHAnsi"/>
        </w:rPr>
        <w:t>3</w:t>
      </w:r>
      <w:r w:rsidR="009133D9" w:rsidRPr="007541C6">
        <w:rPr>
          <w:rFonts w:asciiTheme="majorHAnsi" w:hAnsiTheme="majorHAnsi" w:cstheme="majorHAnsi"/>
        </w:rPr>
        <w:t>:</w:t>
      </w:r>
      <w:r w:rsidR="00405349" w:rsidRPr="007541C6">
        <w:rPr>
          <w:rFonts w:asciiTheme="majorHAnsi" w:hAnsiTheme="majorHAnsi" w:cstheme="majorHAnsi"/>
        </w:rPr>
        <w:t xml:space="preserve"> </w:t>
      </w:r>
      <w:r w:rsidR="00966D4D" w:rsidRPr="007541C6">
        <w:rPr>
          <w:rFonts w:asciiTheme="majorHAnsi" w:hAnsiTheme="majorHAnsi" w:cstheme="majorHAnsi"/>
        </w:rPr>
        <w:t>Achtergrondinformatie duurzaamheid</w:t>
      </w:r>
      <w:bookmarkEnd w:id="30"/>
    </w:p>
    <w:p w14:paraId="772A53AC" w14:textId="180749C1"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Duurzaam ondernemen is het integreren van duurzaamheid en een duurzame aanpak in de volledige bedrijfsvoering. Het begrip duurzaamheid is sterk verwant met maatschappelijk verantwoord ondernemen (MVO). Er bestaan enkele verschillen, maar voor het gebruik binnen de </w:t>
      </w:r>
      <w:r w:rsidR="00833A54">
        <w:rPr>
          <w:rFonts w:asciiTheme="majorHAnsi" w:eastAsia="Calibri" w:hAnsiTheme="majorHAnsi" w:cstheme="majorHAnsi"/>
        </w:rPr>
        <w:t>Sustatool-methode</w:t>
      </w:r>
      <w:r w:rsidRPr="007541C6">
        <w:rPr>
          <w:rFonts w:asciiTheme="majorHAnsi" w:eastAsia="Calibri" w:hAnsiTheme="majorHAnsi" w:cstheme="majorHAnsi"/>
        </w:rPr>
        <w:t xml:space="preserve"> zullen deze buiten beschouwing worden gelaten. Er zal steeds gesproken worden over duurzaamheid. </w:t>
      </w:r>
    </w:p>
    <w:p w14:paraId="2DD8E3A6" w14:textId="77777777" w:rsidR="00BC54D0" w:rsidRPr="007541C6" w:rsidRDefault="00BC54D0" w:rsidP="00EF2E4E">
      <w:pPr>
        <w:keepNext/>
        <w:keepLines/>
        <w:spacing w:before="120" w:after="0" w:line="360" w:lineRule="auto"/>
        <w:jc w:val="both"/>
        <w:outlineLvl w:val="3"/>
        <w:rPr>
          <w:rFonts w:asciiTheme="majorHAnsi" w:eastAsia="Times New Roman" w:hAnsiTheme="majorHAnsi" w:cstheme="majorHAnsi"/>
          <w:b/>
          <w:bCs/>
          <w:i/>
          <w:iCs/>
        </w:rPr>
      </w:pPr>
      <w:r w:rsidRPr="007541C6">
        <w:rPr>
          <w:rFonts w:asciiTheme="majorHAnsi" w:eastAsia="Times New Roman" w:hAnsiTheme="majorHAnsi" w:cstheme="majorHAnsi"/>
          <w:b/>
          <w:bCs/>
          <w:i/>
          <w:iCs/>
        </w:rPr>
        <w:t>Oorsprong</w:t>
      </w:r>
    </w:p>
    <w:p w14:paraId="74A21C03" w14:textId="77777777" w:rsidR="00E53DA5"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Het begrip ‘duurzaamheid’ of ‘duurzame ontwikkeling’ werd breed verspreid in 1987, toen de World Commission on Environment and Development van de VN het rapport ‘Our common future’ uitbracht. In dit rapport, ook wel het Brundtland-rapport genoemd naar de voorzitter van de commissie, wordt er voor het eerst een duidelijke link gemaakt tussen armoede en ontwikkeling</w:t>
      </w:r>
      <w:r w:rsidR="008B3171" w:rsidRPr="007541C6">
        <w:rPr>
          <w:rFonts w:asciiTheme="majorHAnsi" w:eastAsia="Calibri" w:hAnsiTheme="majorHAnsi" w:cstheme="majorHAnsi"/>
        </w:rPr>
        <w:t>,</w:t>
      </w:r>
      <w:r w:rsidRPr="007541C6">
        <w:rPr>
          <w:rFonts w:asciiTheme="majorHAnsi" w:eastAsia="Calibri" w:hAnsiTheme="majorHAnsi" w:cstheme="majorHAnsi"/>
        </w:rPr>
        <w:t xml:space="preserve"> economische groei en milieuvraagstukken. </w:t>
      </w:r>
    </w:p>
    <w:p w14:paraId="0A198E96"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Duurzame ontwikkeling wordt er gedefinieerd als</w:t>
      </w:r>
      <w:r w:rsidR="00C7024B" w:rsidRPr="007541C6">
        <w:rPr>
          <w:rFonts w:asciiTheme="majorHAnsi" w:eastAsia="Calibri" w:hAnsiTheme="majorHAnsi" w:cstheme="majorHAnsi"/>
        </w:rPr>
        <w:t xml:space="preserve"> volgt</w:t>
      </w:r>
      <w:r w:rsidRPr="007541C6">
        <w:rPr>
          <w:rFonts w:asciiTheme="majorHAnsi" w:eastAsia="Calibri" w:hAnsiTheme="majorHAnsi" w:cstheme="majorHAnsi"/>
        </w:rPr>
        <w:t xml:space="preserve">: </w:t>
      </w:r>
    </w:p>
    <w:p w14:paraId="117FCEC3" w14:textId="77777777" w:rsidR="00BC54D0" w:rsidRPr="007541C6" w:rsidRDefault="00BC54D0" w:rsidP="00EF2E4E">
      <w:pPr>
        <w:spacing w:after="200" w:line="360" w:lineRule="auto"/>
        <w:jc w:val="both"/>
        <w:rPr>
          <w:rFonts w:asciiTheme="majorHAnsi" w:eastAsia="Calibri" w:hAnsiTheme="majorHAnsi" w:cstheme="majorHAnsi"/>
          <w:lang w:val="en-GB"/>
        </w:rPr>
      </w:pPr>
      <w:r w:rsidRPr="007541C6">
        <w:rPr>
          <w:rFonts w:asciiTheme="majorHAnsi" w:eastAsia="Calibri" w:hAnsiTheme="majorHAnsi" w:cstheme="majorHAnsi"/>
          <w:i/>
          <w:lang w:val="en-GB"/>
        </w:rPr>
        <w:t xml:space="preserve">"Sustainable development is development that meets the </w:t>
      </w:r>
      <w:r w:rsidRPr="007541C6">
        <w:rPr>
          <w:rFonts w:asciiTheme="majorHAnsi" w:eastAsia="Calibri" w:hAnsiTheme="majorHAnsi" w:cstheme="majorHAnsi"/>
          <w:b/>
          <w:i/>
          <w:lang w:val="en-GB"/>
        </w:rPr>
        <w:t>needs</w:t>
      </w:r>
      <w:r w:rsidRPr="007541C6">
        <w:rPr>
          <w:rFonts w:asciiTheme="majorHAnsi" w:eastAsia="Calibri" w:hAnsiTheme="majorHAnsi" w:cstheme="majorHAnsi"/>
          <w:i/>
          <w:lang w:val="en-GB"/>
        </w:rPr>
        <w:t xml:space="preserve"> of the </w:t>
      </w:r>
      <w:r w:rsidRPr="007541C6">
        <w:rPr>
          <w:rFonts w:asciiTheme="majorHAnsi" w:eastAsia="Calibri" w:hAnsiTheme="majorHAnsi" w:cstheme="majorHAnsi"/>
          <w:b/>
          <w:i/>
          <w:lang w:val="en-GB"/>
        </w:rPr>
        <w:t>present</w:t>
      </w:r>
      <w:r w:rsidRPr="007541C6">
        <w:rPr>
          <w:rFonts w:asciiTheme="majorHAnsi" w:eastAsia="Calibri" w:hAnsiTheme="majorHAnsi" w:cstheme="majorHAnsi"/>
          <w:i/>
          <w:lang w:val="en-GB"/>
        </w:rPr>
        <w:t xml:space="preserve"> without compromising the ability of </w:t>
      </w:r>
      <w:r w:rsidRPr="007541C6">
        <w:rPr>
          <w:rFonts w:asciiTheme="majorHAnsi" w:eastAsia="Calibri" w:hAnsiTheme="majorHAnsi" w:cstheme="majorHAnsi"/>
          <w:b/>
          <w:i/>
          <w:lang w:val="en-GB"/>
        </w:rPr>
        <w:t>future</w:t>
      </w:r>
      <w:r w:rsidRPr="007541C6">
        <w:rPr>
          <w:rFonts w:asciiTheme="majorHAnsi" w:eastAsia="Calibri" w:hAnsiTheme="majorHAnsi" w:cstheme="majorHAnsi"/>
          <w:i/>
          <w:lang w:val="en-GB"/>
        </w:rPr>
        <w:t xml:space="preserve"> generations to meet their own needs”</w:t>
      </w:r>
      <w:r w:rsidRPr="007541C6">
        <w:rPr>
          <w:rFonts w:asciiTheme="majorHAnsi" w:eastAsia="Calibri" w:hAnsiTheme="majorHAnsi" w:cstheme="majorHAnsi"/>
          <w:lang w:val="en-GB"/>
        </w:rPr>
        <w:t xml:space="preserve"> (World Commission on Environment and Development, 1987, p. 41). </w:t>
      </w:r>
    </w:p>
    <w:p w14:paraId="6F2BC024"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De discussie rond de sociale verantwoordelijkheid van ondernemingen nam toe, onder meer door de benadering van Edward Freeman die het belang van waarden en normen bij het besturen van ondernemingen benadrukt. Hij stelt dat naast de aandeelhouders ook andere partijen essentieel zijn omdat de organisatie moet voldoen aan ethische standaarden, internationale regels en wetgeving. De verantwoordelijkheid en sociale impact van organisaties komen centraal te staan. </w:t>
      </w:r>
    </w:p>
    <w:p w14:paraId="7C7712D8"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In 1994 stelde John Elkington een model op voor duurzaamheid dat ook vandaag nog steeds erg populair is: de triple bottom line. De triple bottom line bestaat uit drie aspecten: de sociale performantie (people), de economische prestaties (profit) en het ecologische aspect (planet). Het model wordt in veel organisaties gebruikt om hun prestaties te kaderen die niet meteen aan financiële waarde kunnen worden gelinkt. </w:t>
      </w:r>
    </w:p>
    <w:p w14:paraId="7F1AECB7" w14:textId="77777777" w:rsidR="00BC54D0" w:rsidRPr="007541C6" w:rsidRDefault="00BC54D0" w:rsidP="00EF2E4E">
      <w:pPr>
        <w:spacing w:after="200" w:line="360" w:lineRule="auto"/>
        <w:jc w:val="both"/>
        <w:rPr>
          <w:rFonts w:asciiTheme="majorHAnsi" w:eastAsia="Calibri" w:hAnsiTheme="majorHAnsi" w:cstheme="majorHAnsi"/>
          <w:lang w:val="en-US"/>
        </w:rPr>
      </w:pPr>
      <w:r w:rsidRPr="007541C6">
        <w:rPr>
          <w:rFonts w:asciiTheme="majorHAnsi" w:eastAsia="Calibri" w:hAnsiTheme="majorHAnsi" w:cstheme="majorHAnsi"/>
          <w:noProof/>
          <w:lang w:eastAsia="nl-BE"/>
        </w:rPr>
        <w:drawing>
          <wp:inline distT="0" distB="0" distL="0" distR="0" wp14:anchorId="623AF09C" wp14:editId="0A2D6EDC">
            <wp:extent cx="2199975" cy="1607246"/>
            <wp:effectExtent l="0" t="0" r="0" b="0"/>
            <wp:docPr id="1" name="Picture 2" descr="Afbeeldingsresultaat voor triple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fbeeldingsresultaat voor triple bottom line"/>
                    <pic:cNvPicPr>
                      <a:picLocks noChangeAspect="1" noChangeArrowheads="1"/>
                    </pic:cNvPicPr>
                  </pic:nvPicPr>
                  <pic:blipFill rotWithShape="1">
                    <a:blip r:embed="rId22">
                      <a:extLst>
                        <a:ext uri="{28A0092B-C50C-407E-A947-70E740481C1C}">
                          <a14:useLocalDpi xmlns:a14="http://schemas.microsoft.com/office/drawing/2010/main" val="0"/>
                        </a:ext>
                      </a:extLst>
                    </a:blip>
                    <a:srcRect t="5896" b="5698"/>
                    <a:stretch/>
                  </pic:blipFill>
                  <pic:spPr bwMode="auto">
                    <a:xfrm>
                      <a:off x="0" y="0"/>
                      <a:ext cx="2199975" cy="16072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6F8193F"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(Bron: RIDG, 2016)</w:t>
      </w:r>
    </w:p>
    <w:p w14:paraId="36ED6DF7"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De triple bottom line werd al vaak uitgebreid of aangepast door verschillende organisaties en auteurs. Een laatste belangrijke uitbreiding is deze tot een model met 5P’s voor duurzame ontwikkeling. De onderverdelingen ‘people’ en ‘planet’ blijven behouden, maar ‘profit’ wordt uitgebreid tot ‘prosperity’, en ‘partnership’ en ‘peace’ worden toegevoegd. </w:t>
      </w:r>
    </w:p>
    <w:p w14:paraId="4DA05BAB" w14:textId="77777777" w:rsidR="008B3171" w:rsidRPr="007541C6" w:rsidRDefault="008B3171" w:rsidP="00EF2E4E">
      <w:pPr>
        <w:spacing w:after="200" w:line="360" w:lineRule="auto"/>
        <w:jc w:val="both"/>
        <w:rPr>
          <w:rFonts w:asciiTheme="majorHAnsi" w:eastAsia="Calibri" w:hAnsiTheme="majorHAnsi" w:cstheme="majorHAnsi"/>
        </w:rPr>
      </w:pPr>
    </w:p>
    <w:p w14:paraId="1BE99F24" w14:textId="77777777" w:rsidR="00BC54D0" w:rsidRPr="007541C6" w:rsidRDefault="00BC54D0" w:rsidP="00EF2E4E">
      <w:pPr>
        <w:spacing w:after="200" w:line="360" w:lineRule="auto"/>
        <w:jc w:val="both"/>
        <w:rPr>
          <w:rFonts w:asciiTheme="majorHAnsi" w:eastAsia="Calibri" w:hAnsiTheme="majorHAnsi" w:cstheme="majorHAnsi"/>
          <w:lang w:val="en-US"/>
        </w:rPr>
      </w:pPr>
      <w:r w:rsidRPr="007541C6">
        <w:rPr>
          <w:rFonts w:asciiTheme="majorHAnsi" w:eastAsia="Calibri" w:hAnsiTheme="majorHAnsi" w:cstheme="majorHAnsi"/>
          <w:noProof/>
          <w:lang w:eastAsia="nl-BE"/>
        </w:rPr>
        <w:drawing>
          <wp:inline distT="0" distB="0" distL="0" distR="0" wp14:anchorId="0C02ADC4" wp14:editId="5DD0E263">
            <wp:extent cx="3082638" cy="2809875"/>
            <wp:effectExtent l="0" t="0" r="3810" b="0"/>
            <wp:docPr id="2" name="Picture 2" descr="Afbeeldingsresultaat voor 5 p's 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fbeeldingsresultaat voor 5 p's sd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334" b="4514"/>
                    <a:stretch/>
                  </pic:blipFill>
                  <pic:spPr bwMode="auto">
                    <a:xfrm>
                      <a:off x="0" y="0"/>
                      <a:ext cx="3086579" cy="2813467"/>
                    </a:xfrm>
                    <a:prstGeom prst="rect">
                      <a:avLst/>
                    </a:prstGeom>
                    <a:noFill/>
                    <a:extLst/>
                  </pic:spPr>
                </pic:pic>
              </a:graphicData>
            </a:graphic>
          </wp:inline>
        </w:drawing>
      </w:r>
    </w:p>
    <w:p w14:paraId="6C8AF0C2"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(Bron: CIFAL Flanders, 2016)</w:t>
      </w:r>
    </w:p>
    <w:p w14:paraId="294323A9" w14:textId="66FE557E"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Dit model werd ontwikkeld op basis van de United Nations Sustatainable Development Goals (UN SDG’s). De Sustainable Development Goals zijn een set van 17 duurzaamheidsdoelstellingen voor landen en ze werden ontwikkeld door de Verenigde Naties. Het doel is om deze te behalen tegen 2030. Ondernemingen en organisaties worden gezien als een belangrijke partner om dit de verwezenlijken.. </w:t>
      </w:r>
    </w:p>
    <w:p w14:paraId="0FBBD480" w14:textId="77777777" w:rsidR="00BC54D0" w:rsidRPr="007541C6" w:rsidRDefault="00BC54D0" w:rsidP="00EF2E4E">
      <w:pPr>
        <w:spacing w:after="200" w:line="360" w:lineRule="auto"/>
        <w:jc w:val="both"/>
        <w:rPr>
          <w:rFonts w:asciiTheme="majorHAnsi" w:eastAsia="Calibri" w:hAnsiTheme="majorHAnsi" w:cstheme="majorHAnsi"/>
          <w:lang w:val="en-US"/>
        </w:rPr>
      </w:pPr>
      <w:r w:rsidRPr="007541C6">
        <w:rPr>
          <w:rFonts w:asciiTheme="majorHAnsi" w:eastAsia="Calibri" w:hAnsiTheme="majorHAnsi" w:cstheme="majorHAnsi"/>
          <w:noProof/>
          <w:lang w:eastAsia="nl-BE"/>
        </w:rPr>
        <w:drawing>
          <wp:inline distT="0" distB="0" distL="0" distR="0" wp14:anchorId="3189D3EC" wp14:editId="0F93C40D">
            <wp:extent cx="5679302" cy="2783500"/>
            <wp:effectExtent l="0" t="0" r="0" b="0"/>
            <wp:docPr id="3" name="Picture 2" descr="https://www.wmo.int/media/sites/default/files/Screen%20shot%202015-09-28%20at%203.00.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s://www.wmo.int/media/sites/default/files/Screen%20shot%202015-09-28%20at%203.00.07%20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9302" cy="2783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3D3FEA1"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(Bron: CIFAL Flanders, 2016)</w:t>
      </w:r>
    </w:p>
    <w:p w14:paraId="66DC2EF1"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Net zoals de VN </w:t>
      </w:r>
      <w:r w:rsidR="008B3171" w:rsidRPr="007541C6">
        <w:rPr>
          <w:rFonts w:asciiTheme="majorHAnsi" w:eastAsia="Calibri" w:hAnsiTheme="majorHAnsi" w:cstheme="majorHAnsi"/>
        </w:rPr>
        <w:t>ondernemingen en organisaties</w:t>
      </w:r>
      <w:r w:rsidRPr="007541C6">
        <w:rPr>
          <w:rFonts w:asciiTheme="majorHAnsi" w:eastAsia="Calibri" w:hAnsiTheme="majorHAnsi" w:cstheme="majorHAnsi"/>
        </w:rPr>
        <w:t xml:space="preserve"> als belangrijke partners ziet om de duurzaamheidsproblematiek aan te pakken, zo ziet ook de Sustatool </w:t>
      </w:r>
      <w:r w:rsidR="008B3171" w:rsidRPr="007541C6">
        <w:rPr>
          <w:rFonts w:asciiTheme="majorHAnsi" w:eastAsia="Calibri" w:hAnsiTheme="majorHAnsi" w:cstheme="majorHAnsi"/>
        </w:rPr>
        <w:t>hen</w:t>
      </w:r>
      <w:r w:rsidRPr="007541C6">
        <w:rPr>
          <w:rFonts w:asciiTheme="majorHAnsi" w:eastAsia="Calibri" w:hAnsiTheme="majorHAnsi" w:cstheme="majorHAnsi"/>
        </w:rPr>
        <w:t xml:space="preserve"> niet als de oorzaak van het probleem, maar wel als </w:t>
      </w:r>
      <w:r w:rsidR="008B3171" w:rsidRPr="007541C6">
        <w:rPr>
          <w:rFonts w:asciiTheme="majorHAnsi" w:eastAsia="Calibri" w:hAnsiTheme="majorHAnsi" w:cstheme="majorHAnsi"/>
        </w:rPr>
        <w:t xml:space="preserve">een onderdeel van </w:t>
      </w:r>
      <w:r w:rsidRPr="007541C6">
        <w:rPr>
          <w:rFonts w:asciiTheme="majorHAnsi" w:eastAsia="Calibri" w:hAnsiTheme="majorHAnsi" w:cstheme="majorHAnsi"/>
        </w:rPr>
        <w:t>de oplossing. Investeren in duurzaamheid leidt tot een echte win-win situatie</w:t>
      </w:r>
      <w:r w:rsidR="00237FA4" w:rsidRPr="007541C6">
        <w:rPr>
          <w:rFonts w:asciiTheme="majorHAnsi" w:eastAsia="Calibri" w:hAnsiTheme="majorHAnsi" w:cstheme="majorHAnsi"/>
        </w:rPr>
        <w:t>,</w:t>
      </w:r>
      <w:r w:rsidRPr="007541C6">
        <w:rPr>
          <w:rFonts w:asciiTheme="majorHAnsi" w:eastAsia="Calibri" w:hAnsiTheme="majorHAnsi" w:cstheme="majorHAnsi"/>
        </w:rPr>
        <w:t xml:space="preserve"> want ook voor de organisatie is er dikwijls een goede businesscase: </w:t>
      </w:r>
    </w:p>
    <w:p w14:paraId="2801C631" w14:textId="77777777" w:rsidR="00BC54D0" w:rsidRPr="007541C6" w:rsidRDefault="00BC54D0" w:rsidP="00BA7F39">
      <w:pPr>
        <w:numPr>
          <w:ilvl w:val="0"/>
          <w:numId w:val="9"/>
        </w:numPr>
        <w:spacing w:after="200" w:line="276" w:lineRule="auto"/>
        <w:contextualSpacing/>
        <w:jc w:val="both"/>
        <w:rPr>
          <w:rFonts w:asciiTheme="majorHAnsi" w:eastAsia="Calibri" w:hAnsiTheme="majorHAnsi" w:cstheme="majorHAnsi"/>
        </w:rPr>
      </w:pPr>
      <w:r w:rsidRPr="007541C6">
        <w:rPr>
          <w:rFonts w:asciiTheme="majorHAnsi" w:eastAsia="Calibri" w:hAnsiTheme="majorHAnsi" w:cstheme="majorHAnsi"/>
        </w:rPr>
        <w:t>het investeren in proces-efficiëntie en de beperking van de ecologische voetafdruk leidt tot minder productie- en afvalkosten wanneer men kosten niet externaliseert;</w:t>
      </w:r>
    </w:p>
    <w:p w14:paraId="671D1C31" w14:textId="77777777" w:rsidR="00BC54D0" w:rsidRPr="007541C6" w:rsidRDefault="00BC54D0" w:rsidP="00BA7F39">
      <w:pPr>
        <w:numPr>
          <w:ilvl w:val="0"/>
          <w:numId w:val="9"/>
        </w:numPr>
        <w:spacing w:after="200" w:line="276" w:lineRule="auto"/>
        <w:contextualSpacing/>
        <w:jc w:val="both"/>
        <w:rPr>
          <w:rFonts w:asciiTheme="majorHAnsi" w:eastAsia="Calibri" w:hAnsiTheme="majorHAnsi" w:cstheme="majorHAnsi"/>
        </w:rPr>
      </w:pPr>
      <w:r w:rsidRPr="007541C6">
        <w:rPr>
          <w:rFonts w:asciiTheme="majorHAnsi" w:eastAsia="Calibri" w:hAnsiTheme="majorHAnsi" w:cstheme="majorHAnsi"/>
        </w:rPr>
        <w:t>het investeren in een mensvriendelijke organisatie leidt tot meer opbrengsten door efficiëntere organisatie en meer gemotiveerde mensen;</w:t>
      </w:r>
    </w:p>
    <w:p w14:paraId="62CF6E32" w14:textId="77777777" w:rsidR="00237FA4" w:rsidRPr="007541C6" w:rsidRDefault="00BC54D0" w:rsidP="00BA7F39">
      <w:pPr>
        <w:numPr>
          <w:ilvl w:val="0"/>
          <w:numId w:val="9"/>
        </w:numPr>
        <w:spacing w:after="200" w:line="276" w:lineRule="auto"/>
        <w:contextualSpacing/>
        <w:jc w:val="both"/>
        <w:rPr>
          <w:rFonts w:asciiTheme="majorHAnsi" w:eastAsia="Calibri" w:hAnsiTheme="majorHAnsi" w:cstheme="majorHAnsi"/>
        </w:rPr>
      </w:pPr>
      <w:r w:rsidRPr="007541C6">
        <w:rPr>
          <w:rFonts w:asciiTheme="majorHAnsi" w:eastAsia="Calibri" w:hAnsiTheme="majorHAnsi" w:cstheme="majorHAnsi"/>
        </w:rPr>
        <w:t>het nadenken over nieuwe business modellen die de organisatie wapenen tegen verandering en die leiden tot een competitief voordeel.</w:t>
      </w:r>
    </w:p>
    <w:p w14:paraId="4AC371AB" w14:textId="77777777" w:rsidR="00237FA4" w:rsidRPr="007541C6" w:rsidRDefault="00237FA4" w:rsidP="00EF2E4E">
      <w:pPr>
        <w:keepNext/>
        <w:keepLines/>
        <w:spacing w:before="120" w:after="0" w:line="360" w:lineRule="auto"/>
        <w:jc w:val="both"/>
        <w:outlineLvl w:val="3"/>
        <w:rPr>
          <w:rFonts w:asciiTheme="majorHAnsi" w:eastAsia="Times New Roman" w:hAnsiTheme="majorHAnsi" w:cstheme="majorHAnsi"/>
          <w:b/>
          <w:bCs/>
          <w:i/>
          <w:iCs/>
        </w:rPr>
      </w:pPr>
    </w:p>
    <w:p w14:paraId="46EC907A" w14:textId="77777777" w:rsidR="00BC54D0" w:rsidRPr="007541C6" w:rsidRDefault="00BC54D0" w:rsidP="00EF2E4E">
      <w:pPr>
        <w:keepNext/>
        <w:keepLines/>
        <w:spacing w:before="120" w:after="0" w:line="360" w:lineRule="auto"/>
        <w:jc w:val="both"/>
        <w:outlineLvl w:val="3"/>
        <w:rPr>
          <w:rFonts w:asciiTheme="majorHAnsi" w:eastAsia="Times New Roman" w:hAnsiTheme="majorHAnsi" w:cstheme="majorHAnsi"/>
          <w:b/>
          <w:bCs/>
          <w:i/>
          <w:iCs/>
        </w:rPr>
      </w:pPr>
      <w:r w:rsidRPr="007541C6">
        <w:rPr>
          <w:rFonts w:asciiTheme="majorHAnsi" w:eastAsia="Times New Roman" w:hAnsiTheme="majorHAnsi" w:cstheme="majorHAnsi"/>
          <w:b/>
          <w:bCs/>
          <w:i/>
          <w:iCs/>
        </w:rPr>
        <w:t>Definitie</w:t>
      </w:r>
      <w:r w:rsidR="00237FA4" w:rsidRPr="007541C6">
        <w:rPr>
          <w:rFonts w:asciiTheme="majorHAnsi" w:eastAsia="Times New Roman" w:hAnsiTheme="majorHAnsi" w:cstheme="majorHAnsi"/>
          <w:b/>
          <w:bCs/>
          <w:i/>
          <w:iCs/>
        </w:rPr>
        <w:t>s</w:t>
      </w:r>
    </w:p>
    <w:p w14:paraId="7C6F6C9C"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Twee veelgebruikte definities in Vlaanderen voor duurzaam ondernemen zijn de definities van MVO Vlaanderen en van de Europ</w:t>
      </w:r>
      <w:r w:rsidR="00237FA4" w:rsidRPr="007541C6">
        <w:rPr>
          <w:rFonts w:asciiTheme="majorHAnsi" w:eastAsia="Calibri" w:hAnsiTheme="majorHAnsi" w:cstheme="majorHAnsi"/>
        </w:rPr>
        <w:t>e</w:t>
      </w:r>
      <w:r w:rsidRPr="007541C6">
        <w:rPr>
          <w:rFonts w:asciiTheme="majorHAnsi" w:eastAsia="Calibri" w:hAnsiTheme="majorHAnsi" w:cstheme="majorHAnsi"/>
        </w:rPr>
        <w:t>se Commissie.</w:t>
      </w:r>
    </w:p>
    <w:p w14:paraId="59A6AA23"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Volgens MVO Vlaanderen is maatschappelijk verantwoord ondernemen (MVO):</w:t>
      </w:r>
    </w:p>
    <w:p w14:paraId="69D9D827"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i/>
        </w:rPr>
        <w:t>“een</w:t>
      </w:r>
      <w:r w:rsidRPr="007541C6">
        <w:rPr>
          <w:rFonts w:asciiTheme="majorHAnsi" w:eastAsia="Calibri" w:hAnsiTheme="majorHAnsi" w:cstheme="majorHAnsi"/>
          <w:b/>
          <w:bCs/>
          <w:i/>
        </w:rPr>
        <w:t xml:space="preserve"> </w:t>
      </w:r>
      <w:r w:rsidRPr="007541C6">
        <w:rPr>
          <w:rFonts w:asciiTheme="majorHAnsi" w:eastAsia="Calibri" w:hAnsiTheme="majorHAnsi" w:cstheme="majorHAnsi"/>
          <w:i/>
        </w:rPr>
        <w:t>continu</w:t>
      </w:r>
      <w:r w:rsidRPr="007541C6">
        <w:rPr>
          <w:rFonts w:asciiTheme="majorHAnsi" w:eastAsia="Calibri" w:hAnsiTheme="majorHAnsi" w:cstheme="majorHAnsi"/>
          <w:b/>
          <w:bCs/>
          <w:i/>
        </w:rPr>
        <w:t xml:space="preserve"> verbeteringsproces</w:t>
      </w:r>
      <w:r w:rsidRPr="007541C6">
        <w:rPr>
          <w:rFonts w:asciiTheme="majorHAnsi" w:eastAsia="Calibri" w:hAnsiTheme="majorHAnsi" w:cstheme="majorHAnsi"/>
          <w:i/>
        </w:rPr>
        <w:t> waarbij ondernemingen vrijwillig op systematische wijze</w:t>
      </w:r>
      <w:r w:rsidRPr="007541C6">
        <w:rPr>
          <w:rFonts w:asciiTheme="majorHAnsi" w:eastAsia="Calibri" w:hAnsiTheme="majorHAnsi" w:cstheme="majorHAnsi"/>
          <w:b/>
          <w:bCs/>
          <w:i/>
        </w:rPr>
        <w:t xml:space="preserve"> economische, milieu- en sociale overwegingen </w:t>
      </w:r>
      <w:r w:rsidRPr="007541C6">
        <w:rPr>
          <w:rFonts w:asciiTheme="majorHAnsi" w:eastAsia="Calibri" w:hAnsiTheme="majorHAnsi" w:cstheme="majorHAnsi"/>
          <w:i/>
        </w:rPr>
        <w:t xml:space="preserve">op een geïntegreerde manier in de gehele bedrijfsvoering opnemen waarbij </w:t>
      </w:r>
      <w:r w:rsidRPr="007541C6">
        <w:rPr>
          <w:rFonts w:asciiTheme="majorHAnsi" w:eastAsia="Calibri" w:hAnsiTheme="majorHAnsi" w:cstheme="majorHAnsi"/>
          <w:b/>
          <w:bCs/>
          <w:i/>
        </w:rPr>
        <w:t>overleg</w:t>
      </w:r>
      <w:r w:rsidRPr="007541C6">
        <w:rPr>
          <w:rFonts w:asciiTheme="majorHAnsi" w:eastAsia="Calibri" w:hAnsiTheme="majorHAnsi" w:cstheme="majorHAnsi"/>
          <w:i/>
        </w:rPr>
        <w:t xml:space="preserve"> met de stakeholders, of belanghebbenden, van de onderneming deel uitmaakt van dit proces.”</w:t>
      </w:r>
      <w:r w:rsidRPr="007541C6">
        <w:rPr>
          <w:rFonts w:asciiTheme="majorHAnsi" w:eastAsia="Calibri" w:hAnsiTheme="majorHAnsi" w:cstheme="majorHAnsi"/>
        </w:rPr>
        <w:t xml:space="preserve"> (MVO Vlaanderen, 2016)</w:t>
      </w:r>
    </w:p>
    <w:p w14:paraId="65464F65"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De Europese Commissie (2011) stelt dan weer dat duurzaam ondernemen gelijk is aan: </w:t>
      </w:r>
    </w:p>
    <w:p w14:paraId="5560BFDD" w14:textId="77777777" w:rsidR="00BC54D0" w:rsidRPr="007541C6" w:rsidRDefault="00BC54D0" w:rsidP="00EF2E4E">
      <w:pPr>
        <w:spacing w:after="200" w:line="360" w:lineRule="auto"/>
        <w:jc w:val="both"/>
        <w:rPr>
          <w:rFonts w:asciiTheme="majorHAnsi" w:eastAsia="Calibri" w:hAnsiTheme="majorHAnsi" w:cstheme="majorHAnsi"/>
          <w:i/>
        </w:rPr>
      </w:pPr>
      <w:r w:rsidRPr="007541C6">
        <w:rPr>
          <w:rFonts w:asciiTheme="majorHAnsi" w:eastAsia="Calibri" w:hAnsiTheme="majorHAnsi" w:cstheme="majorHAnsi"/>
          <w:i/>
        </w:rPr>
        <w:t>“De verantwoordelijkheid van ondernemingen over hun impact op de maatschappij, met nadruk op:</w:t>
      </w:r>
    </w:p>
    <w:p w14:paraId="747716B2" w14:textId="77777777" w:rsidR="007541C6" w:rsidRDefault="00BC54D0" w:rsidP="00833A54">
      <w:pPr>
        <w:numPr>
          <w:ilvl w:val="0"/>
          <w:numId w:val="7"/>
        </w:numPr>
        <w:spacing w:after="200" w:line="360" w:lineRule="auto"/>
        <w:jc w:val="both"/>
        <w:rPr>
          <w:rFonts w:asciiTheme="majorHAnsi" w:eastAsia="Calibri" w:hAnsiTheme="majorHAnsi" w:cstheme="majorHAnsi"/>
          <w:i/>
        </w:rPr>
      </w:pPr>
      <w:r w:rsidRPr="007541C6">
        <w:rPr>
          <w:rFonts w:asciiTheme="majorHAnsi" w:eastAsia="Calibri" w:hAnsiTheme="majorHAnsi" w:cstheme="majorHAnsi"/>
          <w:i/>
        </w:rPr>
        <w:t xml:space="preserve">het maximaliseren van </w:t>
      </w:r>
      <w:r w:rsidRPr="007541C6">
        <w:rPr>
          <w:rFonts w:asciiTheme="majorHAnsi" w:eastAsia="Calibri" w:hAnsiTheme="majorHAnsi" w:cstheme="majorHAnsi"/>
          <w:b/>
          <w:bCs/>
          <w:i/>
        </w:rPr>
        <w:t xml:space="preserve">shared value creation </w:t>
      </w:r>
      <w:r w:rsidRPr="007541C6">
        <w:rPr>
          <w:rFonts w:asciiTheme="majorHAnsi" w:eastAsia="Calibri" w:hAnsiTheme="majorHAnsi" w:cstheme="majorHAnsi"/>
          <w:i/>
        </w:rPr>
        <w:t xml:space="preserve">voor de eigenaars/aandeelhouders en voor andere stakeholders en de maatschappij in het algemeen; </w:t>
      </w:r>
    </w:p>
    <w:p w14:paraId="46C3F2D2" w14:textId="36AF0C49" w:rsidR="00BC54D0" w:rsidRPr="007541C6" w:rsidRDefault="00BC54D0" w:rsidP="00833A54">
      <w:pPr>
        <w:numPr>
          <w:ilvl w:val="0"/>
          <w:numId w:val="7"/>
        </w:numPr>
        <w:spacing w:after="200" w:line="360" w:lineRule="auto"/>
        <w:jc w:val="both"/>
        <w:rPr>
          <w:rFonts w:asciiTheme="majorHAnsi" w:eastAsia="Calibri" w:hAnsiTheme="majorHAnsi" w:cstheme="majorHAnsi"/>
          <w:i/>
        </w:rPr>
      </w:pPr>
      <w:r w:rsidRPr="007541C6">
        <w:rPr>
          <w:rFonts w:asciiTheme="majorHAnsi" w:eastAsia="Calibri" w:hAnsiTheme="majorHAnsi" w:cstheme="majorHAnsi"/>
          <w:i/>
        </w:rPr>
        <w:t xml:space="preserve">het identificeren, voorkomen en het matigen van hun mogelijke </w:t>
      </w:r>
      <w:r w:rsidRPr="007541C6">
        <w:rPr>
          <w:rFonts w:asciiTheme="majorHAnsi" w:eastAsia="Calibri" w:hAnsiTheme="majorHAnsi" w:cstheme="majorHAnsi"/>
          <w:b/>
          <w:bCs/>
          <w:i/>
        </w:rPr>
        <w:t>ongunstige impact</w:t>
      </w:r>
      <w:r w:rsidRPr="007541C6">
        <w:rPr>
          <w:rFonts w:asciiTheme="majorHAnsi" w:eastAsia="Calibri" w:hAnsiTheme="majorHAnsi" w:cstheme="majorHAnsi"/>
          <w:i/>
        </w:rPr>
        <w:t>.</w:t>
      </w:r>
    </w:p>
    <w:p w14:paraId="66473588"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i/>
        </w:rPr>
        <w:t xml:space="preserve">Om de shared value te maximaliseren, worden ondernemingen aangemoedigd om een lange termijn, strategische aanpak te gebruiken t.o.v. MVO. Ze moeten de kansen onderzoeken om innovatieve producten, diensten en business modellen te ontwikkelen die bijdragen tot maatschappelijk welzijn en leiden tot een verbeterde kwaliteit en productievere job.” </w:t>
      </w:r>
      <w:r w:rsidRPr="007541C6">
        <w:rPr>
          <w:rFonts w:asciiTheme="majorHAnsi" w:eastAsia="Calibri" w:hAnsiTheme="majorHAnsi" w:cstheme="majorHAnsi"/>
        </w:rPr>
        <w:t>(681 final, p. 6)</w:t>
      </w:r>
    </w:p>
    <w:p w14:paraId="54DD9B0A" w14:textId="5C120B2F"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Duurzaam ondernemen volgens de </w:t>
      </w:r>
      <w:r w:rsidR="00833A54">
        <w:rPr>
          <w:rFonts w:asciiTheme="majorHAnsi" w:eastAsia="Calibri" w:hAnsiTheme="majorHAnsi" w:cstheme="majorHAnsi"/>
        </w:rPr>
        <w:t>Sustatool-methode</w:t>
      </w:r>
      <w:r w:rsidRPr="007541C6">
        <w:rPr>
          <w:rFonts w:asciiTheme="majorHAnsi" w:eastAsia="Calibri" w:hAnsiTheme="majorHAnsi" w:cstheme="majorHAnsi"/>
        </w:rPr>
        <w:t xml:space="preserve"> is gebaseerd op deze twee definities. Duurzame bedrijfsvoering wordt gezien als een instelling of een proces in plaats van </w:t>
      </w:r>
      <w:r w:rsidR="00C7024B" w:rsidRPr="007541C6">
        <w:rPr>
          <w:rFonts w:asciiTheme="majorHAnsi" w:eastAsia="Calibri" w:hAnsiTheme="majorHAnsi" w:cstheme="majorHAnsi"/>
        </w:rPr>
        <w:t xml:space="preserve">een </w:t>
      </w:r>
      <w:r w:rsidRPr="007541C6">
        <w:rPr>
          <w:rFonts w:asciiTheme="majorHAnsi" w:eastAsia="Calibri" w:hAnsiTheme="majorHAnsi" w:cstheme="majorHAnsi"/>
        </w:rPr>
        <w:t xml:space="preserve">toestand waartoe de organisatie moet komen. Duurzaam ondernemen bestaat eigenlijk al heel lang. </w:t>
      </w:r>
      <w:r w:rsidR="008B3171" w:rsidRPr="007541C6">
        <w:rPr>
          <w:rFonts w:asciiTheme="majorHAnsi" w:eastAsia="Calibri" w:hAnsiTheme="majorHAnsi" w:cstheme="majorHAnsi"/>
        </w:rPr>
        <w:t>Wanneer</w:t>
      </w:r>
      <w:r w:rsidRPr="007541C6">
        <w:rPr>
          <w:rFonts w:asciiTheme="majorHAnsi" w:eastAsia="Calibri" w:hAnsiTheme="majorHAnsi" w:cstheme="majorHAnsi"/>
        </w:rPr>
        <w:t xml:space="preserve"> de organisatie </w:t>
      </w:r>
      <w:r w:rsidR="008B3171" w:rsidRPr="007541C6">
        <w:rPr>
          <w:rFonts w:asciiTheme="majorHAnsi" w:eastAsia="Calibri" w:hAnsiTheme="majorHAnsi" w:cstheme="majorHAnsi"/>
        </w:rPr>
        <w:t>reeds</w:t>
      </w:r>
      <w:r w:rsidRPr="007541C6">
        <w:rPr>
          <w:rFonts w:asciiTheme="majorHAnsi" w:eastAsia="Calibri" w:hAnsiTheme="majorHAnsi" w:cstheme="majorHAnsi"/>
        </w:rPr>
        <w:t xml:space="preserve"> voorzichtigheid en gezond verstand</w:t>
      </w:r>
      <w:r w:rsidR="008B3171" w:rsidRPr="007541C6">
        <w:rPr>
          <w:rFonts w:asciiTheme="majorHAnsi" w:eastAsia="Calibri" w:hAnsiTheme="majorHAnsi" w:cstheme="majorHAnsi"/>
        </w:rPr>
        <w:t xml:space="preserve"> aan de dag legt</w:t>
      </w:r>
      <w:r w:rsidRPr="007541C6">
        <w:rPr>
          <w:rFonts w:asciiTheme="majorHAnsi" w:eastAsia="Calibri" w:hAnsiTheme="majorHAnsi" w:cstheme="majorHAnsi"/>
        </w:rPr>
        <w:t xml:space="preserve">, </w:t>
      </w:r>
      <w:r w:rsidR="008B3171" w:rsidRPr="007541C6">
        <w:rPr>
          <w:rFonts w:asciiTheme="majorHAnsi" w:eastAsia="Calibri" w:hAnsiTheme="majorHAnsi" w:cstheme="majorHAnsi"/>
        </w:rPr>
        <w:t>is ze</w:t>
      </w:r>
      <w:r w:rsidRPr="007541C6">
        <w:rPr>
          <w:rFonts w:asciiTheme="majorHAnsi" w:eastAsia="Calibri" w:hAnsiTheme="majorHAnsi" w:cstheme="majorHAnsi"/>
        </w:rPr>
        <w:t xml:space="preserve"> waarschijnlijk al goed op weg. </w:t>
      </w:r>
    </w:p>
    <w:p w14:paraId="5491B968" w14:textId="77777777" w:rsidR="00BC54D0" w:rsidRPr="007541C6" w:rsidRDefault="00BC54D0" w:rsidP="00EF2E4E">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De Sustatool benadert duurzaamheid vanuit </w:t>
      </w:r>
      <w:r w:rsidR="00237FA4" w:rsidRPr="007541C6">
        <w:rPr>
          <w:rFonts w:asciiTheme="majorHAnsi" w:eastAsia="Calibri" w:hAnsiTheme="majorHAnsi" w:cstheme="majorHAnsi"/>
        </w:rPr>
        <w:t>3</w:t>
      </w:r>
      <w:r w:rsidRPr="007541C6">
        <w:rPr>
          <w:rFonts w:asciiTheme="majorHAnsi" w:eastAsia="Calibri" w:hAnsiTheme="majorHAnsi" w:cstheme="majorHAnsi"/>
        </w:rPr>
        <w:t xml:space="preserve"> standpunten:</w:t>
      </w:r>
    </w:p>
    <w:p w14:paraId="75829E66" w14:textId="77777777" w:rsidR="00BC54D0" w:rsidRPr="007541C6" w:rsidRDefault="00237FA4" w:rsidP="00BA7F39">
      <w:pPr>
        <w:numPr>
          <w:ilvl w:val="0"/>
          <w:numId w:val="8"/>
        </w:numPr>
        <w:spacing w:after="200" w:line="276" w:lineRule="auto"/>
        <w:contextualSpacing/>
        <w:jc w:val="both"/>
        <w:rPr>
          <w:rFonts w:asciiTheme="majorHAnsi" w:eastAsia="Calibri" w:hAnsiTheme="majorHAnsi" w:cstheme="majorHAnsi"/>
          <w:lang w:val="en-GB"/>
        </w:rPr>
      </w:pPr>
      <w:r w:rsidRPr="007541C6">
        <w:rPr>
          <w:rFonts w:asciiTheme="majorHAnsi" w:eastAsia="Calibri" w:hAnsiTheme="majorHAnsi" w:cstheme="majorHAnsi"/>
          <w:lang w:val="en-GB"/>
        </w:rPr>
        <w:t>product en service excellentie</w:t>
      </w:r>
      <w:r w:rsidR="00BC54D0" w:rsidRPr="007541C6">
        <w:rPr>
          <w:rFonts w:asciiTheme="majorHAnsi" w:eastAsia="Calibri" w:hAnsiTheme="majorHAnsi" w:cstheme="majorHAnsi"/>
          <w:lang w:val="en-GB"/>
        </w:rPr>
        <w:t>;</w:t>
      </w:r>
    </w:p>
    <w:p w14:paraId="2F03A42B" w14:textId="77777777" w:rsidR="00BC54D0" w:rsidRPr="007541C6" w:rsidRDefault="00237FA4" w:rsidP="00BA7F39">
      <w:pPr>
        <w:numPr>
          <w:ilvl w:val="0"/>
          <w:numId w:val="8"/>
        </w:numPr>
        <w:spacing w:after="200" w:line="276" w:lineRule="auto"/>
        <w:contextualSpacing/>
        <w:jc w:val="both"/>
        <w:rPr>
          <w:rFonts w:asciiTheme="majorHAnsi" w:eastAsia="Calibri" w:hAnsiTheme="majorHAnsi" w:cstheme="majorHAnsi"/>
          <w:lang w:val="en-GB"/>
        </w:rPr>
      </w:pPr>
      <w:r w:rsidRPr="007541C6">
        <w:rPr>
          <w:rFonts w:asciiTheme="majorHAnsi" w:eastAsia="Calibri" w:hAnsiTheme="majorHAnsi" w:cstheme="majorHAnsi"/>
          <w:lang w:val="en-GB"/>
        </w:rPr>
        <w:t>operationele excellentie;</w:t>
      </w:r>
    </w:p>
    <w:p w14:paraId="39BDDBDD" w14:textId="77777777" w:rsidR="00BC54D0" w:rsidRPr="007541C6" w:rsidRDefault="00237FA4" w:rsidP="00BA7F39">
      <w:pPr>
        <w:numPr>
          <w:ilvl w:val="0"/>
          <w:numId w:val="8"/>
        </w:numPr>
        <w:spacing w:after="200" w:line="276" w:lineRule="auto"/>
        <w:contextualSpacing/>
        <w:jc w:val="both"/>
        <w:rPr>
          <w:rFonts w:asciiTheme="majorHAnsi" w:eastAsia="Calibri" w:hAnsiTheme="majorHAnsi" w:cstheme="majorHAnsi"/>
        </w:rPr>
      </w:pPr>
      <w:r w:rsidRPr="007541C6">
        <w:rPr>
          <w:rFonts w:asciiTheme="majorHAnsi" w:eastAsia="Calibri" w:hAnsiTheme="majorHAnsi" w:cstheme="majorHAnsi"/>
          <w:lang w:val="en-GB"/>
        </w:rPr>
        <w:t>organisationele excellentie.</w:t>
      </w:r>
    </w:p>
    <w:p w14:paraId="43A889BF" w14:textId="77777777" w:rsidR="00237FA4" w:rsidRPr="007541C6" w:rsidRDefault="00237FA4" w:rsidP="00EF2E4E">
      <w:pPr>
        <w:spacing w:after="200" w:line="276" w:lineRule="auto"/>
        <w:ind w:left="720"/>
        <w:contextualSpacing/>
        <w:jc w:val="both"/>
        <w:rPr>
          <w:rFonts w:asciiTheme="majorHAnsi" w:eastAsia="Calibri" w:hAnsiTheme="majorHAnsi" w:cstheme="majorHAnsi"/>
        </w:rPr>
      </w:pPr>
    </w:p>
    <w:p w14:paraId="33B943C6" w14:textId="43D43713" w:rsidR="00966D4D" w:rsidRPr="007541C6" w:rsidRDefault="00BC54D0" w:rsidP="00966D4D">
      <w:pPr>
        <w:spacing w:after="200" w:line="360" w:lineRule="auto"/>
        <w:jc w:val="both"/>
        <w:rPr>
          <w:rFonts w:asciiTheme="majorHAnsi" w:eastAsia="Calibri" w:hAnsiTheme="majorHAnsi" w:cstheme="majorHAnsi"/>
        </w:rPr>
      </w:pPr>
      <w:r w:rsidRPr="007541C6">
        <w:rPr>
          <w:rFonts w:asciiTheme="majorHAnsi" w:eastAsia="Calibri" w:hAnsiTheme="majorHAnsi" w:cstheme="majorHAnsi"/>
        </w:rPr>
        <w:t xml:space="preserve">Maar duurzaamheid is veel meer dan louter het bedrijfsgerelateerde of optimalisatie. Het is een vorm van inspiratie, authenticiteit, leiderschap en zorgzaamheid voor mens en milieu. Het is ook de bereidheid tot compromissen en waardemaximalisatie i.p.v. winstmaximalisatie. </w:t>
      </w:r>
    </w:p>
    <w:p w14:paraId="6569BF2C" w14:textId="77777777" w:rsidR="000822AE" w:rsidRPr="007541C6" w:rsidRDefault="000822AE" w:rsidP="00966D4D">
      <w:pPr>
        <w:pStyle w:val="Heading31"/>
        <w:numPr>
          <w:ilvl w:val="0"/>
          <w:numId w:val="0"/>
        </w:numPr>
        <w:rPr>
          <w:rFonts w:asciiTheme="majorHAnsi" w:hAnsiTheme="majorHAnsi" w:cstheme="majorHAnsi"/>
        </w:rPr>
      </w:pPr>
      <w:bookmarkStart w:id="31" w:name="_Toc518328852"/>
      <w:r w:rsidRPr="007541C6">
        <w:rPr>
          <w:rFonts w:asciiTheme="majorHAnsi" w:hAnsiTheme="majorHAnsi" w:cstheme="majorHAnsi"/>
        </w:rPr>
        <w:t xml:space="preserve">BIJLAGE </w:t>
      </w:r>
      <w:r w:rsidR="003327EF" w:rsidRPr="007541C6">
        <w:rPr>
          <w:rFonts w:asciiTheme="majorHAnsi" w:hAnsiTheme="majorHAnsi" w:cstheme="majorHAnsi"/>
        </w:rPr>
        <w:t>4</w:t>
      </w:r>
      <w:r w:rsidR="00924FCA" w:rsidRPr="007541C6">
        <w:rPr>
          <w:rFonts w:asciiTheme="majorHAnsi" w:hAnsiTheme="majorHAnsi" w:cstheme="majorHAnsi"/>
        </w:rPr>
        <w:t>:</w:t>
      </w:r>
      <w:r w:rsidR="00405349" w:rsidRPr="007541C6">
        <w:rPr>
          <w:rFonts w:asciiTheme="majorHAnsi" w:hAnsiTheme="majorHAnsi" w:cstheme="majorHAnsi"/>
        </w:rPr>
        <w:t xml:space="preserve"> </w:t>
      </w:r>
      <w:r w:rsidRPr="007541C6">
        <w:rPr>
          <w:rFonts w:asciiTheme="majorHAnsi" w:hAnsiTheme="majorHAnsi" w:cstheme="majorHAnsi"/>
        </w:rPr>
        <w:t>WORKSHOP</w:t>
      </w:r>
      <w:r w:rsidR="00924FCA" w:rsidRPr="007541C6">
        <w:rPr>
          <w:rFonts w:asciiTheme="majorHAnsi" w:hAnsiTheme="majorHAnsi" w:cstheme="majorHAnsi"/>
        </w:rPr>
        <w:t xml:space="preserve"> 1</w:t>
      </w:r>
      <w:r w:rsidRPr="007541C6">
        <w:rPr>
          <w:rFonts w:asciiTheme="majorHAnsi" w:hAnsiTheme="majorHAnsi" w:cstheme="majorHAnsi"/>
        </w:rPr>
        <w:t xml:space="preserve"> </w:t>
      </w:r>
      <w:r w:rsidR="00924FCA" w:rsidRPr="007541C6">
        <w:rPr>
          <w:rFonts w:asciiTheme="majorHAnsi" w:hAnsiTheme="majorHAnsi" w:cstheme="majorHAnsi"/>
        </w:rPr>
        <w:t>“Richting geven”.</w:t>
      </w:r>
      <w:bookmarkEnd w:id="31"/>
      <w:r w:rsidRPr="007541C6">
        <w:rPr>
          <w:rFonts w:asciiTheme="majorHAnsi" w:hAnsiTheme="majorHAnsi" w:cstheme="majorHAnsi"/>
        </w:rPr>
        <w:t xml:space="preserve"> </w:t>
      </w:r>
    </w:p>
    <w:p w14:paraId="24D7D653" w14:textId="77777777" w:rsidR="00534AFC" w:rsidRPr="007541C6" w:rsidRDefault="00405349" w:rsidP="00EF2E4E">
      <w:pPr>
        <w:jc w:val="both"/>
        <w:rPr>
          <w:rFonts w:asciiTheme="majorHAnsi" w:hAnsiTheme="majorHAnsi" w:cstheme="majorHAnsi"/>
          <w:b/>
        </w:rPr>
      </w:pPr>
      <w:r w:rsidRPr="007541C6">
        <w:rPr>
          <w:rFonts w:asciiTheme="majorHAnsi" w:hAnsiTheme="majorHAnsi" w:cstheme="majorHAnsi"/>
          <w:b/>
        </w:rPr>
        <w:t xml:space="preserve">Doel </w:t>
      </w:r>
    </w:p>
    <w:p w14:paraId="0745F1BE" w14:textId="77777777" w:rsidR="0040035A" w:rsidRPr="007541C6" w:rsidRDefault="000B39DB" w:rsidP="00BA7F39">
      <w:pPr>
        <w:pStyle w:val="Lijstalinea"/>
        <w:numPr>
          <w:ilvl w:val="0"/>
          <w:numId w:val="21"/>
        </w:numPr>
        <w:jc w:val="both"/>
        <w:rPr>
          <w:rFonts w:asciiTheme="majorHAnsi" w:hAnsiTheme="majorHAnsi" w:cstheme="majorHAnsi"/>
        </w:rPr>
      </w:pPr>
      <w:r w:rsidRPr="007541C6">
        <w:rPr>
          <w:rFonts w:asciiTheme="majorHAnsi" w:hAnsiTheme="majorHAnsi" w:cstheme="majorHAnsi"/>
        </w:rPr>
        <w:t>Elkaar leren kennen i.f.v. de duurzaamheidsstuurgroep</w:t>
      </w:r>
    </w:p>
    <w:p w14:paraId="2157B35B" w14:textId="77777777" w:rsidR="0040035A" w:rsidRPr="007541C6" w:rsidRDefault="000B39DB" w:rsidP="00BA7F39">
      <w:pPr>
        <w:pStyle w:val="Lijstalinea"/>
        <w:numPr>
          <w:ilvl w:val="0"/>
          <w:numId w:val="21"/>
        </w:numPr>
        <w:jc w:val="both"/>
        <w:rPr>
          <w:rFonts w:asciiTheme="majorHAnsi" w:hAnsiTheme="majorHAnsi" w:cstheme="majorHAnsi"/>
        </w:rPr>
      </w:pPr>
      <w:r w:rsidRPr="007541C6">
        <w:rPr>
          <w:rFonts w:asciiTheme="majorHAnsi" w:hAnsiTheme="majorHAnsi" w:cstheme="majorHAnsi"/>
        </w:rPr>
        <w:t>Introductie Sustatool en methode</w:t>
      </w:r>
    </w:p>
    <w:p w14:paraId="3C887FC7" w14:textId="77777777" w:rsidR="0040035A" w:rsidRPr="007541C6" w:rsidRDefault="000B39DB" w:rsidP="00BA7F39">
      <w:pPr>
        <w:pStyle w:val="Lijstalinea"/>
        <w:numPr>
          <w:ilvl w:val="0"/>
          <w:numId w:val="21"/>
        </w:numPr>
        <w:jc w:val="both"/>
        <w:rPr>
          <w:rFonts w:asciiTheme="majorHAnsi" w:hAnsiTheme="majorHAnsi" w:cstheme="majorHAnsi"/>
        </w:rPr>
      </w:pPr>
      <w:r w:rsidRPr="007541C6">
        <w:rPr>
          <w:rFonts w:asciiTheme="majorHAnsi" w:hAnsiTheme="majorHAnsi" w:cstheme="majorHAnsi"/>
        </w:rPr>
        <w:t>Inzicht krijgen in duurzaamheid en de oorsprong</w:t>
      </w:r>
    </w:p>
    <w:p w14:paraId="5B9AC757" w14:textId="77777777" w:rsidR="0040035A" w:rsidRPr="007541C6" w:rsidRDefault="000B39DB" w:rsidP="00BA7F39">
      <w:pPr>
        <w:pStyle w:val="Lijstalinea"/>
        <w:numPr>
          <w:ilvl w:val="0"/>
          <w:numId w:val="21"/>
        </w:numPr>
        <w:jc w:val="both"/>
        <w:rPr>
          <w:rFonts w:asciiTheme="majorHAnsi" w:hAnsiTheme="majorHAnsi" w:cstheme="majorHAnsi"/>
        </w:rPr>
      </w:pPr>
      <w:r w:rsidRPr="007541C6">
        <w:rPr>
          <w:rFonts w:asciiTheme="majorHAnsi" w:hAnsiTheme="majorHAnsi" w:cstheme="majorHAnsi"/>
        </w:rPr>
        <w:t xml:space="preserve">Bepalen van duurzaamheidsdefinitie, -visie en de waarden voor </w:t>
      </w:r>
      <w:r w:rsidR="00191156" w:rsidRPr="007541C6">
        <w:rPr>
          <w:rFonts w:asciiTheme="majorHAnsi" w:hAnsiTheme="majorHAnsi" w:cstheme="majorHAnsi"/>
          <w:bCs/>
          <w:iCs/>
        </w:rPr>
        <w:t>de organisatie</w:t>
      </w:r>
    </w:p>
    <w:p w14:paraId="5BDE2A79" w14:textId="77777777" w:rsidR="00534AFC" w:rsidRPr="007541C6" w:rsidRDefault="00405349" w:rsidP="00EF2E4E">
      <w:pPr>
        <w:jc w:val="both"/>
        <w:rPr>
          <w:rFonts w:asciiTheme="majorHAnsi" w:hAnsiTheme="majorHAnsi" w:cstheme="majorHAnsi"/>
          <w:b/>
          <w:bCs/>
          <w:iCs/>
        </w:rPr>
      </w:pPr>
      <w:r w:rsidRPr="007541C6">
        <w:rPr>
          <w:rFonts w:asciiTheme="majorHAnsi" w:hAnsiTheme="majorHAnsi" w:cstheme="majorHAnsi"/>
          <w:b/>
          <w:bCs/>
          <w:iCs/>
        </w:rPr>
        <w:t xml:space="preserve">Output </w:t>
      </w:r>
    </w:p>
    <w:p w14:paraId="751043F0" w14:textId="77777777" w:rsidR="0040035A" w:rsidRPr="007541C6" w:rsidRDefault="000B39DB" w:rsidP="00BA7F39">
      <w:pPr>
        <w:pStyle w:val="Lijstalinea"/>
        <w:numPr>
          <w:ilvl w:val="0"/>
          <w:numId w:val="22"/>
        </w:numPr>
        <w:jc w:val="both"/>
        <w:rPr>
          <w:rFonts w:asciiTheme="majorHAnsi" w:hAnsiTheme="majorHAnsi" w:cstheme="majorHAnsi"/>
        </w:rPr>
      </w:pPr>
      <w:r w:rsidRPr="007541C6">
        <w:rPr>
          <w:rFonts w:asciiTheme="majorHAnsi" w:hAnsiTheme="majorHAnsi" w:cstheme="majorHAnsi"/>
        </w:rPr>
        <w:t>Duurzaamheidsdefinitie en/of -visie voor de organisatie</w:t>
      </w:r>
    </w:p>
    <w:p w14:paraId="0C0B422E" w14:textId="77777777" w:rsidR="000822AE" w:rsidRPr="007541C6" w:rsidRDefault="000B39DB" w:rsidP="00BA7F39">
      <w:pPr>
        <w:pStyle w:val="Lijstalinea"/>
        <w:numPr>
          <w:ilvl w:val="0"/>
          <w:numId w:val="22"/>
        </w:numPr>
        <w:jc w:val="both"/>
        <w:rPr>
          <w:rFonts w:asciiTheme="majorHAnsi" w:hAnsiTheme="majorHAnsi" w:cstheme="majorHAnsi"/>
        </w:rPr>
      </w:pPr>
      <w:r w:rsidRPr="007541C6">
        <w:rPr>
          <w:rFonts w:asciiTheme="majorHAnsi" w:hAnsiTheme="majorHAnsi" w:cstheme="majorHAnsi"/>
        </w:rPr>
        <w:t>Duidelijke waarden met vertaalslag naar organisatie</w:t>
      </w:r>
    </w:p>
    <w:p w14:paraId="26F69915" w14:textId="77777777" w:rsidR="000822AE" w:rsidRPr="007541C6" w:rsidRDefault="000822AE" w:rsidP="00EF2E4E">
      <w:pPr>
        <w:jc w:val="both"/>
        <w:rPr>
          <w:rFonts w:asciiTheme="majorHAnsi" w:hAnsiTheme="majorHAnsi" w:cstheme="majorHAnsi"/>
          <w:b/>
        </w:rPr>
      </w:pPr>
      <w:r w:rsidRPr="007541C6">
        <w:rPr>
          <w:rFonts w:asciiTheme="majorHAnsi" w:hAnsiTheme="majorHAnsi" w:cstheme="majorHAnsi"/>
          <w:b/>
        </w:rPr>
        <w:t>Duur: +/- 3 uur</w:t>
      </w:r>
    </w:p>
    <w:p w14:paraId="5D5B8136" w14:textId="77777777" w:rsidR="000822AE" w:rsidRPr="007541C6" w:rsidRDefault="00405349" w:rsidP="00EF2E4E">
      <w:pPr>
        <w:jc w:val="both"/>
        <w:rPr>
          <w:rFonts w:asciiTheme="majorHAnsi" w:hAnsiTheme="majorHAnsi" w:cstheme="majorHAnsi"/>
          <w:b/>
        </w:rPr>
      </w:pPr>
      <w:r w:rsidRPr="007541C6">
        <w:rPr>
          <w:rFonts w:asciiTheme="majorHAnsi" w:hAnsiTheme="majorHAnsi" w:cstheme="majorHAnsi"/>
          <w:b/>
        </w:rPr>
        <w:t>Benodigd materiaal</w:t>
      </w:r>
    </w:p>
    <w:p w14:paraId="28306932" w14:textId="77777777" w:rsidR="000822AE" w:rsidRPr="007541C6" w:rsidRDefault="00924FCA"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Achtergrondinformatie (Bijlage 3</w:t>
      </w:r>
      <w:r w:rsidR="000822AE" w:rsidRPr="007541C6">
        <w:rPr>
          <w:rFonts w:asciiTheme="majorHAnsi" w:hAnsiTheme="majorHAnsi" w:cstheme="majorHAnsi"/>
        </w:rPr>
        <w:t xml:space="preserve">) </w:t>
      </w:r>
      <w:r w:rsidR="00BC54D0" w:rsidRPr="007541C6">
        <w:rPr>
          <w:rFonts w:asciiTheme="majorHAnsi" w:hAnsiTheme="majorHAnsi" w:cstheme="majorHAnsi"/>
        </w:rPr>
        <w:t>als ondersteuning v</w:t>
      </w:r>
      <w:r w:rsidR="000822AE" w:rsidRPr="007541C6">
        <w:rPr>
          <w:rFonts w:asciiTheme="majorHAnsi" w:hAnsiTheme="majorHAnsi" w:cstheme="majorHAnsi"/>
        </w:rPr>
        <w:t>oor de facilitator</w:t>
      </w:r>
    </w:p>
    <w:p w14:paraId="64405DD5" w14:textId="77777777" w:rsidR="000822AE" w:rsidRPr="007541C6" w:rsidRDefault="000822A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Post-its</w:t>
      </w:r>
    </w:p>
    <w:p w14:paraId="145C96D6" w14:textId="77777777" w:rsidR="000822AE" w:rsidRPr="007541C6" w:rsidRDefault="000822AE"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 xml:space="preserve">Eventueel Poll everywhere </w:t>
      </w:r>
    </w:p>
    <w:p w14:paraId="3F135D25" w14:textId="77777777" w:rsidR="000822AE" w:rsidRPr="007541C6" w:rsidRDefault="00405349" w:rsidP="00EF2E4E">
      <w:pPr>
        <w:jc w:val="both"/>
        <w:rPr>
          <w:rFonts w:asciiTheme="majorHAnsi" w:hAnsiTheme="majorHAnsi" w:cstheme="majorHAnsi"/>
          <w:b/>
        </w:rPr>
      </w:pPr>
      <w:r w:rsidRPr="007541C6">
        <w:rPr>
          <w:rFonts w:asciiTheme="majorHAnsi" w:hAnsiTheme="majorHAnsi" w:cstheme="majorHAnsi"/>
          <w:b/>
        </w:rPr>
        <w:t>Opbouw</w:t>
      </w:r>
    </w:p>
    <w:p w14:paraId="64E92044" w14:textId="77777777" w:rsidR="0040035A" w:rsidRPr="007541C6" w:rsidRDefault="000822AE" w:rsidP="00BA7F39">
      <w:pPr>
        <w:numPr>
          <w:ilvl w:val="0"/>
          <w:numId w:val="4"/>
        </w:numPr>
        <w:jc w:val="both"/>
        <w:rPr>
          <w:rFonts w:asciiTheme="majorHAnsi" w:hAnsiTheme="majorHAnsi" w:cstheme="majorHAnsi"/>
        </w:rPr>
      </w:pPr>
      <w:r w:rsidRPr="007541C6">
        <w:rPr>
          <w:rFonts w:asciiTheme="majorHAnsi" w:hAnsiTheme="majorHAnsi" w:cstheme="majorHAnsi"/>
          <w:lang w:val="fr-FR"/>
        </w:rPr>
        <w:t>Voorstelling</w:t>
      </w:r>
      <w:r w:rsidR="007F0431" w:rsidRPr="007541C6">
        <w:rPr>
          <w:rFonts w:asciiTheme="majorHAnsi" w:hAnsiTheme="majorHAnsi" w:cstheme="majorHAnsi"/>
          <w:lang w:val="fr-FR"/>
        </w:rPr>
        <w:t xml:space="preserve"> – doel van de workshop</w:t>
      </w:r>
    </w:p>
    <w:p w14:paraId="5E87CA03" w14:textId="77777777" w:rsidR="000822AE" w:rsidRPr="007541C6" w:rsidRDefault="000822AE" w:rsidP="00EF2E4E">
      <w:pPr>
        <w:ind w:left="720"/>
        <w:jc w:val="both"/>
        <w:rPr>
          <w:rFonts w:asciiTheme="majorHAnsi" w:hAnsiTheme="majorHAnsi" w:cstheme="majorHAnsi"/>
        </w:rPr>
      </w:pPr>
      <w:r w:rsidRPr="007541C6">
        <w:rPr>
          <w:rFonts w:asciiTheme="majorHAnsi" w:hAnsiTheme="majorHAnsi" w:cstheme="majorHAnsi"/>
        </w:rPr>
        <w:t xml:space="preserve">Voorstelling/kennismaking van de (eventueel externe) facilitator en de leden van de stuurgroep. </w:t>
      </w:r>
    </w:p>
    <w:p w14:paraId="1A5DB1DB" w14:textId="77777777" w:rsidR="0040035A" w:rsidRPr="007541C6" w:rsidRDefault="000B39DB" w:rsidP="00BA7F39">
      <w:pPr>
        <w:numPr>
          <w:ilvl w:val="0"/>
          <w:numId w:val="4"/>
        </w:numPr>
        <w:jc w:val="both"/>
        <w:rPr>
          <w:rFonts w:asciiTheme="majorHAnsi" w:hAnsiTheme="majorHAnsi" w:cstheme="majorHAnsi"/>
        </w:rPr>
      </w:pPr>
      <w:r w:rsidRPr="007541C6">
        <w:rPr>
          <w:rFonts w:asciiTheme="majorHAnsi" w:hAnsiTheme="majorHAnsi" w:cstheme="majorHAnsi"/>
          <w:lang w:val="fr-FR"/>
        </w:rPr>
        <w:t>Wat is duurzaamheid?</w:t>
      </w:r>
    </w:p>
    <w:p w14:paraId="177CCD18" w14:textId="77777777" w:rsidR="007F0431" w:rsidRPr="007541C6" w:rsidRDefault="007F0431" w:rsidP="00BA7F39">
      <w:pPr>
        <w:pStyle w:val="Lijstalinea"/>
        <w:numPr>
          <w:ilvl w:val="1"/>
          <w:numId w:val="4"/>
        </w:numPr>
        <w:jc w:val="both"/>
        <w:rPr>
          <w:rFonts w:asciiTheme="majorHAnsi" w:hAnsiTheme="majorHAnsi" w:cstheme="majorHAnsi"/>
          <w:lang w:val="fr-FR"/>
        </w:rPr>
      </w:pPr>
      <w:r w:rsidRPr="007541C6">
        <w:rPr>
          <w:rFonts w:asciiTheme="majorHAnsi" w:hAnsiTheme="majorHAnsi" w:cstheme="majorHAnsi"/>
          <w:lang w:val="fr-FR"/>
        </w:rPr>
        <w:t>Van</w:t>
      </w:r>
      <w:r w:rsidR="00924FCA" w:rsidRPr="007541C6">
        <w:rPr>
          <w:rFonts w:asciiTheme="majorHAnsi" w:hAnsiTheme="majorHAnsi" w:cstheme="majorHAnsi"/>
          <w:lang w:val="fr-FR"/>
        </w:rPr>
        <w:t xml:space="preserve"> </w:t>
      </w:r>
      <w:r w:rsidRPr="007541C6">
        <w:rPr>
          <w:rFonts w:asciiTheme="majorHAnsi" w:hAnsiTheme="majorHAnsi" w:cstheme="majorHAnsi"/>
          <w:lang w:val="fr-FR"/>
        </w:rPr>
        <w:t>waar komt het ?</w:t>
      </w:r>
    </w:p>
    <w:p w14:paraId="29D4BD7B" w14:textId="77777777" w:rsidR="00191156" w:rsidRPr="007541C6" w:rsidRDefault="007F0431" w:rsidP="00BA7F39">
      <w:pPr>
        <w:pStyle w:val="Lijstalinea"/>
        <w:numPr>
          <w:ilvl w:val="1"/>
          <w:numId w:val="4"/>
        </w:numPr>
        <w:jc w:val="both"/>
        <w:rPr>
          <w:rFonts w:asciiTheme="majorHAnsi" w:hAnsiTheme="majorHAnsi" w:cstheme="majorHAnsi"/>
        </w:rPr>
      </w:pPr>
      <w:r w:rsidRPr="007541C6">
        <w:rPr>
          <w:rFonts w:asciiTheme="majorHAnsi" w:hAnsiTheme="majorHAnsi" w:cstheme="majorHAnsi"/>
          <w:lang w:val="fr-FR"/>
        </w:rPr>
        <w:t>Definitie</w:t>
      </w:r>
    </w:p>
    <w:p w14:paraId="6175CE28" w14:textId="77777777" w:rsidR="007F0431" w:rsidRPr="007541C6" w:rsidRDefault="007F0431" w:rsidP="00BA7F39">
      <w:pPr>
        <w:pStyle w:val="Lijstalinea"/>
        <w:numPr>
          <w:ilvl w:val="1"/>
          <w:numId w:val="4"/>
        </w:numPr>
        <w:jc w:val="both"/>
        <w:rPr>
          <w:rFonts w:asciiTheme="majorHAnsi" w:hAnsiTheme="majorHAnsi" w:cstheme="majorHAnsi"/>
        </w:rPr>
      </w:pPr>
      <w:r w:rsidRPr="007541C6">
        <w:rPr>
          <w:rFonts w:asciiTheme="majorHAnsi" w:hAnsiTheme="majorHAnsi" w:cstheme="majorHAnsi"/>
        </w:rPr>
        <w:t>Wat is duurzaamheid voor jullie ?</w:t>
      </w:r>
    </w:p>
    <w:p w14:paraId="7F72B064" w14:textId="77777777" w:rsidR="00A2506D" w:rsidRPr="007541C6" w:rsidRDefault="00A2506D" w:rsidP="00EF2E4E">
      <w:pPr>
        <w:pStyle w:val="Lijstalinea"/>
        <w:ind w:left="1080"/>
        <w:jc w:val="both"/>
        <w:rPr>
          <w:rFonts w:asciiTheme="majorHAnsi" w:hAnsiTheme="majorHAnsi" w:cstheme="majorHAnsi"/>
        </w:rPr>
      </w:pPr>
    </w:p>
    <w:p w14:paraId="6DE5E0B0" w14:textId="77777777" w:rsidR="00607861" w:rsidRPr="007541C6" w:rsidRDefault="00607861" w:rsidP="00EF2E4E">
      <w:pPr>
        <w:pStyle w:val="Lijstalinea"/>
        <w:ind w:left="1080"/>
        <w:jc w:val="both"/>
        <w:rPr>
          <w:rFonts w:asciiTheme="majorHAnsi" w:hAnsiTheme="majorHAnsi" w:cstheme="majorHAnsi"/>
        </w:rPr>
      </w:pPr>
      <w:r w:rsidRPr="007541C6">
        <w:rPr>
          <w:rFonts w:asciiTheme="majorHAnsi" w:hAnsiTheme="majorHAnsi" w:cstheme="majorHAnsi"/>
        </w:rPr>
        <w:t xml:space="preserve">De leden van de stuurgroep overleggen per twee over de vraag : ’Waar denk je aan bij duurzaamheid of maatschappelijk verantwoord ondernemen in de context van onze organisatie’. Per groepje </w:t>
      </w:r>
      <w:r w:rsidR="00924FCA" w:rsidRPr="007541C6">
        <w:rPr>
          <w:rFonts w:asciiTheme="majorHAnsi" w:hAnsiTheme="majorHAnsi" w:cstheme="majorHAnsi"/>
        </w:rPr>
        <w:t>worden er vijf tot tien termen genoteerd</w:t>
      </w:r>
      <w:r w:rsidRPr="007541C6">
        <w:rPr>
          <w:rFonts w:asciiTheme="majorHAnsi" w:hAnsiTheme="majorHAnsi" w:cstheme="majorHAnsi"/>
        </w:rPr>
        <w:t xml:space="preserve"> op post-its die worden verzameld. </w:t>
      </w:r>
    </w:p>
    <w:p w14:paraId="26E9C397" w14:textId="77777777" w:rsidR="00607861" w:rsidRPr="007541C6" w:rsidRDefault="00607861" w:rsidP="00EF2E4E">
      <w:pPr>
        <w:pStyle w:val="Lijstalinea"/>
        <w:ind w:left="1080"/>
        <w:jc w:val="both"/>
        <w:rPr>
          <w:rFonts w:asciiTheme="majorHAnsi" w:hAnsiTheme="majorHAnsi" w:cstheme="majorHAnsi"/>
        </w:rPr>
      </w:pPr>
      <w:r w:rsidRPr="007541C6">
        <w:rPr>
          <w:rFonts w:asciiTheme="majorHAnsi" w:hAnsiTheme="majorHAnsi" w:cstheme="majorHAnsi"/>
        </w:rPr>
        <w:t>Daarna sorteert de facilitator de post-its volgens de vijf P’s van duurzaamheid (People, Planet, Prosperity, Peace en Partnership). Tijdens dit sorteren worden de termen toegelicht door de leden die ze hebben gekozen en wordt er onderling gediscussieerd op basis van volgende vragen : ‘Wat komt er uit jullie woorden naar voor?’, ‘Is deze definitie toekomstgericht?’,</w:t>
      </w:r>
      <w:r w:rsidR="00BE4124" w:rsidRPr="007541C6">
        <w:rPr>
          <w:rFonts w:asciiTheme="majorHAnsi" w:hAnsiTheme="majorHAnsi" w:cstheme="majorHAnsi"/>
        </w:rPr>
        <w:t xml:space="preserve"> </w:t>
      </w:r>
      <w:r w:rsidRPr="007541C6">
        <w:rPr>
          <w:rFonts w:asciiTheme="majorHAnsi" w:hAnsiTheme="majorHAnsi" w:cstheme="majorHAnsi"/>
        </w:rPr>
        <w:t>‘Welke woorden komen vaak voor?’ en ‘Werd dit verwacht?’.</w:t>
      </w:r>
    </w:p>
    <w:p w14:paraId="710130E0" w14:textId="77777777" w:rsidR="00A2506D" w:rsidRPr="007541C6" w:rsidRDefault="00A2506D" w:rsidP="00EF2E4E">
      <w:pPr>
        <w:pStyle w:val="Lijstalinea"/>
        <w:ind w:left="1080"/>
        <w:jc w:val="both"/>
        <w:rPr>
          <w:rFonts w:asciiTheme="majorHAnsi" w:hAnsiTheme="majorHAnsi" w:cstheme="majorHAnsi"/>
        </w:rPr>
      </w:pPr>
    </w:p>
    <w:p w14:paraId="55BCE3FB" w14:textId="77777777" w:rsidR="00921C1F" w:rsidRPr="007541C6" w:rsidRDefault="00921C1F" w:rsidP="00BA7F39">
      <w:pPr>
        <w:pStyle w:val="Lijstalinea"/>
        <w:numPr>
          <w:ilvl w:val="1"/>
          <w:numId w:val="4"/>
        </w:numPr>
        <w:jc w:val="both"/>
        <w:rPr>
          <w:rFonts w:asciiTheme="majorHAnsi" w:hAnsiTheme="majorHAnsi" w:cstheme="majorHAnsi"/>
        </w:rPr>
      </w:pPr>
      <w:r w:rsidRPr="007541C6">
        <w:rPr>
          <w:rFonts w:asciiTheme="majorHAnsi" w:hAnsiTheme="majorHAnsi" w:cstheme="majorHAnsi"/>
          <w:lang w:val="fr-FR"/>
        </w:rPr>
        <w:t>Duurzaamheid volgens de sustatool</w:t>
      </w:r>
    </w:p>
    <w:p w14:paraId="4A82EF85" w14:textId="77777777" w:rsidR="00921C1F" w:rsidRPr="007541C6" w:rsidRDefault="00921C1F" w:rsidP="00BA7F39">
      <w:pPr>
        <w:numPr>
          <w:ilvl w:val="0"/>
          <w:numId w:val="4"/>
        </w:numPr>
        <w:jc w:val="both"/>
        <w:rPr>
          <w:rFonts w:asciiTheme="majorHAnsi" w:hAnsiTheme="majorHAnsi" w:cstheme="majorHAnsi"/>
        </w:rPr>
      </w:pPr>
      <w:r w:rsidRPr="007541C6">
        <w:rPr>
          <w:rFonts w:asciiTheme="majorHAnsi" w:hAnsiTheme="majorHAnsi" w:cstheme="majorHAnsi"/>
          <w:lang w:val="fr-FR"/>
        </w:rPr>
        <w:t>Waarom deze stuurgroep ?</w:t>
      </w:r>
    </w:p>
    <w:p w14:paraId="1C2BAB44" w14:textId="77777777" w:rsidR="00A2506D" w:rsidRPr="007541C6" w:rsidRDefault="00A2506D" w:rsidP="00EF2E4E">
      <w:pPr>
        <w:ind w:left="720"/>
        <w:jc w:val="both"/>
        <w:rPr>
          <w:rFonts w:asciiTheme="majorHAnsi" w:hAnsiTheme="majorHAnsi" w:cstheme="majorHAnsi"/>
        </w:rPr>
      </w:pPr>
      <w:r w:rsidRPr="007541C6">
        <w:rPr>
          <w:rFonts w:asciiTheme="majorHAnsi" w:hAnsiTheme="majorHAnsi" w:cstheme="majorHAnsi"/>
        </w:rPr>
        <w:t>Wat wordt er verwacht van de leden ?</w:t>
      </w:r>
    </w:p>
    <w:p w14:paraId="52562366" w14:textId="77777777" w:rsidR="0040035A" w:rsidRPr="007541C6" w:rsidRDefault="000B39DB" w:rsidP="00BA7F39">
      <w:pPr>
        <w:numPr>
          <w:ilvl w:val="0"/>
          <w:numId w:val="4"/>
        </w:numPr>
        <w:jc w:val="both"/>
        <w:rPr>
          <w:rFonts w:asciiTheme="majorHAnsi" w:hAnsiTheme="majorHAnsi" w:cstheme="majorHAnsi"/>
        </w:rPr>
      </w:pPr>
      <w:r w:rsidRPr="007541C6">
        <w:rPr>
          <w:rFonts w:asciiTheme="majorHAnsi" w:hAnsiTheme="majorHAnsi" w:cstheme="majorHAnsi"/>
          <w:lang w:val="fr-FR"/>
        </w:rPr>
        <w:t>Start!</w:t>
      </w:r>
    </w:p>
    <w:p w14:paraId="4D98D5C6" w14:textId="77777777" w:rsidR="00921C1F" w:rsidRPr="007541C6" w:rsidRDefault="00921C1F" w:rsidP="00EF2E4E">
      <w:pPr>
        <w:ind w:left="720"/>
        <w:jc w:val="both"/>
        <w:rPr>
          <w:rFonts w:asciiTheme="majorHAnsi" w:hAnsiTheme="majorHAnsi" w:cstheme="majorHAnsi"/>
        </w:rPr>
      </w:pPr>
      <w:r w:rsidRPr="007541C6">
        <w:rPr>
          <w:rFonts w:asciiTheme="majorHAnsi" w:hAnsiTheme="majorHAnsi" w:cstheme="majorHAnsi"/>
        </w:rPr>
        <w:t>Toelichting aan de leden van de stuurgroep rond de verschillende fases in de Sustatool.</w:t>
      </w:r>
    </w:p>
    <w:p w14:paraId="7B4DDEF9" w14:textId="77777777" w:rsidR="0040035A" w:rsidRPr="007541C6" w:rsidRDefault="000B39DB" w:rsidP="00BA7F39">
      <w:pPr>
        <w:numPr>
          <w:ilvl w:val="0"/>
          <w:numId w:val="4"/>
        </w:numPr>
        <w:jc w:val="both"/>
        <w:rPr>
          <w:rFonts w:asciiTheme="majorHAnsi" w:hAnsiTheme="majorHAnsi" w:cstheme="majorHAnsi"/>
        </w:rPr>
      </w:pPr>
      <w:r w:rsidRPr="007541C6">
        <w:rPr>
          <w:rFonts w:asciiTheme="majorHAnsi" w:hAnsiTheme="majorHAnsi" w:cstheme="majorHAnsi"/>
          <w:lang w:val="fr-FR"/>
        </w:rPr>
        <w:t>Waarden</w:t>
      </w:r>
    </w:p>
    <w:p w14:paraId="756FF2AF" w14:textId="77777777" w:rsidR="00A2506D" w:rsidRPr="007541C6" w:rsidRDefault="00924FCA" w:rsidP="00BA7F39">
      <w:pPr>
        <w:pStyle w:val="Lijstalinea"/>
        <w:numPr>
          <w:ilvl w:val="1"/>
          <w:numId w:val="4"/>
        </w:numPr>
        <w:jc w:val="both"/>
        <w:rPr>
          <w:rFonts w:asciiTheme="majorHAnsi" w:hAnsiTheme="majorHAnsi" w:cstheme="majorHAnsi"/>
        </w:rPr>
      </w:pPr>
      <w:r w:rsidRPr="007541C6">
        <w:rPr>
          <w:rFonts w:asciiTheme="majorHAnsi" w:hAnsiTheme="majorHAnsi" w:cstheme="majorHAnsi"/>
        </w:rPr>
        <w:t>Welke waarden wil jij in je</w:t>
      </w:r>
      <w:r w:rsidR="00A2506D" w:rsidRPr="007541C6">
        <w:rPr>
          <w:rFonts w:asciiTheme="majorHAnsi" w:hAnsiTheme="majorHAnsi" w:cstheme="majorHAnsi"/>
        </w:rPr>
        <w:t xml:space="preserve"> organisatie ?</w:t>
      </w:r>
    </w:p>
    <w:p w14:paraId="62BE2A12" w14:textId="77777777" w:rsidR="00607861" w:rsidRPr="007541C6" w:rsidRDefault="00607861" w:rsidP="00EF2E4E">
      <w:pPr>
        <w:pStyle w:val="Lijstalinea"/>
        <w:ind w:left="1080"/>
        <w:jc w:val="both"/>
        <w:rPr>
          <w:rFonts w:asciiTheme="majorHAnsi" w:hAnsiTheme="majorHAnsi" w:cstheme="majorHAnsi"/>
        </w:rPr>
      </w:pPr>
    </w:p>
    <w:p w14:paraId="3460D02D" w14:textId="77777777" w:rsidR="00EC3E47" w:rsidRPr="007541C6" w:rsidRDefault="00EC3E47" w:rsidP="00EF2E4E">
      <w:pPr>
        <w:pStyle w:val="Lijstalinea"/>
        <w:ind w:left="1080"/>
        <w:jc w:val="both"/>
        <w:rPr>
          <w:rFonts w:asciiTheme="majorHAnsi" w:hAnsiTheme="majorHAnsi" w:cstheme="majorHAnsi"/>
        </w:rPr>
      </w:pPr>
      <w:r w:rsidRPr="007541C6">
        <w:rPr>
          <w:rFonts w:asciiTheme="majorHAnsi" w:hAnsiTheme="majorHAnsi" w:cstheme="majorHAnsi"/>
        </w:rPr>
        <w:t xml:space="preserve">De leden van de stuurgroep antwoorden elk individueel op de vraag : </w:t>
      </w:r>
      <w:r w:rsidR="006925C2" w:rsidRPr="007541C6">
        <w:rPr>
          <w:rFonts w:asciiTheme="majorHAnsi" w:hAnsiTheme="majorHAnsi" w:cstheme="majorHAnsi"/>
          <w:i/>
        </w:rPr>
        <w:t>‘Welke w</w:t>
      </w:r>
      <w:r w:rsidR="00924FCA" w:rsidRPr="007541C6">
        <w:rPr>
          <w:rFonts w:asciiTheme="majorHAnsi" w:hAnsiTheme="majorHAnsi" w:cstheme="majorHAnsi"/>
          <w:i/>
        </w:rPr>
        <w:t>aarden vind jij belangrijk in je</w:t>
      </w:r>
      <w:r w:rsidR="006925C2" w:rsidRPr="007541C6">
        <w:rPr>
          <w:rFonts w:asciiTheme="majorHAnsi" w:hAnsiTheme="majorHAnsi" w:cstheme="majorHAnsi"/>
          <w:i/>
        </w:rPr>
        <w:t xml:space="preserve"> organisatie?’</w:t>
      </w:r>
      <w:r w:rsidRPr="007541C6">
        <w:rPr>
          <w:rFonts w:asciiTheme="majorHAnsi" w:hAnsiTheme="majorHAnsi" w:cstheme="majorHAnsi"/>
        </w:rPr>
        <w:t xml:space="preserve"> Iedereen mag vijf tot tien antwoorden neerschrijven op post-its.</w:t>
      </w:r>
    </w:p>
    <w:p w14:paraId="011F2DCF" w14:textId="77777777" w:rsidR="00607861" w:rsidRPr="007541C6" w:rsidRDefault="00EC3E47" w:rsidP="00EF2E4E">
      <w:pPr>
        <w:pStyle w:val="Lijstalinea"/>
        <w:ind w:left="1080"/>
        <w:jc w:val="both"/>
        <w:rPr>
          <w:rFonts w:asciiTheme="majorHAnsi" w:hAnsiTheme="majorHAnsi" w:cstheme="majorHAnsi"/>
        </w:rPr>
      </w:pPr>
      <w:r w:rsidRPr="007541C6">
        <w:rPr>
          <w:rFonts w:asciiTheme="majorHAnsi" w:hAnsiTheme="majorHAnsi" w:cstheme="majorHAnsi"/>
        </w:rPr>
        <w:t>Daarna sorteert de facilitator de post-its volgens de vijf P’s van duurzaamheid (People, Planet, Prosperity, Peace en Partnership). Tijdens dit sorteren worden de termen toegelicht door de leden die ze hebben gekozen en wordt er onderling gediscussieerd over het feit of deze waarden al dan niet reeds leven en gehanteerd worden binnen de organisatie.</w:t>
      </w:r>
    </w:p>
    <w:p w14:paraId="242D2169" w14:textId="77777777" w:rsidR="006925C2" w:rsidRPr="007541C6" w:rsidRDefault="006925C2" w:rsidP="00EF2E4E">
      <w:pPr>
        <w:pStyle w:val="Lijstalinea"/>
        <w:ind w:left="1080"/>
        <w:jc w:val="both"/>
        <w:rPr>
          <w:rFonts w:asciiTheme="majorHAnsi" w:hAnsiTheme="majorHAnsi" w:cstheme="majorHAnsi"/>
        </w:rPr>
      </w:pPr>
    </w:p>
    <w:p w14:paraId="7267905C" w14:textId="77777777" w:rsidR="006925C2" w:rsidRPr="007541C6" w:rsidRDefault="006925C2" w:rsidP="00EF2E4E">
      <w:pPr>
        <w:pStyle w:val="Lijstalinea"/>
        <w:ind w:left="1080"/>
        <w:jc w:val="both"/>
        <w:rPr>
          <w:rFonts w:asciiTheme="majorHAnsi" w:hAnsiTheme="majorHAnsi" w:cstheme="majorHAnsi"/>
        </w:rPr>
      </w:pPr>
      <w:r w:rsidRPr="007541C6">
        <w:rPr>
          <w:rFonts w:asciiTheme="majorHAnsi" w:hAnsiTheme="majorHAnsi" w:cstheme="majorHAnsi"/>
        </w:rPr>
        <w:t>Vragen die in deze discussie kunnen worden gesteld zijn :</w:t>
      </w:r>
    </w:p>
    <w:p w14:paraId="0A1A0F40" w14:textId="77777777" w:rsidR="006925C2" w:rsidRPr="007541C6" w:rsidRDefault="006925C2" w:rsidP="00EF2E4E">
      <w:pPr>
        <w:pStyle w:val="Lijstalinea"/>
        <w:ind w:left="1080"/>
        <w:jc w:val="both"/>
        <w:rPr>
          <w:rFonts w:asciiTheme="majorHAnsi" w:hAnsiTheme="majorHAnsi" w:cstheme="majorHAnsi"/>
        </w:rPr>
      </w:pPr>
    </w:p>
    <w:p w14:paraId="24C7C2D3" w14:textId="0D8A10D7" w:rsidR="006925C2" w:rsidRPr="007541C6" w:rsidRDefault="006925C2" w:rsidP="00EF2E4E">
      <w:pPr>
        <w:pStyle w:val="Lijstalinea"/>
        <w:numPr>
          <w:ilvl w:val="1"/>
          <w:numId w:val="1"/>
        </w:numPr>
        <w:jc w:val="both"/>
        <w:rPr>
          <w:rFonts w:asciiTheme="majorHAnsi" w:hAnsiTheme="majorHAnsi" w:cstheme="majorHAnsi"/>
          <w:lang w:val="fr-FR"/>
        </w:rPr>
      </w:pPr>
      <w:r w:rsidRPr="007541C6">
        <w:rPr>
          <w:rFonts w:asciiTheme="majorHAnsi" w:hAnsiTheme="majorHAnsi" w:cstheme="majorHAnsi"/>
        </w:rPr>
        <w:t>Indien een nieuwe medewerker zou worden aangeworven, welke eigenschappen en overtu</w:t>
      </w:r>
      <w:r w:rsidR="00C4107C" w:rsidRPr="007541C6">
        <w:rPr>
          <w:rFonts w:asciiTheme="majorHAnsi" w:hAnsiTheme="majorHAnsi" w:cstheme="majorHAnsi"/>
        </w:rPr>
        <w:t>i</w:t>
      </w:r>
      <w:r w:rsidRPr="007541C6">
        <w:rPr>
          <w:rFonts w:asciiTheme="majorHAnsi" w:hAnsiTheme="majorHAnsi" w:cstheme="majorHAnsi"/>
        </w:rPr>
        <w:t xml:space="preserve">gingen moet deze persoon zeker bezitten? </w:t>
      </w:r>
      <w:r w:rsidRPr="007541C6">
        <w:rPr>
          <w:rFonts w:asciiTheme="majorHAnsi" w:hAnsiTheme="majorHAnsi" w:cstheme="majorHAnsi"/>
          <w:lang w:val="fr-FR"/>
        </w:rPr>
        <w:t xml:space="preserve">Welke raad zou </w:t>
      </w:r>
      <w:r w:rsidR="004F19FB" w:rsidRPr="007541C6">
        <w:rPr>
          <w:rFonts w:asciiTheme="majorHAnsi" w:hAnsiTheme="majorHAnsi" w:cstheme="majorHAnsi"/>
          <w:lang w:val="fr-FR"/>
        </w:rPr>
        <w:t>je</w:t>
      </w:r>
      <w:r w:rsidRPr="007541C6">
        <w:rPr>
          <w:rFonts w:asciiTheme="majorHAnsi" w:hAnsiTheme="majorHAnsi" w:cstheme="majorHAnsi"/>
          <w:lang w:val="fr-FR"/>
        </w:rPr>
        <w:t xml:space="preserve"> deze medewerker </w:t>
      </w:r>
      <w:r w:rsidR="004F19FB" w:rsidRPr="007541C6">
        <w:rPr>
          <w:rFonts w:asciiTheme="majorHAnsi" w:hAnsiTheme="majorHAnsi" w:cstheme="majorHAnsi"/>
          <w:lang w:val="fr-FR"/>
        </w:rPr>
        <w:t>geven?</w:t>
      </w:r>
    </w:p>
    <w:p w14:paraId="1E89D173" w14:textId="22EC478E" w:rsidR="004F19FB" w:rsidRPr="007541C6" w:rsidRDefault="004F19FB"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Hoe voel je de genoemde waarden zelf in? Wat versta je onder deze waarden?</w:t>
      </w:r>
    </w:p>
    <w:p w14:paraId="2834F67B" w14:textId="5D81DBB7" w:rsidR="004F19FB" w:rsidRPr="007541C6" w:rsidRDefault="004F19FB"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Hoe komen deze waarden concreet tot uiting in de dagelijkse werking?</w:t>
      </w:r>
    </w:p>
    <w:p w14:paraId="12E08E06" w14:textId="59D6E01C" w:rsidR="004F19FB" w:rsidRPr="007541C6" w:rsidRDefault="004F19FB"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 Hoe kunnen deze waarden de organisatie onderscheiden van andere organisaties?</w:t>
      </w:r>
    </w:p>
    <w:p w14:paraId="4BB53EA4" w14:textId="77777777" w:rsidR="00EC3E47" w:rsidRPr="007541C6" w:rsidRDefault="00EC3E47" w:rsidP="00EF2E4E">
      <w:pPr>
        <w:pStyle w:val="Lijstalinea"/>
        <w:ind w:left="1080"/>
        <w:jc w:val="both"/>
        <w:rPr>
          <w:rFonts w:asciiTheme="majorHAnsi" w:hAnsiTheme="majorHAnsi" w:cstheme="majorHAnsi"/>
        </w:rPr>
      </w:pPr>
    </w:p>
    <w:p w14:paraId="0330F7D8" w14:textId="77777777" w:rsidR="00A2506D" w:rsidRPr="007541C6" w:rsidRDefault="00A2506D" w:rsidP="00BA7F39">
      <w:pPr>
        <w:pStyle w:val="Lijstalinea"/>
        <w:numPr>
          <w:ilvl w:val="1"/>
          <w:numId w:val="4"/>
        </w:numPr>
        <w:jc w:val="both"/>
        <w:rPr>
          <w:rFonts w:asciiTheme="majorHAnsi" w:hAnsiTheme="majorHAnsi" w:cstheme="majorHAnsi"/>
        </w:rPr>
      </w:pPr>
      <w:r w:rsidRPr="007541C6">
        <w:rPr>
          <w:rFonts w:asciiTheme="majorHAnsi" w:hAnsiTheme="majorHAnsi" w:cstheme="majorHAnsi"/>
          <w:lang w:val="fr-FR"/>
        </w:rPr>
        <w:t>Waarden en de 5P’s</w:t>
      </w:r>
    </w:p>
    <w:p w14:paraId="08A0B9EB" w14:textId="77777777" w:rsidR="004F19FB" w:rsidRPr="007541C6" w:rsidRDefault="004F19FB" w:rsidP="00EF2E4E">
      <w:pPr>
        <w:pStyle w:val="Lijstalinea"/>
        <w:ind w:left="1080"/>
        <w:jc w:val="both"/>
        <w:rPr>
          <w:rFonts w:asciiTheme="majorHAnsi" w:hAnsiTheme="majorHAnsi" w:cstheme="majorHAnsi"/>
          <w:lang w:val="fr-FR"/>
        </w:rPr>
      </w:pPr>
    </w:p>
    <w:p w14:paraId="19091271" w14:textId="77777777" w:rsidR="004F19FB" w:rsidRPr="007541C6" w:rsidRDefault="004F19FB" w:rsidP="00EF2E4E">
      <w:pPr>
        <w:pStyle w:val="Lijstalinea"/>
        <w:ind w:left="1080"/>
        <w:jc w:val="both"/>
        <w:rPr>
          <w:rFonts w:asciiTheme="majorHAnsi" w:hAnsiTheme="majorHAnsi" w:cstheme="majorHAnsi"/>
        </w:rPr>
      </w:pPr>
      <w:r w:rsidRPr="007541C6">
        <w:rPr>
          <w:rFonts w:asciiTheme="majorHAnsi" w:hAnsiTheme="majorHAnsi" w:cstheme="majorHAnsi"/>
        </w:rPr>
        <w:t>De waarden die uit de brainstorm voortkomen worden gesorteerd volgens de vijf P’s van duurzaamheid (People, Planet, Prosperity, Peace en Partnership).</w:t>
      </w:r>
    </w:p>
    <w:p w14:paraId="0C1527A6" w14:textId="77777777" w:rsidR="0040035A" w:rsidRPr="007541C6" w:rsidRDefault="000B39DB" w:rsidP="00BA7F39">
      <w:pPr>
        <w:numPr>
          <w:ilvl w:val="0"/>
          <w:numId w:val="4"/>
        </w:numPr>
        <w:jc w:val="both"/>
        <w:rPr>
          <w:rFonts w:asciiTheme="majorHAnsi" w:hAnsiTheme="majorHAnsi" w:cstheme="majorHAnsi"/>
        </w:rPr>
      </w:pPr>
      <w:r w:rsidRPr="007541C6">
        <w:rPr>
          <w:rFonts w:asciiTheme="majorHAnsi" w:hAnsiTheme="majorHAnsi" w:cstheme="majorHAnsi"/>
          <w:lang w:val="fr-FR"/>
        </w:rPr>
        <w:t>En nu?</w:t>
      </w:r>
    </w:p>
    <w:p w14:paraId="229ED526" w14:textId="77777777" w:rsidR="000822AE" w:rsidRPr="007541C6" w:rsidRDefault="00BC54D0" w:rsidP="00EF2E4E">
      <w:pPr>
        <w:ind w:left="720"/>
        <w:jc w:val="both"/>
        <w:rPr>
          <w:rFonts w:asciiTheme="majorHAnsi" w:hAnsiTheme="majorHAnsi" w:cstheme="majorHAnsi"/>
        </w:rPr>
      </w:pPr>
      <w:r w:rsidRPr="007541C6">
        <w:rPr>
          <w:rFonts w:asciiTheme="majorHAnsi" w:hAnsiTheme="majorHAnsi" w:cstheme="majorHAnsi"/>
        </w:rPr>
        <w:t>Korte toelichting van de volgende stappen.</w:t>
      </w:r>
    </w:p>
    <w:p w14:paraId="4263D9B9" w14:textId="77777777" w:rsidR="000822AE" w:rsidRPr="007541C6" w:rsidRDefault="00A701F0" w:rsidP="00EF2E4E">
      <w:pPr>
        <w:jc w:val="both"/>
        <w:rPr>
          <w:rFonts w:asciiTheme="majorHAnsi" w:hAnsiTheme="majorHAnsi" w:cstheme="majorHAnsi"/>
        </w:rPr>
      </w:pPr>
      <w:r w:rsidRPr="007541C6">
        <w:rPr>
          <w:rFonts w:asciiTheme="majorHAnsi" w:hAnsiTheme="majorHAnsi" w:cstheme="majorHAnsi"/>
        </w:rPr>
        <w:t>Op basis van de input van de</w:t>
      </w:r>
      <w:r w:rsidR="002F7F3F" w:rsidRPr="007541C6">
        <w:rPr>
          <w:rFonts w:asciiTheme="majorHAnsi" w:hAnsiTheme="majorHAnsi" w:cstheme="majorHAnsi"/>
        </w:rPr>
        <w:t>ze</w:t>
      </w:r>
      <w:r w:rsidRPr="007541C6">
        <w:rPr>
          <w:rFonts w:asciiTheme="majorHAnsi" w:hAnsiTheme="majorHAnsi" w:cstheme="majorHAnsi"/>
        </w:rPr>
        <w:t xml:space="preserve"> workshop kan een duurzaamheidsvisie worden opgesteld. Dit is een duurzaamheidsomschrijving gericht op de </w:t>
      </w:r>
      <w:r w:rsidR="00D44970" w:rsidRPr="007541C6">
        <w:rPr>
          <w:rFonts w:asciiTheme="majorHAnsi" w:hAnsiTheme="majorHAnsi" w:cstheme="majorHAnsi"/>
        </w:rPr>
        <w:t>toekomst die weergeeft wat de organisatie wil bereiken op het vlak van duurzaamheid. Deze visie moet aantrekkelijk, haalbaar, gericht, flexibel en communiceerbaar zijn. Ze kan versterkt worden door een woordenwolk waarin de bela</w:t>
      </w:r>
      <w:r w:rsidR="002F7F3F" w:rsidRPr="007541C6">
        <w:rPr>
          <w:rFonts w:asciiTheme="majorHAnsi" w:hAnsiTheme="majorHAnsi" w:cstheme="majorHAnsi"/>
        </w:rPr>
        <w:t>ngrijkste termen zijn opgenomen</w:t>
      </w:r>
      <w:r w:rsidR="00D44970" w:rsidRPr="007541C6">
        <w:rPr>
          <w:rFonts w:asciiTheme="majorHAnsi" w:hAnsiTheme="majorHAnsi" w:cstheme="majorHAnsi"/>
        </w:rPr>
        <w:t xml:space="preserve"> </w:t>
      </w:r>
      <w:r w:rsidR="002F7F3F" w:rsidRPr="007541C6">
        <w:rPr>
          <w:rFonts w:asciiTheme="majorHAnsi" w:hAnsiTheme="majorHAnsi" w:cstheme="majorHAnsi"/>
        </w:rPr>
        <w:t>(</w:t>
      </w:r>
      <w:r w:rsidR="00D44970" w:rsidRPr="007541C6">
        <w:rPr>
          <w:rFonts w:asciiTheme="majorHAnsi" w:hAnsiTheme="majorHAnsi" w:cstheme="majorHAnsi"/>
        </w:rPr>
        <w:t>hoe belangrijker de term, hoe groter</w:t>
      </w:r>
      <w:r w:rsidR="002F7F3F" w:rsidRPr="007541C6">
        <w:rPr>
          <w:rFonts w:asciiTheme="majorHAnsi" w:hAnsiTheme="majorHAnsi" w:cstheme="majorHAnsi"/>
        </w:rPr>
        <w:t xml:space="preserve"> deze wordt weergegeven)</w:t>
      </w:r>
      <w:r w:rsidR="00D44970" w:rsidRPr="007541C6">
        <w:rPr>
          <w:rFonts w:asciiTheme="majorHAnsi" w:hAnsiTheme="majorHAnsi" w:cstheme="majorHAnsi"/>
        </w:rPr>
        <w:t>.</w:t>
      </w:r>
    </w:p>
    <w:p w14:paraId="0BA47846" w14:textId="77777777" w:rsidR="00897F14" w:rsidRPr="007541C6" w:rsidRDefault="00D44970" w:rsidP="00EF2E4E">
      <w:pPr>
        <w:jc w:val="both"/>
        <w:rPr>
          <w:rFonts w:asciiTheme="majorHAnsi" w:hAnsiTheme="majorHAnsi" w:cstheme="majorHAnsi"/>
        </w:rPr>
      </w:pPr>
      <w:r w:rsidRPr="007541C6">
        <w:rPr>
          <w:rFonts w:asciiTheme="majorHAnsi" w:hAnsiTheme="majorHAnsi" w:cstheme="majorHAnsi"/>
        </w:rPr>
        <w:t>Daarnaast moeten de organisatiewaarden worden bepaald waarmee de medewerkers zich kunnen identificeren</w:t>
      </w:r>
      <w:r w:rsidR="00897F14" w:rsidRPr="007541C6">
        <w:rPr>
          <w:rFonts w:asciiTheme="majorHAnsi" w:hAnsiTheme="majorHAnsi" w:cstheme="majorHAnsi"/>
        </w:rPr>
        <w:t>. Deze waarden moeten zo concreet mogelijk worden vastgelegd, waarbij blijkt op welke manier ze in de dagelijkse werking zullen worden toegepast.</w:t>
      </w:r>
    </w:p>
    <w:p w14:paraId="3FA6B9FF" w14:textId="77777777" w:rsidR="00897F14" w:rsidRPr="007541C6" w:rsidRDefault="00897F14" w:rsidP="00EF2E4E">
      <w:pPr>
        <w:jc w:val="both"/>
        <w:rPr>
          <w:rFonts w:asciiTheme="majorHAnsi" w:hAnsiTheme="majorHAnsi" w:cstheme="majorHAnsi"/>
        </w:rPr>
      </w:pPr>
      <w:r w:rsidRPr="007541C6">
        <w:rPr>
          <w:rFonts w:asciiTheme="majorHAnsi" w:hAnsiTheme="majorHAnsi" w:cstheme="majorHAnsi"/>
        </w:rPr>
        <w:t>Deze duurzaamheidsvisie en organisatiewaarden moeten worden gevalideerd in een volgende vergadering van de</w:t>
      </w:r>
      <w:r w:rsidR="00FB00A6" w:rsidRPr="007541C6">
        <w:rPr>
          <w:rFonts w:asciiTheme="majorHAnsi" w:hAnsiTheme="majorHAnsi" w:cstheme="majorHAnsi"/>
        </w:rPr>
        <w:t xml:space="preserve"> </w:t>
      </w:r>
      <w:r w:rsidRPr="007541C6">
        <w:rPr>
          <w:rFonts w:asciiTheme="majorHAnsi" w:hAnsiTheme="majorHAnsi" w:cstheme="majorHAnsi"/>
        </w:rPr>
        <w:t>stuurgroep.</w:t>
      </w:r>
    </w:p>
    <w:p w14:paraId="7A3A37B0" w14:textId="77777777" w:rsidR="00534AFC" w:rsidRPr="007541C6" w:rsidRDefault="00534AFC" w:rsidP="00EF2E4E">
      <w:pPr>
        <w:jc w:val="both"/>
        <w:rPr>
          <w:rFonts w:asciiTheme="majorHAnsi" w:hAnsiTheme="majorHAnsi" w:cstheme="majorHAnsi"/>
          <w:b/>
          <w:u w:val="single"/>
        </w:rPr>
      </w:pPr>
    </w:p>
    <w:p w14:paraId="267742CA" w14:textId="77777777" w:rsidR="00FB00A6" w:rsidRPr="007541C6" w:rsidRDefault="00FB00A6" w:rsidP="00966D4D">
      <w:pPr>
        <w:pStyle w:val="Heading31"/>
        <w:numPr>
          <w:ilvl w:val="0"/>
          <w:numId w:val="0"/>
        </w:numPr>
        <w:rPr>
          <w:rFonts w:asciiTheme="majorHAnsi" w:hAnsiTheme="majorHAnsi" w:cstheme="majorHAnsi"/>
          <w:lang w:val="nl-BE"/>
        </w:rPr>
      </w:pPr>
      <w:bookmarkStart w:id="32" w:name="_Toc518328853"/>
      <w:r w:rsidRPr="007541C6">
        <w:rPr>
          <w:rFonts w:asciiTheme="majorHAnsi" w:hAnsiTheme="majorHAnsi" w:cstheme="majorHAnsi"/>
          <w:lang w:val="nl-BE"/>
        </w:rPr>
        <w:t xml:space="preserve">BIJLAGE </w:t>
      </w:r>
      <w:r w:rsidR="002F7F3F" w:rsidRPr="007541C6">
        <w:rPr>
          <w:rFonts w:asciiTheme="majorHAnsi" w:hAnsiTheme="majorHAnsi" w:cstheme="majorHAnsi"/>
          <w:lang w:val="nl-BE"/>
        </w:rPr>
        <w:t>5:</w:t>
      </w:r>
      <w:r w:rsidRPr="007541C6">
        <w:rPr>
          <w:rFonts w:asciiTheme="majorHAnsi" w:hAnsiTheme="majorHAnsi" w:cstheme="majorHAnsi"/>
          <w:lang w:val="nl-BE"/>
        </w:rPr>
        <w:t xml:space="preserve"> WORKSHOP</w:t>
      </w:r>
      <w:r w:rsidR="002F7F3F" w:rsidRPr="007541C6">
        <w:rPr>
          <w:rFonts w:asciiTheme="majorHAnsi" w:hAnsiTheme="majorHAnsi" w:cstheme="majorHAnsi"/>
          <w:lang w:val="nl-BE"/>
        </w:rPr>
        <w:t xml:space="preserve"> 2</w:t>
      </w:r>
      <w:r w:rsidRPr="007541C6">
        <w:rPr>
          <w:rFonts w:asciiTheme="majorHAnsi" w:hAnsiTheme="majorHAnsi" w:cstheme="majorHAnsi"/>
          <w:lang w:val="nl-BE"/>
        </w:rPr>
        <w:t xml:space="preserve"> </w:t>
      </w:r>
      <w:r w:rsidR="002F7F3F" w:rsidRPr="007541C6">
        <w:rPr>
          <w:rFonts w:asciiTheme="majorHAnsi" w:hAnsiTheme="majorHAnsi" w:cstheme="majorHAnsi"/>
          <w:lang w:val="nl-BE"/>
        </w:rPr>
        <w:t>“Stakeholders”</w:t>
      </w:r>
      <w:bookmarkEnd w:id="32"/>
    </w:p>
    <w:p w14:paraId="484A0FEE" w14:textId="77777777" w:rsidR="0006262D" w:rsidRPr="007541C6" w:rsidRDefault="0006262D" w:rsidP="00EF2E4E">
      <w:pPr>
        <w:jc w:val="both"/>
        <w:rPr>
          <w:rFonts w:asciiTheme="majorHAnsi" w:hAnsiTheme="majorHAnsi" w:cstheme="majorHAnsi"/>
          <w:b/>
        </w:rPr>
      </w:pPr>
      <w:r w:rsidRPr="007541C6">
        <w:rPr>
          <w:rFonts w:asciiTheme="majorHAnsi" w:hAnsiTheme="majorHAnsi" w:cstheme="majorHAnsi"/>
          <w:b/>
        </w:rPr>
        <w:t>Doel</w:t>
      </w:r>
    </w:p>
    <w:p w14:paraId="5C52016A" w14:textId="77777777" w:rsidR="002F7F3F" w:rsidRPr="007541C6" w:rsidRDefault="002F7F3F" w:rsidP="00EF2E4E">
      <w:pPr>
        <w:jc w:val="both"/>
        <w:rPr>
          <w:rFonts w:asciiTheme="majorHAnsi" w:hAnsiTheme="majorHAnsi" w:cstheme="majorHAnsi"/>
        </w:rPr>
      </w:pPr>
      <w:r w:rsidRPr="007541C6">
        <w:rPr>
          <w:rFonts w:asciiTheme="majorHAnsi" w:hAnsiTheme="majorHAnsi" w:cstheme="majorHAnsi"/>
        </w:rPr>
        <w:t>Bepalen van de stakeholders van de organisatie en een inzicht verwerven welk belang deze hebben bij de organisatie en welke impact ze kunnen hebben op de organisatie.</w:t>
      </w:r>
    </w:p>
    <w:p w14:paraId="510D252F" w14:textId="77777777" w:rsidR="0006262D" w:rsidRPr="007541C6" w:rsidRDefault="0006262D" w:rsidP="00EF2E4E">
      <w:pPr>
        <w:jc w:val="both"/>
        <w:rPr>
          <w:rFonts w:asciiTheme="majorHAnsi" w:hAnsiTheme="majorHAnsi" w:cstheme="majorHAnsi"/>
          <w:b/>
        </w:rPr>
      </w:pPr>
      <w:r w:rsidRPr="007541C6">
        <w:rPr>
          <w:rFonts w:asciiTheme="majorHAnsi" w:hAnsiTheme="majorHAnsi" w:cstheme="majorHAnsi"/>
          <w:b/>
        </w:rPr>
        <w:t>Output</w:t>
      </w:r>
    </w:p>
    <w:p w14:paraId="00586893" w14:textId="77777777" w:rsidR="0006262D" w:rsidRPr="007541C6" w:rsidRDefault="0006262D" w:rsidP="00EF2E4E">
      <w:pPr>
        <w:jc w:val="both"/>
        <w:rPr>
          <w:rFonts w:asciiTheme="majorHAnsi" w:hAnsiTheme="majorHAnsi" w:cstheme="majorHAnsi"/>
        </w:rPr>
      </w:pPr>
      <w:r w:rsidRPr="007541C6">
        <w:rPr>
          <w:rFonts w:asciiTheme="majorHAnsi" w:hAnsiTheme="majorHAnsi" w:cstheme="majorHAnsi"/>
        </w:rPr>
        <w:t>Oplijsting stakeholders van de organisatie met categorisering naargelang belang en impact.</w:t>
      </w:r>
    </w:p>
    <w:p w14:paraId="5AB0837A" w14:textId="77777777" w:rsidR="00FB00A6" w:rsidRPr="007541C6" w:rsidRDefault="0006262D" w:rsidP="00EF2E4E">
      <w:pPr>
        <w:jc w:val="both"/>
        <w:rPr>
          <w:rFonts w:asciiTheme="majorHAnsi" w:hAnsiTheme="majorHAnsi" w:cstheme="majorHAnsi"/>
          <w:b/>
        </w:rPr>
      </w:pPr>
      <w:r w:rsidRPr="007541C6">
        <w:rPr>
          <w:rFonts w:asciiTheme="majorHAnsi" w:hAnsiTheme="majorHAnsi" w:cstheme="majorHAnsi"/>
          <w:b/>
        </w:rPr>
        <w:t>Duur: +/- 2</w:t>
      </w:r>
      <w:r w:rsidR="00FB00A6" w:rsidRPr="007541C6">
        <w:rPr>
          <w:rFonts w:asciiTheme="majorHAnsi" w:hAnsiTheme="majorHAnsi" w:cstheme="majorHAnsi"/>
          <w:b/>
        </w:rPr>
        <w:t xml:space="preserve"> uur</w:t>
      </w:r>
    </w:p>
    <w:p w14:paraId="40B0C261" w14:textId="77777777" w:rsidR="0006262D" w:rsidRPr="007541C6" w:rsidRDefault="0006262D" w:rsidP="00EF2E4E">
      <w:pPr>
        <w:jc w:val="both"/>
        <w:rPr>
          <w:rFonts w:asciiTheme="majorHAnsi" w:hAnsiTheme="majorHAnsi" w:cstheme="majorHAnsi"/>
          <w:b/>
        </w:rPr>
      </w:pPr>
      <w:r w:rsidRPr="007541C6">
        <w:rPr>
          <w:rFonts w:asciiTheme="majorHAnsi" w:hAnsiTheme="majorHAnsi" w:cstheme="majorHAnsi"/>
          <w:b/>
        </w:rPr>
        <w:t>Benodigd materiaal</w:t>
      </w:r>
    </w:p>
    <w:p w14:paraId="581DCA0B" w14:textId="77777777" w:rsidR="0006262D" w:rsidRPr="007541C6" w:rsidRDefault="0006262D"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Post-its in twee kleuren</w:t>
      </w:r>
    </w:p>
    <w:p w14:paraId="7D8DD558" w14:textId="77777777" w:rsidR="0006262D" w:rsidRPr="007541C6" w:rsidRDefault="0006262D"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 xml:space="preserve">Als achtergrondinformatie kan worden verwezen naar de stakeholderstudie van </w:t>
      </w:r>
      <w:r w:rsidR="00083685" w:rsidRPr="007541C6">
        <w:rPr>
          <w:rFonts w:asciiTheme="majorHAnsi" w:hAnsiTheme="majorHAnsi" w:cstheme="majorHAnsi"/>
        </w:rPr>
        <w:t>Etion uit 2017.</w:t>
      </w:r>
      <w:r w:rsidRPr="007541C6">
        <w:rPr>
          <w:rFonts w:asciiTheme="majorHAnsi" w:hAnsiTheme="majorHAnsi" w:cstheme="majorHAnsi"/>
        </w:rPr>
        <w:t xml:space="preserve"> Deze wordt in de PPT ook gebruikt om het thema stakeholders te kaderen.</w:t>
      </w:r>
    </w:p>
    <w:p w14:paraId="453E997D" w14:textId="77777777" w:rsidR="00FB00A6" w:rsidRPr="007541C6" w:rsidRDefault="00FB00A6" w:rsidP="00EF2E4E">
      <w:pPr>
        <w:jc w:val="both"/>
        <w:rPr>
          <w:rFonts w:asciiTheme="majorHAnsi" w:hAnsiTheme="majorHAnsi" w:cstheme="majorHAnsi"/>
          <w:b/>
        </w:rPr>
      </w:pPr>
      <w:r w:rsidRPr="007541C6">
        <w:rPr>
          <w:rFonts w:asciiTheme="majorHAnsi" w:hAnsiTheme="majorHAnsi" w:cstheme="majorHAnsi"/>
          <w:b/>
        </w:rPr>
        <w:t>O</w:t>
      </w:r>
      <w:r w:rsidR="0006262D" w:rsidRPr="007541C6">
        <w:rPr>
          <w:rFonts w:asciiTheme="majorHAnsi" w:hAnsiTheme="majorHAnsi" w:cstheme="majorHAnsi"/>
          <w:b/>
        </w:rPr>
        <w:t>pbouw</w:t>
      </w:r>
    </w:p>
    <w:p w14:paraId="0D932874" w14:textId="77777777" w:rsidR="00FB00A6" w:rsidRPr="007541C6" w:rsidRDefault="0006262D" w:rsidP="00BA7F39">
      <w:pPr>
        <w:pStyle w:val="Lijstalinea"/>
        <w:numPr>
          <w:ilvl w:val="0"/>
          <w:numId w:val="15"/>
        </w:numPr>
        <w:jc w:val="both"/>
        <w:rPr>
          <w:rFonts w:asciiTheme="majorHAnsi" w:hAnsiTheme="majorHAnsi" w:cstheme="majorHAnsi"/>
        </w:rPr>
      </w:pPr>
      <w:r w:rsidRPr="007541C6">
        <w:rPr>
          <w:rFonts w:asciiTheme="majorHAnsi" w:hAnsiTheme="majorHAnsi" w:cstheme="majorHAnsi"/>
        </w:rPr>
        <w:t>Wat zijn stakeholders?</w:t>
      </w:r>
    </w:p>
    <w:p w14:paraId="6183AE06" w14:textId="77777777" w:rsidR="00DD1374" w:rsidRPr="007541C6" w:rsidRDefault="00DD1374" w:rsidP="00EF2E4E">
      <w:pPr>
        <w:pStyle w:val="Lijstalinea"/>
        <w:jc w:val="both"/>
        <w:rPr>
          <w:rFonts w:asciiTheme="majorHAnsi" w:hAnsiTheme="majorHAnsi" w:cstheme="majorHAnsi"/>
        </w:rPr>
      </w:pPr>
      <w:r w:rsidRPr="007541C6">
        <w:rPr>
          <w:rFonts w:asciiTheme="majorHAnsi" w:hAnsiTheme="majorHAnsi" w:cstheme="majorHAnsi"/>
        </w:rPr>
        <w:t xml:space="preserve">Korte toelichting over het begrip stakeholder en over de manier waarop deze kan worden onderverdeeld naargelang het gaat over </w:t>
      </w:r>
    </w:p>
    <w:p w14:paraId="13B80BC0" w14:textId="77777777" w:rsidR="00DD1374" w:rsidRPr="007541C6" w:rsidRDefault="00DD1374"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Sleutelspelers: stakeholders met een grote impact op de organisatie en een groot belang bij de organisatie</w:t>
      </w:r>
    </w:p>
    <w:p w14:paraId="16A789FD" w14:textId="77777777" w:rsidR="00DD1374" w:rsidRPr="007541C6" w:rsidRDefault="00DD1374"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(Potentiële) supporters: stakeholders met een lage impact op de organisatie, maar een hoog belang bij de organisatie</w:t>
      </w:r>
    </w:p>
    <w:p w14:paraId="34655C18" w14:textId="77777777" w:rsidR="00DD1374" w:rsidRPr="007541C6" w:rsidRDefault="00DD1374"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Contextbepalers: stakeholders met een grote impact op de organisatie, maar een laag belang bij de organisatie</w:t>
      </w:r>
    </w:p>
    <w:p w14:paraId="2F8ACC80" w14:textId="77777777" w:rsidR="00DD1374" w:rsidRPr="007541C6" w:rsidRDefault="00DD1374" w:rsidP="00EF2E4E">
      <w:pPr>
        <w:pStyle w:val="Lijstalinea"/>
        <w:numPr>
          <w:ilvl w:val="1"/>
          <w:numId w:val="1"/>
        </w:numPr>
        <w:jc w:val="both"/>
        <w:rPr>
          <w:rFonts w:asciiTheme="majorHAnsi" w:hAnsiTheme="majorHAnsi" w:cstheme="majorHAnsi"/>
        </w:rPr>
      </w:pPr>
      <w:r w:rsidRPr="007541C6">
        <w:rPr>
          <w:rFonts w:asciiTheme="majorHAnsi" w:hAnsiTheme="majorHAnsi" w:cstheme="majorHAnsi"/>
        </w:rPr>
        <w:t>Toeschouwers: stakeholders met een lage impact op de organisatie en een laag belang bij de organisatie.</w:t>
      </w:r>
    </w:p>
    <w:p w14:paraId="7AD424C9" w14:textId="77777777" w:rsidR="0006262D" w:rsidRPr="007541C6" w:rsidRDefault="002F7F3F" w:rsidP="00BA7F39">
      <w:pPr>
        <w:pStyle w:val="Lijstalinea"/>
        <w:numPr>
          <w:ilvl w:val="0"/>
          <w:numId w:val="15"/>
        </w:numPr>
        <w:jc w:val="both"/>
        <w:rPr>
          <w:rFonts w:asciiTheme="majorHAnsi" w:hAnsiTheme="majorHAnsi" w:cstheme="majorHAnsi"/>
        </w:rPr>
      </w:pPr>
      <w:r w:rsidRPr="007541C6">
        <w:rPr>
          <w:rFonts w:asciiTheme="majorHAnsi" w:hAnsiTheme="majorHAnsi" w:cstheme="majorHAnsi"/>
        </w:rPr>
        <w:t>Waarom stakeholders betrekken</w:t>
      </w:r>
      <w:r w:rsidR="0006262D" w:rsidRPr="007541C6">
        <w:rPr>
          <w:rFonts w:asciiTheme="majorHAnsi" w:hAnsiTheme="majorHAnsi" w:cstheme="majorHAnsi"/>
        </w:rPr>
        <w:t>?</w:t>
      </w:r>
    </w:p>
    <w:p w14:paraId="37942E81" w14:textId="77777777" w:rsidR="002F7F3F" w:rsidRPr="007541C6" w:rsidRDefault="002F7F3F" w:rsidP="00BA7F39">
      <w:pPr>
        <w:pStyle w:val="Lijstalinea"/>
        <w:numPr>
          <w:ilvl w:val="0"/>
          <w:numId w:val="15"/>
        </w:numPr>
        <w:jc w:val="both"/>
        <w:rPr>
          <w:rFonts w:asciiTheme="majorHAnsi" w:hAnsiTheme="majorHAnsi" w:cstheme="majorHAnsi"/>
        </w:rPr>
      </w:pPr>
      <w:r w:rsidRPr="007541C6">
        <w:rPr>
          <w:rFonts w:asciiTheme="majorHAnsi" w:hAnsiTheme="majorHAnsi" w:cstheme="majorHAnsi"/>
        </w:rPr>
        <w:t>Een moderne visie op stakeholders</w:t>
      </w:r>
    </w:p>
    <w:p w14:paraId="4AC8CB87" w14:textId="4E4CF3DF" w:rsidR="0006262D" w:rsidRPr="007541C6" w:rsidRDefault="00D01E24" w:rsidP="00EF2E4E">
      <w:pPr>
        <w:pStyle w:val="Lijstalinea"/>
        <w:jc w:val="both"/>
        <w:rPr>
          <w:rFonts w:asciiTheme="majorHAnsi" w:hAnsiTheme="majorHAnsi" w:cstheme="majorHAnsi"/>
        </w:rPr>
      </w:pPr>
      <w:r w:rsidRPr="007541C6">
        <w:rPr>
          <w:rFonts w:asciiTheme="majorHAnsi" w:hAnsiTheme="majorHAnsi" w:cstheme="majorHAnsi"/>
        </w:rPr>
        <w:t>Om</w:t>
      </w:r>
      <w:r w:rsidR="0006262D" w:rsidRPr="007541C6">
        <w:rPr>
          <w:rFonts w:asciiTheme="majorHAnsi" w:hAnsiTheme="majorHAnsi" w:cstheme="majorHAnsi"/>
        </w:rPr>
        <w:t xml:space="preserve"> het belang van stakeholders te kaderen kan worden verwezen naar de stakeholderstudie zoals uitgevoerd door Etion </w:t>
      </w:r>
      <w:r w:rsidR="00083685" w:rsidRPr="007541C6">
        <w:rPr>
          <w:rFonts w:asciiTheme="majorHAnsi" w:hAnsiTheme="majorHAnsi" w:cstheme="majorHAnsi"/>
        </w:rPr>
        <w:t>in 2017</w:t>
      </w:r>
      <w:r w:rsidR="0006262D" w:rsidRPr="007541C6">
        <w:rPr>
          <w:rFonts w:asciiTheme="majorHAnsi" w:hAnsiTheme="majorHAnsi" w:cstheme="majorHAnsi"/>
        </w:rPr>
        <w:t xml:space="preserve">. </w:t>
      </w:r>
    </w:p>
    <w:p w14:paraId="1434CA85" w14:textId="77777777" w:rsidR="0006262D" w:rsidRPr="007541C6" w:rsidRDefault="002F7F3F" w:rsidP="00BA7F39">
      <w:pPr>
        <w:pStyle w:val="Lijstalinea"/>
        <w:numPr>
          <w:ilvl w:val="0"/>
          <w:numId w:val="15"/>
        </w:numPr>
        <w:jc w:val="both"/>
        <w:rPr>
          <w:rFonts w:asciiTheme="majorHAnsi" w:hAnsiTheme="majorHAnsi" w:cstheme="majorHAnsi"/>
        </w:rPr>
      </w:pPr>
      <w:r w:rsidRPr="007541C6">
        <w:rPr>
          <w:rFonts w:asciiTheme="majorHAnsi" w:hAnsiTheme="majorHAnsi" w:cstheme="majorHAnsi"/>
        </w:rPr>
        <w:t>Welke</w:t>
      </w:r>
      <w:r w:rsidR="0006262D" w:rsidRPr="007541C6">
        <w:rPr>
          <w:rFonts w:asciiTheme="majorHAnsi" w:hAnsiTheme="majorHAnsi" w:cstheme="majorHAnsi"/>
        </w:rPr>
        <w:t xml:space="preserve"> zijn de stakeholders van de organisatie?</w:t>
      </w:r>
    </w:p>
    <w:p w14:paraId="484A06F0" w14:textId="77777777" w:rsidR="00DD1374" w:rsidRPr="007541C6" w:rsidRDefault="00DD1374" w:rsidP="00EF2E4E">
      <w:pPr>
        <w:pStyle w:val="Lijstalinea"/>
        <w:jc w:val="both"/>
        <w:rPr>
          <w:rFonts w:asciiTheme="majorHAnsi" w:hAnsiTheme="majorHAnsi" w:cstheme="majorHAnsi"/>
        </w:rPr>
      </w:pPr>
      <w:r w:rsidRPr="007541C6">
        <w:rPr>
          <w:rFonts w:asciiTheme="majorHAnsi" w:hAnsiTheme="majorHAnsi" w:cstheme="majorHAnsi"/>
        </w:rPr>
        <w:t>Er wordt in groep overlegd welke de stakeholders zijn van de organisatie; de interne stakeholders worden op roze post-its geschreven, de externe op gele.</w:t>
      </w:r>
    </w:p>
    <w:p w14:paraId="5AF90EFC" w14:textId="77777777" w:rsidR="00DD1374" w:rsidRPr="007541C6" w:rsidRDefault="00DD1374" w:rsidP="00EF2E4E">
      <w:pPr>
        <w:pStyle w:val="Lijstalinea"/>
        <w:jc w:val="both"/>
        <w:rPr>
          <w:rFonts w:asciiTheme="majorHAnsi" w:hAnsiTheme="majorHAnsi" w:cstheme="majorHAnsi"/>
        </w:rPr>
      </w:pPr>
      <w:r w:rsidRPr="007541C6">
        <w:rPr>
          <w:rFonts w:asciiTheme="majorHAnsi" w:hAnsiTheme="majorHAnsi" w:cstheme="majorHAnsi"/>
        </w:rPr>
        <w:t>Daarna worden deze post-its geordend naar de categorie waartoe ze behoren (sleutelspelers, supporters, contextbepalers of toeschouwers) in een materialiteitsmatrix.</w:t>
      </w:r>
    </w:p>
    <w:p w14:paraId="1FC0C5AC" w14:textId="77777777" w:rsidR="00DD1374" w:rsidRPr="007541C6" w:rsidRDefault="00DD1374" w:rsidP="00EF2E4E">
      <w:pPr>
        <w:pStyle w:val="Lijstalinea"/>
        <w:jc w:val="both"/>
        <w:rPr>
          <w:rFonts w:asciiTheme="majorHAnsi" w:hAnsiTheme="majorHAnsi" w:cstheme="majorHAnsi"/>
        </w:rPr>
      </w:pPr>
    </w:p>
    <w:p w14:paraId="416C0F15" w14:textId="77777777" w:rsidR="004F429F" w:rsidRPr="007541C6" w:rsidRDefault="00E5258A" w:rsidP="00EF2E4E">
      <w:pPr>
        <w:pStyle w:val="Lijstalinea"/>
        <w:jc w:val="both"/>
        <w:rPr>
          <w:rFonts w:asciiTheme="majorHAnsi" w:hAnsiTheme="majorHAnsi" w:cstheme="majorHAnsi"/>
        </w:rPr>
      </w:pPr>
      <w:r w:rsidRPr="007541C6">
        <w:rPr>
          <w:rFonts w:asciiTheme="majorHAnsi" w:hAnsiTheme="majorHAnsi" w:cstheme="majorHAnsi"/>
        </w:rPr>
        <w:t>Eventueel kan per stakeholder worden opgelijst wat hun noden zijn en welke communicatiekanalen hiervoor ter beschikking staan.</w:t>
      </w:r>
    </w:p>
    <w:p w14:paraId="698B69ED" w14:textId="77777777" w:rsidR="00FB00A6" w:rsidRPr="007541C6" w:rsidRDefault="00E5258A" w:rsidP="00966D4D">
      <w:pPr>
        <w:pStyle w:val="Heading31"/>
        <w:numPr>
          <w:ilvl w:val="0"/>
          <w:numId w:val="0"/>
        </w:numPr>
        <w:rPr>
          <w:rFonts w:asciiTheme="majorHAnsi" w:hAnsiTheme="majorHAnsi" w:cstheme="majorHAnsi"/>
          <w:lang w:val="nl-BE"/>
        </w:rPr>
      </w:pPr>
      <w:bookmarkStart w:id="33" w:name="_Toc518328854"/>
      <w:r w:rsidRPr="007541C6">
        <w:rPr>
          <w:rFonts w:asciiTheme="majorHAnsi" w:hAnsiTheme="majorHAnsi" w:cstheme="majorHAnsi"/>
          <w:lang w:val="nl-BE"/>
        </w:rPr>
        <w:t xml:space="preserve">BIJLAGE </w:t>
      </w:r>
      <w:r w:rsidR="00EA42EB" w:rsidRPr="007541C6">
        <w:rPr>
          <w:rFonts w:asciiTheme="majorHAnsi" w:hAnsiTheme="majorHAnsi" w:cstheme="majorHAnsi"/>
          <w:lang w:val="nl-BE"/>
        </w:rPr>
        <w:t>6:</w:t>
      </w:r>
      <w:r w:rsidR="005A1176" w:rsidRPr="007541C6">
        <w:rPr>
          <w:rFonts w:asciiTheme="majorHAnsi" w:hAnsiTheme="majorHAnsi" w:cstheme="majorHAnsi"/>
          <w:lang w:val="nl-BE"/>
        </w:rPr>
        <w:t xml:space="preserve"> WORKSHOP</w:t>
      </w:r>
      <w:r w:rsidR="00EA42EB" w:rsidRPr="007541C6">
        <w:rPr>
          <w:rFonts w:asciiTheme="majorHAnsi" w:hAnsiTheme="majorHAnsi" w:cstheme="majorHAnsi"/>
          <w:lang w:val="nl-BE"/>
        </w:rPr>
        <w:t xml:space="preserve"> 3</w:t>
      </w:r>
      <w:r w:rsidR="005A1176" w:rsidRPr="007541C6">
        <w:rPr>
          <w:rFonts w:asciiTheme="majorHAnsi" w:hAnsiTheme="majorHAnsi" w:cstheme="majorHAnsi"/>
          <w:lang w:val="nl-BE"/>
        </w:rPr>
        <w:t xml:space="preserve"> </w:t>
      </w:r>
      <w:r w:rsidR="00EA42EB" w:rsidRPr="007541C6">
        <w:rPr>
          <w:rFonts w:asciiTheme="majorHAnsi" w:hAnsiTheme="majorHAnsi" w:cstheme="majorHAnsi"/>
          <w:lang w:val="nl-BE"/>
        </w:rPr>
        <w:t>“Op welke thema’s focussen we?”</w:t>
      </w:r>
      <w:bookmarkEnd w:id="33"/>
    </w:p>
    <w:p w14:paraId="246B8603" w14:textId="77777777" w:rsidR="005A1176" w:rsidRPr="007541C6" w:rsidRDefault="00E5258A" w:rsidP="00EF2E4E">
      <w:pPr>
        <w:jc w:val="both"/>
        <w:rPr>
          <w:rFonts w:asciiTheme="majorHAnsi" w:hAnsiTheme="majorHAnsi" w:cstheme="majorHAnsi"/>
          <w:b/>
        </w:rPr>
      </w:pPr>
      <w:r w:rsidRPr="007541C6">
        <w:rPr>
          <w:rFonts w:asciiTheme="majorHAnsi" w:hAnsiTheme="majorHAnsi" w:cstheme="majorHAnsi"/>
          <w:b/>
        </w:rPr>
        <w:t>Doel</w:t>
      </w:r>
    </w:p>
    <w:p w14:paraId="4C00DD8E" w14:textId="77777777" w:rsidR="00EA42EB" w:rsidRPr="007541C6" w:rsidRDefault="00EA42EB" w:rsidP="00EF2E4E">
      <w:pPr>
        <w:jc w:val="both"/>
        <w:rPr>
          <w:rFonts w:asciiTheme="majorHAnsi" w:hAnsiTheme="majorHAnsi" w:cstheme="majorHAnsi"/>
        </w:rPr>
      </w:pPr>
      <w:r w:rsidRPr="007541C6">
        <w:rPr>
          <w:rFonts w:asciiTheme="majorHAnsi" w:hAnsiTheme="majorHAnsi" w:cstheme="majorHAnsi"/>
        </w:rPr>
        <w:t>Kiezen van duurzaamheidsthema’s.</w:t>
      </w:r>
    </w:p>
    <w:p w14:paraId="584080D4" w14:textId="77777777" w:rsidR="00E5258A" w:rsidRPr="007541C6" w:rsidRDefault="00E5258A" w:rsidP="00EF2E4E">
      <w:pPr>
        <w:jc w:val="both"/>
        <w:rPr>
          <w:rFonts w:asciiTheme="majorHAnsi" w:hAnsiTheme="majorHAnsi" w:cstheme="majorHAnsi"/>
          <w:b/>
        </w:rPr>
      </w:pPr>
      <w:r w:rsidRPr="007541C6">
        <w:rPr>
          <w:rFonts w:asciiTheme="majorHAnsi" w:hAnsiTheme="majorHAnsi" w:cstheme="majorHAnsi"/>
          <w:b/>
        </w:rPr>
        <w:t>Ou</w:t>
      </w:r>
      <w:r w:rsidR="00534AFC" w:rsidRPr="007541C6">
        <w:rPr>
          <w:rFonts w:asciiTheme="majorHAnsi" w:hAnsiTheme="majorHAnsi" w:cstheme="majorHAnsi"/>
          <w:b/>
        </w:rPr>
        <w:t>t</w:t>
      </w:r>
      <w:r w:rsidRPr="007541C6">
        <w:rPr>
          <w:rFonts w:asciiTheme="majorHAnsi" w:hAnsiTheme="majorHAnsi" w:cstheme="majorHAnsi"/>
          <w:b/>
        </w:rPr>
        <w:t>put</w:t>
      </w:r>
    </w:p>
    <w:p w14:paraId="3D9B229A" w14:textId="77777777" w:rsidR="00EA42EB" w:rsidRPr="007541C6" w:rsidRDefault="00EA42EB" w:rsidP="00EF2E4E">
      <w:pPr>
        <w:jc w:val="both"/>
        <w:rPr>
          <w:rFonts w:asciiTheme="majorHAnsi" w:hAnsiTheme="majorHAnsi" w:cstheme="majorHAnsi"/>
        </w:rPr>
      </w:pPr>
      <w:r w:rsidRPr="007541C6">
        <w:rPr>
          <w:rFonts w:asciiTheme="majorHAnsi" w:hAnsiTheme="majorHAnsi" w:cstheme="majorHAnsi"/>
        </w:rPr>
        <w:t>Vijf of zes thema’s waarbinnen het duurzaamheidsbeleid van de organisatie zal worden uitgewerkt.</w:t>
      </w:r>
    </w:p>
    <w:p w14:paraId="038B42C5" w14:textId="77777777" w:rsidR="005A1176" w:rsidRPr="007541C6" w:rsidRDefault="005A1176" w:rsidP="00EF2E4E">
      <w:pPr>
        <w:jc w:val="both"/>
        <w:rPr>
          <w:rFonts w:asciiTheme="majorHAnsi" w:hAnsiTheme="majorHAnsi" w:cstheme="majorHAnsi"/>
          <w:b/>
        </w:rPr>
      </w:pPr>
      <w:r w:rsidRPr="007541C6">
        <w:rPr>
          <w:rFonts w:asciiTheme="majorHAnsi" w:hAnsiTheme="majorHAnsi" w:cstheme="majorHAnsi"/>
          <w:b/>
        </w:rPr>
        <w:t>Duur: +/- 1 uur</w:t>
      </w:r>
    </w:p>
    <w:p w14:paraId="108D245C" w14:textId="77777777" w:rsidR="00E5258A" w:rsidRPr="007541C6" w:rsidRDefault="00E5258A" w:rsidP="00EF2E4E">
      <w:pPr>
        <w:jc w:val="both"/>
        <w:rPr>
          <w:rFonts w:asciiTheme="majorHAnsi" w:hAnsiTheme="majorHAnsi" w:cstheme="majorHAnsi"/>
          <w:b/>
        </w:rPr>
      </w:pPr>
      <w:r w:rsidRPr="007541C6">
        <w:rPr>
          <w:rFonts w:asciiTheme="majorHAnsi" w:hAnsiTheme="majorHAnsi" w:cstheme="majorHAnsi"/>
          <w:b/>
        </w:rPr>
        <w:t>Benodigd materiaal</w:t>
      </w:r>
    </w:p>
    <w:p w14:paraId="71ACACF0" w14:textId="2F39CC9D" w:rsidR="00EA42EB" w:rsidRPr="007541C6" w:rsidRDefault="007541C6" w:rsidP="00BA7F39">
      <w:pPr>
        <w:pStyle w:val="Lijstalinea"/>
        <w:numPr>
          <w:ilvl w:val="0"/>
          <w:numId w:val="20"/>
        </w:numPr>
        <w:jc w:val="both"/>
        <w:rPr>
          <w:rFonts w:asciiTheme="majorHAnsi" w:hAnsiTheme="majorHAnsi" w:cstheme="majorHAnsi"/>
          <w:lang w:val="en-US"/>
        </w:rPr>
      </w:pPr>
      <w:r>
        <w:rPr>
          <w:rFonts w:asciiTheme="majorHAnsi" w:hAnsiTheme="majorHAnsi" w:cstheme="majorHAnsi"/>
          <w:lang w:val="en-US"/>
        </w:rPr>
        <w:t>P</w:t>
      </w:r>
      <w:r w:rsidR="00EA42EB" w:rsidRPr="007541C6">
        <w:rPr>
          <w:rFonts w:asciiTheme="majorHAnsi" w:hAnsiTheme="majorHAnsi" w:cstheme="majorHAnsi"/>
          <w:lang w:val="en-US"/>
        </w:rPr>
        <w:t>ost-its of Poll everywhere</w:t>
      </w:r>
    </w:p>
    <w:p w14:paraId="08736B14" w14:textId="77777777" w:rsidR="006877FA" w:rsidRPr="007541C6" w:rsidRDefault="006877FA" w:rsidP="00EF2E4E">
      <w:pPr>
        <w:jc w:val="both"/>
        <w:rPr>
          <w:rFonts w:asciiTheme="majorHAnsi" w:hAnsiTheme="majorHAnsi" w:cstheme="majorHAnsi"/>
          <w:b/>
        </w:rPr>
      </w:pPr>
    </w:p>
    <w:p w14:paraId="4EDF835B" w14:textId="77777777" w:rsidR="005A1176" w:rsidRPr="007541C6" w:rsidRDefault="00E5258A" w:rsidP="00EF2E4E">
      <w:pPr>
        <w:jc w:val="both"/>
        <w:rPr>
          <w:rFonts w:asciiTheme="majorHAnsi" w:hAnsiTheme="majorHAnsi" w:cstheme="majorHAnsi"/>
          <w:b/>
        </w:rPr>
      </w:pPr>
      <w:r w:rsidRPr="007541C6">
        <w:rPr>
          <w:rFonts w:asciiTheme="majorHAnsi" w:hAnsiTheme="majorHAnsi" w:cstheme="majorHAnsi"/>
          <w:b/>
        </w:rPr>
        <w:t>Opbouw</w:t>
      </w:r>
    </w:p>
    <w:p w14:paraId="6FBF1086" w14:textId="77777777" w:rsidR="005E3524" w:rsidRPr="007541C6" w:rsidRDefault="005E3524" w:rsidP="00BA7F39">
      <w:pPr>
        <w:numPr>
          <w:ilvl w:val="0"/>
          <w:numId w:val="10"/>
        </w:numPr>
        <w:jc w:val="both"/>
        <w:rPr>
          <w:rFonts w:asciiTheme="majorHAnsi" w:hAnsiTheme="majorHAnsi" w:cstheme="majorHAnsi"/>
        </w:rPr>
      </w:pPr>
      <w:r w:rsidRPr="007541C6">
        <w:rPr>
          <w:rFonts w:asciiTheme="majorHAnsi" w:hAnsiTheme="majorHAnsi" w:cstheme="majorHAnsi"/>
        </w:rPr>
        <w:t>Workshop richting geven – de resultaten</w:t>
      </w:r>
    </w:p>
    <w:p w14:paraId="0FE9D60D" w14:textId="77777777" w:rsidR="005A1176" w:rsidRPr="007541C6" w:rsidRDefault="005A1176" w:rsidP="00EF2E4E">
      <w:pPr>
        <w:ind w:left="720"/>
        <w:jc w:val="both"/>
        <w:rPr>
          <w:rFonts w:asciiTheme="majorHAnsi" w:hAnsiTheme="majorHAnsi" w:cstheme="majorHAnsi"/>
        </w:rPr>
      </w:pPr>
      <w:r w:rsidRPr="007541C6">
        <w:rPr>
          <w:rFonts w:asciiTheme="majorHAnsi" w:hAnsiTheme="majorHAnsi" w:cstheme="majorHAnsi"/>
        </w:rPr>
        <w:t>Bespreking van het auditverslag en de SWOT-analyse.</w:t>
      </w:r>
    </w:p>
    <w:p w14:paraId="18C55D75" w14:textId="77777777" w:rsidR="005A1176" w:rsidRPr="007541C6" w:rsidRDefault="005E3524" w:rsidP="00BA7F39">
      <w:pPr>
        <w:numPr>
          <w:ilvl w:val="0"/>
          <w:numId w:val="10"/>
        </w:numPr>
        <w:jc w:val="both"/>
        <w:rPr>
          <w:rFonts w:asciiTheme="majorHAnsi" w:hAnsiTheme="majorHAnsi" w:cstheme="majorHAnsi"/>
        </w:rPr>
      </w:pPr>
      <w:r w:rsidRPr="007541C6">
        <w:rPr>
          <w:rFonts w:asciiTheme="majorHAnsi" w:hAnsiTheme="majorHAnsi" w:cstheme="majorHAnsi"/>
        </w:rPr>
        <w:t>Doel van deze workshop</w:t>
      </w:r>
    </w:p>
    <w:p w14:paraId="669F15D6" w14:textId="77777777" w:rsidR="005E3524" w:rsidRPr="007541C6" w:rsidRDefault="005E3524" w:rsidP="00BA7F39">
      <w:pPr>
        <w:numPr>
          <w:ilvl w:val="0"/>
          <w:numId w:val="10"/>
        </w:numPr>
        <w:jc w:val="both"/>
        <w:rPr>
          <w:rFonts w:asciiTheme="majorHAnsi" w:hAnsiTheme="majorHAnsi" w:cstheme="majorHAnsi"/>
        </w:rPr>
      </w:pPr>
      <w:r w:rsidRPr="007541C6">
        <w:rPr>
          <w:rFonts w:asciiTheme="majorHAnsi" w:hAnsiTheme="majorHAnsi" w:cstheme="majorHAnsi"/>
        </w:rPr>
        <w:t>Kiezen van duurzaamheidsthema’s</w:t>
      </w:r>
    </w:p>
    <w:p w14:paraId="0015A5C3" w14:textId="77777777" w:rsidR="005A1176" w:rsidRPr="007541C6" w:rsidRDefault="005A1176" w:rsidP="00EF2E4E">
      <w:pPr>
        <w:ind w:left="720"/>
        <w:jc w:val="both"/>
        <w:rPr>
          <w:rFonts w:asciiTheme="majorHAnsi" w:hAnsiTheme="majorHAnsi" w:cstheme="majorHAnsi"/>
        </w:rPr>
      </w:pPr>
      <w:r w:rsidRPr="007541C6">
        <w:rPr>
          <w:rFonts w:asciiTheme="majorHAnsi" w:hAnsiTheme="majorHAnsi" w:cstheme="majorHAnsi"/>
        </w:rPr>
        <w:t>De thema’s van de Sustatool worden elk afzonderlijk toegelicht.</w:t>
      </w:r>
    </w:p>
    <w:p w14:paraId="5984D659" w14:textId="7FB7D96E" w:rsidR="00EA42EB" w:rsidRPr="007541C6" w:rsidRDefault="00EA42EB" w:rsidP="00EF2E4E">
      <w:pPr>
        <w:jc w:val="both"/>
        <w:rPr>
          <w:rFonts w:asciiTheme="majorHAnsi" w:hAnsiTheme="majorHAnsi" w:cstheme="majorHAnsi"/>
        </w:rPr>
      </w:pPr>
      <w:r w:rsidRPr="007541C6">
        <w:rPr>
          <w:rFonts w:asciiTheme="majorHAnsi" w:hAnsiTheme="majorHAnsi" w:cstheme="majorHAnsi"/>
        </w:rPr>
        <w:tab/>
        <w:t xml:space="preserve">Hierna overleggen de leden van de stuurgroep in kleine groepjes (per twee of drie) over </w:t>
      </w:r>
      <w:r w:rsidRPr="007541C6">
        <w:rPr>
          <w:rFonts w:asciiTheme="majorHAnsi" w:hAnsiTheme="majorHAnsi" w:cstheme="majorHAnsi"/>
        </w:rPr>
        <w:tab/>
        <w:t xml:space="preserve">volgende vraag: “Rond welke thema’s zou het nuttig zijn dat de organisatie in eerste instantie </w:t>
      </w:r>
      <w:r w:rsidRPr="007541C6">
        <w:rPr>
          <w:rFonts w:asciiTheme="majorHAnsi" w:hAnsiTheme="majorHAnsi" w:cstheme="majorHAnsi"/>
        </w:rPr>
        <w:tab/>
        <w:t xml:space="preserve">werkt?” Na dit overleg selecteert ieder lid van de stuurgroep de vijf </w:t>
      </w:r>
      <w:r w:rsidR="00D01E24" w:rsidRPr="007541C6">
        <w:rPr>
          <w:rFonts w:asciiTheme="majorHAnsi" w:hAnsiTheme="majorHAnsi" w:cstheme="majorHAnsi"/>
        </w:rPr>
        <w:t xml:space="preserve">thema’s die </w:t>
      </w:r>
      <w:r w:rsidRPr="007541C6">
        <w:rPr>
          <w:rFonts w:asciiTheme="majorHAnsi" w:hAnsiTheme="majorHAnsi" w:cstheme="majorHAnsi"/>
        </w:rPr>
        <w:t>voor hem</w:t>
      </w:r>
      <w:r w:rsidR="00D01E24" w:rsidRPr="007541C6">
        <w:rPr>
          <w:rFonts w:asciiTheme="majorHAnsi" w:hAnsiTheme="majorHAnsi" w:cstheme="majorHAnsi"/>
        </w:rPr>
        <w:t xml:space="preserve"> of haar het </w:t>
      </w:r>
      <w:r w:rsidRPr="007541C6">
        <w:rPr>
          <w:rFonts w:asciiTheme="majorHAnsi" w:hAnsiTheme="majorHAnsi" w:cstheme="majorHAnsi"/>
        </w:rPr>
        <w:t>belangrijkst</w:t>
      </w:r>
      <w:r w:rsidR="00D01E24" w:rsidRPr="007541C6">
        <w:rPr>
          <w:rFonts w:asciiTheme="majorHAnsi" w:hAnsiTheme="majorHAnsi" w:cstheme="majorHAnsi"/>
        </w:rPr>
        <w:t xml:space="preserve"> zijn.</w:t>
      </w:r>
      <w:r w:rsidRPr="007541C6">
        <w:rPr>
          <w:rFonts w:asciiTheme="majorHAnsi" w:hAnsiTheme="majorHAnsi" w:cstheme="majorHAnsi"/>
        </w:rPr>
        <w:t xml:space="preserve">De vijf à zes thema’s met de meeste stemmen worden </w:t>
      </w:r>
      <w:r w:rsidR="00D01E24" w:rsidRPr="007541C6">
        <w:rPr>
          <w:rFonts w:asciiTheme="majorHAnsi" w:hAnsiTheme="majorHAnsi" w:cstheme="majorHAnsi"/>
        </w:rPr>
        <w:t>gekozen</w:t>
      </w:r>
      <w:r w:rsidRPr="007541C6">
        <w:rPr>
          <w:rFonts w:asciiTheme="majorHAnsi" w:hAnsiTheme="majorHAnsi" w:cstheme="majorHAnsi"/>
        </w:rPr>
        <w:t>.</w:t>
      </w:r>
    </w:p>
    <w:p w14:paraId="581FEA20" w14:textId="77777777" w:rsidR="005E3524" w:rsidRPr="007541C6" w:rsidRDefault="005E3524" w:rsidP="00BA7F39">
      <w:pPr>
        <w:numPr>
          <w:ilvl w:val="0"/>
          <w:numId w:val="10"/>
        </w:numPr>
        <w:jc w:val="both"/>
        <w:rPr>
          <w:rFonts w:asciiTheme="majorHAnsi" w:hAnsiTheme="majorHAnsi" w:cstheme="majorHAnsi"/>
        </w:rPr>
      </w:pPr>
      <w:r w:rsidRPr="007541C6">
        <w:rPr>
          <w:rFonts w:asciiTheme="majorHAnsi" w:hAnsiTheme="majorHAnsi" w:cstheme="majorHAnsi"/>
        </w:rPr>
        <w:t>En nu?</w:t>
      </w:r>
    </w:p>
    <w:p w14:paraId="5B65B447" w14:textId="77777777" w:rsidR="00942B65" w:rsidRPr="007541C6" w:rsidRDefault="00EC704D" w:rsidP="00966D4D">
      <w:pPr>
        <w:pStyle w:val="Heading31"/>
        <w:numPr>
          <w:ilvl w:val="0"/>
          <w:numId w:val="0"/>
        </w:numPr>
        <w:rPr>
          <w:rFonts w:asciiTheme="majorHAnsi" w:hAnsiTheme="majorHAnsi" w:cstheme="majorHAnsi"/>
        </w:rPr>
      </w:pPr>
      <w:bookmarkStart w:id="34" w:name="_Toc518328855"/>
      <w:r w:rsidRPr="007541C6">
        <w:rPr>
          <w:rFonts w:asciiTheme="majorHAnsi" w:hAnsiTheme="majorHAnsi" w:cstheme="majorHAnsi"/>
        </w:rPr>
        <w:t>BIJLAGE 7</w:t>
      </w:r>
      <w:r w:rsidR="00E0550C" w:rsidRPr="007541C6">
        <w:rPr>
          <w:rFonts w:asciiTheme="majorHAnsi" w:hAnsiTheme="majorHAnsi" w:cstheme="majorHAnsi"/>
        </w:rPr>
        <w:t>:</w:t>
      </w:r>
      <w:r w:rsidR="00E5258A" w:rsidRPr="007541C6">
        <w:rPr>
          <w:rFonts w:asciiTheme="majorHAnsi" w:hAnsiTheme="majorHAnsi" w:cstheme="majorHAnsi"/>
        </w:rPr>
        <w:t xml:space="preserve"> WORKSHOP</w:t>
      </w:r>
      <w:r w:rsidR="00E0550C" w:rsidRPr="007541C6">
        <w:rPr>
          <w:rFonts w:asciiTheme="majorHAnsi" w:hAnsiTheme="majorHAnsi" w:cstheme="majorHAnsi"/>
        </w:rPr>
        <w:t xml:space="preserve"> 4</w:t>
      </w:r>
      <w:r w:rsidR="00942B65" w:rsidRPr="007541C6">
        <w:rPr>
          <w:rFonts w:asciiTheme="majorHAnsi" w:hAnsiTheme="majorHAnsi" w:cstheme="majorHAnsi"/>
        </w:rPr>
        <w:t xml:space="preserve"> </w:t>
      </w:r>
      <w:r w:rsidR="00E0550C" w:rsidRPr="007541C6">
        <w:rPr>
          <w:rFonts w:asciiTheme="majorHAnsi" w:hAnsiTheme="majorHAnsi" w:cstheme="majorHAnsi"/>
        </w:rPr>
        <w:t>“Duurzaamheidsacties”</w:t>
      </w:r>
      <w:bookmarkEnd w:id="34"/>
    </w:p>
    <w:p w14:paraId="67C1DBC9" w14:textId="77777777" w:rsidR="00E5258A" w:rsidRPr="007541C6" w:rsidRDefault="00E5258A" w:rsidP="00EF2E4E">
      <w:pPr>
        <w:jc w:val="both"/>
        <w:rPr>
          <w:rFonts w:asciiTheme="majorHAnsi" w:hAnsiTheme="majorHAnsi" w:cstheme="majorHAnsi"/>
          <w:b/>
        </w:rPr>
      </w:pPr>
      <w:r w:rsidRPr="007541C6">
        <w:rPr>
          <w:rFonts w:asciiTheme="majorHAnsi" w:hAnsiTheme="majorHAnsi" w:cstheme="majorHAnsi"/>
          <w:b/>
        </w:rPr>
        <w:t>Doel</w:t>
      </w:r>
    </w:p>
    <w:p w14:paraId="13199F9D" w14:textId="607AC4F8" w:rsidR="00EC704D" w:rsidRPr="007541C6" w:rsidRDefault="00EC704D" w:rsidP="00EF2E4E">
      <w:pPr>
        <w:jc w:val="both"/>
        <w:rPr>
          <w:rFonts w:asciiTheme="majorHAnsi" w:hAnsiTheme="majorHAnsi" w:cstheme="majorHAnsi"/>
        </w:rPr>
      </w:pPr>
      <w:r w:rsidRPr="007541C6">
        <w:rPr>
          <w:rFonts w:asciiTheme="majorHAnsi" w:hAnsiTheme="majorHAnsi" w:cstheme="majorHAnsi"/>
        </w:rPr>
        <w:t xml:space="preserve">Concrete acties oplijsten rond de </w:t>
      </w:r>
      <w:r w:rsidR="00D01E24" w:rsidRPr="007541C6">
        <w:rPr>
          <w:rFonts w:asciiTheme="majorHAnsi" w:hAnsiTheme="majorHAnsi" w:cstheme="majorHAnsi"/>
        </w:rPr>
        <w:t>gekozen</w:t>
      </w:r>
      <w:r w:rsidR="001660B9">
        <w:rPr>
          <w:rFonts w:asciiTheme="majorHAnsi" w:hAnsiTheme="majorHAnsi" w:cstheme="majorHAnsi"/>
        </w:rPr>
        <w:t xml:space="preserve"> </w:t>
      </w:r>
      <w:r w:rsidRPr="007541C6">
        <w:rPr>
          <w:rFonts w:asciiTheme="majorHAnsi" w:hAnsiTheme="majorHAnsi" w:cstheme="majorHAnsi"/>
        </w:rPr>
        <w:t>duurzaamheidsthema’s</w:t>
      </w:r>
    </w:p>
    <w:p w14:paraId="590D0B99" w14:textId="77777777" w:rsidR="00E5258A" w:rsidRPr="007541C6" w:rsidRDefault="00E5258A" w:rsidP="00EF2E4E">
      <w:pPr>
        <w:jc w:val="both"/>
        <w:rPr>
          <w:rFonts w:asciiTheme="majorHAnsi" w:hAnsiTheme="majorHAnsi" w:cstheme="majorHAnsi"/>
          <w:b/>
        </w:rPr>
      </w:pPr>
      <w:r w:rsidRPr="007541C6">
        <w:rPr>
          <w:rFonts w:asciiTheme="majorHAnsi" w:hAnsiTheme="majorHAnsi" w:cstheme="majorHAnsi"/>
          <w:b/>
        </w:rPr>
        <w:t>Ou</w:t>
      </w:r>
      <w:r w:rsidR="00534AFC" w:rsidRPr="007541C6">
        <w:rPr>
          <w:rFonts w:asciiTheme="majorHAnsi" w:hAnsiTheme="majorHAnsi" w:cstheme="majorHAnsi"/>
          <w:b/>
        </w:rPr>
        <w:t>t</w:t>
      </w:r>
      <w:r w:rsidRPr="007541C6">
        <w:rPr>
          <w:rFonts w:asciiTheme="majorHAnsi" w:hAnsiTheme="majorHAnsi" w:cstheme="majorHAnsi"/>
          <w:b/>
        </w:rPr>
        <w:t>put</w:t>
      </w:r>
    </w:p>
    <w:p w14:paraId="6482C3F2" w14:textId="77777777" w:rsidR="00E5258A" w:rsidRPr="007541C6" w:rsidRDefault="00E5258A" w:rsidP="00EF2E4E">
      <w:pPr>
        <w:jc w:val="both"/>
        <w:rPr>
          <w:rFonts w:asciiTheme="majorHAnsi" w:hAnsiTheme="majorHAnsi" w:cstheme="majorHAnsi"/>
        </w:rPr>
      </w:pPr>
      <w:r w:rsidRPr="007541C6">
        <w:rPr>
          <w:rFonts w:asciiTheme="majorHAnsi" w:hAnsiTheme="majorHAnsi" w:cstheme="majorHAnsi"/>
        </w:rPr>
        <w:t>Een lijst met twintig mogelijke acties die passen binnen de vijf gekozen duurzaamheidsthema’s.</w:t>
      </w:r>
    </w:p>
    <w:p w14:paraId="07A4132D" w14:textId="77777777" w:rsidR="00E5258A" w:rsidRPr="007541C6" w:rsidRDefault="00E5258A" w:rsidP="00EF2E4E">
      <w:pPr>
        <w:jc w:val="both"/>
        <w:rPr>
          <w:rFonts w:asciiTheme="majorHAnsi" w:hAnsiTheme="majorHAnsi" w:cstheme="majorHAnsi"/>
          <w:b/>
        </w:rPr>
      </w:pPr>
      <w:r w:rsidRPr="007541C6">
        <w:rPr>
          <w:rFonts w:asciiTheme="majorHAnsi" w:hAnsiTheme="majorHAnsi" w:cstheme="majorHAnsi"/>
          <w:b/>
        </w:rPr>
        <w:t>Duur: +/- 1,5 uur</w:t>
      </w:r>
    </w:p>
    <w:p w14:paraId="3C806D48" w14:textId="77777777" w:rsidR="00E5258A" w:rsidRPr="007541C6" w:rsidRDefault="00E5258A" w:rsidP="00EF2E4E">
      <w:pPr>
        <w:jc w:val="both"/>
        <w:rPr>
          <w:rFonts w:asciiTheme="majorHAnsi" w:hAnsiTheme="majorHAnsi" w:cstheme="majorHAnsi"/>
          <w:b/>
        </w:rPr>
      </w:pPr>
      <w:r w:rsidRPr="007541C6">
        <w:rPr>
          <w:rFonts w:asciiTheme="majorHAnsi" w:hAnsiTheme="majorHAnsi" w:cstheme="majorHAnsi"/>
          <w:b/>
        </w:rPr>
        <w:t>Benodigd materiaal</w:t>
      </w:r>
    </w:p>
    <w:p w14:paraId="15B1FDB2" w14:textId="17BA449B" w:rsidR="00E5258A" w:rsidRPr="007541C6" w:rsidRDefault="00E5258A"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GPS</w:t>
      </w:r>
      <w:r w:rsidR="00D01E24" w:rsidRPr="007541C6">
        <w:rPr>
          <w:rFonts w:asciiTheme="majorHAnsi" w:hAnsiTheme="majorHAnsi" w:cstheme="majorHAnsi"/>
        </w:rPr>
        <w:t>-</w:t>
      </w:r>
      <w:r w:rsidRPr="007541C6">
        <w:rPr>
          <w:rFonts w:asciiTheme="majorHAnsi" w:hAnsiTheme="majorHAnsi" w:cstheme="majorHAnsi"/>
        </w:rPr>
        <w:t>Toolkit</w:t>
      </w:r>
    </w:p>
    <w:p w14:paraId="685E5713" w14:textId="77777777" w:rsidR="00E5258A" w:rsidRPr="007541C6" w:rsidRDefault="00EC704D" w:rsidP="00EF2E4E">
      <w:pPr>
        <w:pStyle w:val="Lijstalinea"/>
        <w:numPr>
          <w:ilvl w:val="0"/>
          <w:numId w:val="1"/>
        </w:numPr>
        <w:jc w:val="both"/>
        <w:rPr>
          <w:rFonts w:asciiTheme="majorHAnsi" w:hAnsiTheme="majorHAnsi" w:cstheme="majorHAnsi"/>
        </w:rPr>
      </w:pPr>
      <w:r w:rsidRPr="007541C6">
        <w:rPr>
          <w:rFonts w:asciiTheme="majorHAnsi" w:hAnsiTheme="majorHAnsi" w:cstheme="majorHAnsi"/>
        </w:rPr>
        <w:t>Post-its</w:t>
      </w:r>
    </w:p>
    <w:p w14:paraId="063F63B3" w14:textId="77777777" w:rsidR="00E5258A" w:rsidRPr="007541C6" w:rsidRDefault="00E5258A" w:rsidP="00EF2E4E">
      <w:pPr>
        <w:jc w:val="both"/>
        <w:rPr>
          <w:rFonts w:asciiTheme="majorHAnsi" w:hAnsiTheme="majorHAnsi" w:cstheme="majorHAnsi"/>
        </w:rPr>
      </w:pPr>
    </w:p>
    <w:p w14:paraId="48E07DCD" w14:textId="77777777" w:rsidR="00942B65" w:rsidRPr="007541C6" w:rsidRDefault="00E5258A" w:rsidP="00EF2E4E">
      <w:pPr>
        <w:jc w:val="both"/>
        <w:rPr>
          <w:rFonts w:asciiTheme="majorHAnsi" w:hAnsiTheme="majorHAnsi" w:cstheme="majorHAnsi"/>
          <w:b/>
        </w:rPr>
      </w:pPr>
      <w:r w:rsidRPr="007541C6">
        <w:rPr>
          <w:rFonts w:asciiTheme="majorHAnsi" w:hAnsiTheme="majorHAnsi" w:cstheme="majorHAnsi"/>
          <w:b/>
        </w:rPr>
        <w:t>Opbouw</w:t>
      </w:r>
    </w:p>
    <w:p w14:paraId="67470F04" w14:textId="77777777" w:rsidR="005E3524" w:rsidRPr="007541C6" w:rsidRDefault="005E3524" w:rsidP="00BA7F39">
      <w:pPr>
        <w:pStyle w:val="Lijstalinea"/>
        <w:numPr>
          <w:ilvl w:val="0"/>
          <w:numId w:val="11"/>
        </w:numPr>
        <w:jc w:val="both"/>
        <w:rPr>
          <w:rFonts w:asciiTheme="majorHAnsi" w:hAnsiTheme="majorHAnsi" w:cstheme="majorHAnsi"/>
        </w:rPr>
      </w:pPr>
      <w:r w:rsidRPr="007541C6">
        <w:rPr>
          <w:rFonts w:asciiTheme="majorHAnsi" w:hAnsiTheme="majorHAnsi" w:cstheme="majorHAnsi"/>
        </w:rPr>
        <w:t>Doel van deze workshop</w:t>
      </w:r>
    </w:p>
    <w:p w14:paraId="2C17FBB9" w14:textId="35B6A340" w:rsidR="005E3524" w:rsidRPr="007541C6" w:rsidRDefault="005E3524" w:rsidP="00BA7F39">
      <w:pPr>
        <w:numPr>
          <w:ilvl w:val="0"/>
          <w:numId w:val="11"/>
        </w:numPr>
        <w:jc w:val="both"/>
        <w:rPr>
          <w:rFonts w:asciiTheme="majorHAnsi" w:hAnsiTheme="majorHAnsi" w:cstheme="majorHAnsi"/>
        </w:rPr>
      </w:pPr>
      <w:r w:rsidRPr="007541C6">
        <w:rPr>
          <w:rFonts w:asciiTheme="majorHAnsi" w:hAnsiTheme="majorHAnsi" w:cstheme="majorHAnsi"/>
        </w:rPr>
        <w:t xml:space="preserve">De </w:t>
      </w:r>
      <w:r w:rsidR="00833A54">
        <w:rPr>
          <w:rFonts w:asciiTheme="majorHAnsi" w:hAnsiTheme="majorHAnsi" w:cstheme="majorHAnsi"/>
        </w:rPr>
        <w:t>Sustatool-methode</w:t>
      </w:r>
      <w:r w:rsidRPr="007541C6">
        <w:rPr>
          <w:rFonts w:asciiTheme="majorHAnsi" w:hAnsiTheme="majorHAnsi" w:cstheme="majorHAnsi"/>
        </w:rPr>
        <w:t>: gekozen thema’s</w:t>
      </w:r>
    </w:p>
    <w:p w14:paraId="2F20B7EF" w14:textId="77777777" w:rsidR="005E3524" w:rsidRPr="007541C6" w:rsidRDefault="005E3524" w:rsidP="00EF2E4E">
      <w:pPr>
        <w:ind w:left="720"/>
        <w:jc w:val="both"/>
        <w:rPr>
          <w:rFonts w:asciiTheme="majorHAnsi" w:hAnsiTheme="majorHAnsi" w:cstheme="majorHAnsi"/>
        </w:rPr>
      </w:pPr>
      <w:r w:rsidRPr="007541C6">
        <w:rPr>
          <w:rFonts w:asciiTheme="majorHAnsi" w:hAnsiTheme="majorHAnsi" w:cstheme="majorHAnsi"/>
        </w:rPr>
        <w:t>Er wordt kort toegelicht welke de gekozen thema’s zijn, en wat deze thema’s inhouden.</w:t>
      </w:r>
    </w:p>
    <w:p w14:paraId="153D097E" w14:textId="77777777" w:rsidR="005E3524" w:rsidRPr="007541C6" w:rsidRDefault="005E3524" w:rsidP="00BA7F39">
      <w:pPr>
        <w:numPr>
          <w:ilvl w:val="0"/>
          <w:numId w:val="11"/>
        </w:numPr>
        <w:jc w:val="both"/>
        <w:rPr>
          <w:rFonts w:asciiTheme="majorHAnsi" w:hAnsiTheme="majorHAnsi" w:cstheme="majorHAnsi"/>
        </w:rPr>
      </w:pPr>
      <w:r w:rsidRPr="007541C6">
        <w:rPr>
          <w:rFonts w:asciiTheme="majorHAnsi" w:hAnsiTheme="majorHAnsi" w:cstheme="majorHAnsi"/>
        </w:rPr>
        <w:t xml:space="preserve">Brainstorm duurzaamheidsinitiatieven </w:t>
      </w:r>
    </w:p>
    <w:p w14:paraId="61A1ED0E" w14:textId="77777777" w:rsidR="00775F19" w:rsidRPr="007541C6" w:rsidRDefault="00775F19" w:rsidP="00EF2E4E">
      <w:pPr>
        <w:ind w:left="720"/>
        <w:jc w:val="both"/>
        <w:rPr>
          <w:rFonts w:asciiTheme="majorHAnsi" w:hAnsiTheme="majorHAnsi" w:cstheme="majorHAnsi"/>
        </w:rPr>
      </w:pPr>
      <w:r w:rsidRPr="007541C6">
        <w:rPr>
          <w:rFonts w:asciiTheme="majorHAnsi" w:hAnsiTheme="majorHAnsi" w:cstheme="majorHAnsi"/>
        </w:rPr>
        <w:t>Bij deze brainstorm is het de bedoeling om zo concreet en specifiek mogelijke ideeën te genereren per thema. De volgende stappen moeten worden doorlopen:</w:t>
      </w:r>
    </w:p>
    <w:p w14:paraId="1C101A77" w14:textId="5FE6B09E" w:rsidR="00775F19" w:rsidRPr="007541C6" w:rsidRDefault="00775F19" w:rsidP="00BA7F39">
      <w:pPr>
        <w:pStyle w:val="Lijstalinea"/>
        <w:numPr>
          <w:ilvl w:val="0"/>
          <w:numId w:val="12"/>
        </w:numPr>
        <w:jc w:val="both"/>
        <w:rPr>
          <w:rFonts w:asciiTheme="majorHAnsi" w:hAnsiTheme="majorHAnsi" w:cstheme="majorHAnsi"/>
        </w:rPr>
      </w:pPr>
      <w:r w:rsidRPr="007541C6">
        <w:rPr>
          <w:rFonts w:asciiTheme="majorHAnsi" w:hAnsiTheme="majorHAnsi" w:cstheme="majorHAnsi"/>
        </w:rPr>
        <w:t xml:space="preserve">Plaats de fiches met daarop de vijf thema’s in het midden van het bord, zodat ze leesbaar zijn voor de deelnemers. Het zesde </w:t>
      </w:r>
      <w:r w:rsidR="00E14C71" w:rsidRPr="007541C6">
        <w:rPr>
          <w:rFonts w:asciiTheme="majorHAnsi" w:hAnsiTheme="majorHAnsi" w:cstheme="majorHAnsi"/>
        </w:rPr>
        <w:t xml:space="preserve">(lege) kader </w:t>
      </w:r>
      <w:r w:rsidRPr="007541C6">
        <w:rPr>
          <w:rFonts w:asciiTheme="majorHAnsi" w:hAnsiTheme="majorHAnsi" w:cstheme="majorHAnsi"/>
        </w:rPr>
        <w:t>is bestemd voor acties/ideeën die niet binnen één van de vijf thema’s passen, maar die wel een plaats zouden kunnen hebben in een duurzaamheidsbeleid van de organisatie.</w:t>
      </w:r>
    </w:p>
    <w:p w14:paraId="30D3FBAE" w14:textId="30129416" w:rsidR="00775F19" w:rsidRPr="007541C6" w:rsidRDefault="00775F19" w:rsidP="00BA7F39">
      <w:pPr>
        <w:pStyle w:val="Lijstalinea"/>
        <w:numPr>
          <w:ilvl w:val="0"/>
          <w:numId w:val="12"/>
        </w:numPr>
        <w:jc w:val="both"/>
        <w:rPr>
          <w:rFonts w:asciiTheme="majorHAnsi" w:hAnsiTheme="majorHAnsi" w:cstheme="majorHAnsi"/>
        </w:rPr>
      </w:pPr>
      <w:r w:rsidRPr="007541C6">
        <w:rPr>
          <w:rFonts w:asciiTheme="majorHAnsi" w:hAnsiTheme="majorHAnsi" w:cstheme="majorHAnsi"/>
        </w:rPr>
        <w:t>Leg uit hoe de deelnemers met de tool gaan werken. De deelnemers worden eerst verdeeld in groepjes van 2 of 3. Zorg dat er maximaal 6 groepjes zijn. Deelnemers mogen nooit alleen aan een vlak zitten. De deelnemers moeten per thema ideeë</w:t>
      </w:r>
      <w:r w:rsidR="00EC704D" w:rsidRPr="007541C6">
        <w:rPr>
          <w:rFonts w:asciiTheme="majorHAnsi" w:hAnsiTheme="majorHAnsi" w:cstheme="majorHAnsi"/>
        </w:rPr>
        <w:t xml:space="preserve">n neerschrijven op de post its aan de hand van de vraag </w:t>
      </w:r>
      <w:r w:rsidR="00EC704D" w:rsidRPr="007541C6">
        <w:rPr>
          <w:rFonts w:asciiTheme="majorHAnsi" w:hAnsiTheme="majorHAnsi" w:cstheme="majorHAnsi"/>
          <w:i/>
        </w:rPr>
        <w:t xml:space="preserve">“Welke concrete acties kunnen we ondernemen op het vlak van thema X zowel op korte als lange termijn?” </w:t>
      </w:r>
      <w:r w:rsidRPr="007541C6">
        <w:rPr>
          <w:rFonts w:asciiTheme="majorHAnsi" w:hAnsiTheme="majorHAnsi" w:cstheme="majorHAnsi"/>
        </w:rPr>
        <w:t xml:space="preserve">Maak duidelijk dat elk idee een goed idee is en dat er in deze fase nog niet naar budgetten of andere beperkingen moet worden gekeken. </w:t>
      </w:r>
    </w:p>
    <w:p w14:paraId="4F6B21BE" w14:textId="77777777" w:rsidR="00775F19" w:rsidRPr="007541C6" w:rsidRDefault="00775F19" w:rsidP="00BA7F39">
      <w:pPr>
        <w:pStyle w:val="Lijstalinea"/>
        <w:numPr>
          <w:ilvl w:val="0"/>
          <w:numId w:val="12"/>
        </w:numPr>
        <w:jc w:val="both"/>
        <w:rPr>
          <w:rFonts w:asciiTheme="majorHAnsi" w:hAnsiTheme="majorHAnsi" w:cstheme="majorHAnsi"/>
        </w:rPr>
      </w:pPr>
      <w:r w:rsidRPr="007541C6">
        <w:rPr>
          <w:rFonts w:asciiTheme="majorHAnsi" w:hAnsiTheme="majorHAnsi" w:cstheme="majorHAnsi"/>
        </w:rPr>
        <w:t>De deelnemers werken voor een vastgelegde periode aan ieder vlak. Volgend tijdsschema kan hiervoor worden gebruikt:</w:t>
      </w:r>
    </w:p>
    <w:p w14:paraId="5BFA6690" w14:textId="77777777" w:rsidR="00775F19"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Min. 8 – Max. 12 minuten, dan draaien</w:t>
      </w:r>
    </w:p>
    <w:p w14:paraId="303D9BC6" w14:textId="77777777" w:rsidR="00775F19"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Min. 7 – Max. 12 minuten, dan draaien</w:t>
      </w:r>
    </w:p>
    <w:p w14:paraId="468DBF44" w14:textId="77777777" w:rsidR="00775F19"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Min. 6 – Max. 10 minuten, dan draaien</w:t>
      </w:r>
    </w:p>
    <w:p w14:paraId="46EF605B" w14:textId="77777777" w:rsidR="00775F19"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Min. 5 – Max. 10 minuten, dan draaien</w:t>
      </w:r>
    </w:p>
    <w:p w14:paraId="685055ED" w14:textId="77777777" w:rsidR="00775F19"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Min. 4 – Max. 8 minuten, dan draaien</w:t>
      </w:r>
    </w:p>
    <w:p w14:paraId="6CFD6140" w14:textId="77777777" w:rsidR="00775F19"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Min. 4 – Max. 8 minuten, dan draaien zodat ieder groepje terug bij het beginvlak komt.</w:t>
      </w:r>
    </w:p>
    <w:p w14:paraId="4F88D3A1" w14:textId="77777777" w:rsidR="008565EA" w:rsidRPr="007541C6" w:rsidRDefault="00775F19" w:rsidP="00BA7F39">
      <w:pPr>
        <w:pStyle w:val="Lijstalinea"/>
        <w:numPr>
          <w:ilvl w:val="1"/>
          <w:numId w:val="13"/>
        </w:numPr>
        <w:jc w:val="both"/>
        <w:rPr>
          <w:rFonts w:asciiTheme="majorHAnsi" w:hAnsiTheme="majorHAnsi" w:cstheme="majorHAnsi"/>
        </w:rPr>
      </w:pPr>
      <w:r w:rsidRPr="007541C6">
        <w:rPr>
          <w:rFonts w:asciiTheme="majorHAnsi" w:hAnsiTheme="majorHAnsi" w:cstheme="majorHAnsi"/>
        </w:rPr>
        <w:t xml:space="preserve">Als laatste </w:t>
      </w:r>
      <w:r w:rsidR="008565EA" w:rsidRPr="007541C6">
        <w:rPr>
          <w:rFonts w:asciiTheme="majorHAnsi" w:hAnsiTheme="majorHAnsi" w:cstheme="majorHAnsi"/>
        </w:rPr>
        <w:t>wordt aan de deelnemers gevraagd om hun eerste vak op te schonen, dit wil zeggen alle acties die ongeveer hetzelfde zijn, worden geclusterd.</w:t>
      </w:r>
    </w:p>
    <w:p w14:paraId="4F2B993C" w14:textId="77777777" w:rsidR="00605E8E" w:rsidRPr="007541C6" w:rsidRDefault="004908C5" w:rsidP="00BA7F39">
      <w:pPr>
        <w:pStyle w:val="Lijstalinea"/>
        <w:numPr>
          <w:ilvl w:val="0"/>
          <w:numId w:val="14"/>
        </w:numPr>
        <w:jc w:val="both"/>
        <w:rPr>
          <w:rFonts w:asciiTheme="majorHAnsi" w:hAnsiTheme="majorHAnsi" w:cstheme="majorHAnsi"/>
        </w:rPr>
      </w:pPr>
      <w:r w:rsidRPr="007541C6">
        <w:rPr>
          <w:rFonts w:asciiTheme="majorHAnsi" w:hAnsiTheme="majorHAnsi" w:cstheme="majorHAnsi"/>
        </w:rPr>
        <w:t>Elk groepje krijgt nu 8 rode (realiseerbaar op korte termijn) en 8 gele (realiseerbaar op lange termijn) stickers die ze mogen kleven op de post-its op het bord. Ze mogen ma</w:t>
      </w:r>
      <w:r w:rsidR="00605E8E" w:rsidRPr="007541C6">
        <w:rPr>
          <w:rFonts w:asciiTheme="majorHAnsi" w:hAnsiTheme="majorHAnsi" w:cstheme="majorHAnsi"/>
        </w:rPr>
        <w:t>ximaal twee stickers op eenzelfde actie kleven.</w:t>
      </w:r>
      <w:r w:rsidR="00EC704D" w:rsidRPr="007541C6">
        <w:rPr>
          <w:rFonts w:asciiTheme="majorHAnsi" w:hAnsiTheme="majorHAnsi" w:cstheme="majorHAnsi"/>
        </w:rPr>
        <w:t xml:space="preserve"> Alle stickers moeten worden opgebruikt.</w:t>
      </w:r>
    </w:p>
    <w:p w14:paraId="56A27327" w14:textId="53C7DF0A" w:rsidR="00775F19" w:rsidRPr="007541C6" w:rsidRDefault="008565EA" w:rsidP="00EF2E4E">
      <w:pPr>
        <w:ind w:left="720"/>
        <w:jc w:val="both"/>
        <w:rPr>
          <w:rFonts w:asciiTheme="majorHAnsi" w:hAnsiTheme="majorHAnsi" w:cstheme="majorHAnsi"/>
        </w:rPr>
      </w:pPr>
      <w:r w:rsidRPr="007541C6">
        <w:rPr>
          <w:rFonts w:asciiTheme="majorHAnsi" w:hAnsiTheme="majorHAnsi" w:cstheme="majorHAnsi"/>
        </w:rPr>
        <w:t xml:space="preserve">De GPS-toolkit is gratis te bekomen bij Flanders DC, </w:t>
      </w:r>
      <w:hyperlink r:id="rId25" w:history="1">
        <w:r w:rsidRPr="007541C6">
          <w:rPr>
            <w:rStyle w:val="Hyperlink"/>
            <w:rFonts w:asciiTheme="majorHAnsi" w:hAnsiTheme="majorHAnsi" w:cstheme="majorHAnsi"/>
          </w:rPr>
          <w:t>http://www.flandersdc.be/nl/de-creatieve-sector/gids/tools/gps</w:t>
        </w:r>
      </w:hyperlink>
      <w:r w:rsidR="004D3B14" w:rsidRPr="007541C6">
        <w:rPr>
          <w:rFonts w:asciiTheme="majorHAnsi" w:hAnsiTheme="majorHAnsi" w:cstheme="majorHAnsi"/>
        </w:rPr>
        <w:t>. Op d</w:t>
      </w:r>
      <w:r w:rsidRPr="007541C6">
        <w:rPr>
          <w:rFonts w:asciiTheme="majorHAnsi" w:hAnsiTheme="majorHAnsi" w:cstheme="majorHAnsi"/>
        </w:rPr>
        <w:t>eze website vind</w:t>
      </w:r>
      <w:r w:rsidR="0058477F" w:rsidRPr="007541C6">
        <w:rPr>
          <w:rFonts w:asciiTheme="majorHAnsi" w:hAnsiTheme="majorHAnsi" w:cstheme="majorHAnsi"/>
        </w:rPr>
        <w:t>t u</w:t>
      </w:r>
      <w:r w:rsidRPr="007541C6">
        <w:rPr>
          <w:rFonts w:asciiTheme="majorHAnsi" w:hAnsiTheme="majorHAnsi" w:cstheme="majorHAnsi"/>
        </w:rPr>
        <w:t xml:space="preserve"> eveneens een uitgebreide handleiding.</w:t>
      </w:r>
    </w:p>
    <w:p w14:paraId="31288FA3" w14:textId="77777777" w:rsidR="005E3524" w:rsidRPr="007541C6" w:rsidRDefault="00EC704D" w:rsidP="00BA7F39">
      <w:pPr>
        <w:numPr>
          <w:ilvl w:val="0"/>
          <w:numId w:val="11"/>
        </w:numPr>
        <w:jc w:val="both"/>
        <w:rPr>
          <w:rFonts w:asciiTheme="majorHAnsi" w:hAnsiTheme="majorHAnsi" w:cstheme="majorHAnsi"/>
        </w:rPr>
      </w:pPr>
      <w:r w:rsidRPr="007541C6">
        <w:rPr>
          <w:rFonts w:asciiTheme="majorHAnsi" w:hAnsiTheme="majorHAnsi" w:cstheme="majorHAnsi"/>
        </w:rPr>
        <w:t>Sorteren</w:t>
      </w:r>
      <w:r w:rsidR="005E3524" w:rsidRPr="007541C6">
        <w:rPr>
          <w:rFonts w:asciiTheme="majorHAnsi" w:hAnsiTheme="majorHAnsi" w:cstheme="majorHAnsi"/>
        </w:rPr>
        <w:t xml:space="preserve"> van duurzaamheidsinitiatieven</w:t>
      </w:r>
    </w:p>
    <w:p w14:paraId="7C1B2C57" w14:textId="77777777" w:rsidR="00605E8E" w:rsidRPr="007541C6" w:rsidRDefault="00605E8E" w:rsidP="00EF2E4E">
      <w:pPr>
        <w:ind w:left="720"/>
        <w:jc w:val="both"/>
        <w:rPr>
          <w:rFonts w:asciiTheme="majorHAnsi" w:hAnsiTheme="majorHAnsi" w:cstheme="majorHAnsi"/>
        </w:rPr>
      </w:pPr>
      <w:r w:rsidRPr="007541C6">
        <w:rPr>
          <w:rFonts w:asciiTheme="majorHAnsi" w:hAnsiTheme="majorHAnsi" w:cstheme="majorHAnsi"/>
        </w:rPr>
        <w:t>De meest gekozen ideeën worden op een flipchart gehangen, in twee kolommen (lange en korte termijn).</w:t>
      </w:r>
    </w:p>
    <w:p w14:paraId="3980F46D" w14:textId="77777777" w:rsidR="005E3524" w:rsidRPr="007541C6" w:rsidRDefault="005E3524" w:rsidP="00BA7F39">
      <w:pPr>
        <w:numPr>
          <w:ilvl w:val="0"/>
          <w:numId w:val="11"/>
        </w:numPr>
        <w:jc w:val="both"/>
        <w:rPr>
          <w:rFonts w:asciiTheme="majorHAnsi" w:hAnsiTheme="majorHAnsi" w:cstheme="majorHAnsi"/>
        </w:rPr>
      </w:pPr>
      <w:r w:rsidRPr="007541C6">
        <w:rPr>
          <w:rFonts w:asciiTheme="majorHAnsi" w:hAnsiTheme="majorHAnsi" w:cstheme="majorHAnsi"/>
        </w:rPr>
        <w:t>En nu?</w:t>
      </w:r>
    </w:p>
    <w:p w14:paraId="232DC5F4" w14:textId="77777777" w:rsidR="00D12F7B" w:rsidRPr="007541C6" w:rsidRDefault="00D12F7B" w:rsidP="00966D4D">
      <w:pPr>
        <w:pStyle w:val="Heading31"/>
        <w:numPr>
          <w:ilvl w:val="0"/>
          <w:numId w:val="0"/>
        </w:numPr>
        <w:rPr>
          <w:rFonts w:asciiTheme="majorHAnsi" w:hAnsiTheme="majorHAnsi" w:cstheme="majorHAnsi"/>
          <w:lang w:val="nl-BE"/>
        </w:rPr>
      </w:pPr>
      <w:bookmarkStart w:id="35" w:name="_Toc518328856"/>
      <w:r w:rsidRPr="007541C6">
        <w:rPr>
          <w:rFonts w:asciiTheme="majorHAnsi" w:hAnsiTheme="majorHAnsi" w:cstheme="majorHAnsi"/>
          <w:lang w:val="nl-BE"/>
        </w:rPr>
        <w:t xml:space="preserve">BIJLAGE </w:t>
      </w:r>
      <w:r w:rsidR="00EC704D" w:rsidRPr="007541C6">
        <w:rPr>
          <w:rFonts w:asciiTheme="majorHAnsi" w:hAnsiTheme="majorHAnsi" w:cstheme="majorHAnsi"/>
          <w:lang w:val="nl-BE"/>
        </w:rPr>
        <w:t>8:</w:t>
      </w:r>
      <w:r w:rsidRPr="007541C6">
        <w:rPr>
          <w:rFonts w:asciiTheme="majorHAnsi" w:hAnsiTheme="majorHAnsi" w:cstheme="majorHAnsi"/>
          <w:lang w:val="nl-BE"/>
        </w:rPr>
        <w:t xml:space="preserve"> WORKSHOP</w:t>
      </w:r>
      <w:r w:rsidR="00EC704D" w:rsidRPr="007541C6">
        <w:rPr>
          <w:rFonts w:asciiTheme="majorHAnsi" w:hAnsiTheme="majorHAnsi" w:cstheme="majorHAnsi"/>
          <w:lang w:val="nl-BE"/>
        </w:rPr>
        <w:t xml:space="preserve"> 5</w:t>
      </w:r>
      <w:r w:rsidR="00560100" w:rsidRPr="007541C6">
        <w:rPr>
          <w:rFonts w:asciiTheme="majorHAnsi" w:hAnsiTheme="majorHAnsi" w:cstheme="majorHAnsi"/>
          <w:lang w:val="nl-BE"/>
        </w:rPr>
        <w:t xml:space="preserve"> </w:t>
      </w:r>
      <w:r w:rsidR="00EC704D" w:rsidRPr="007541C6">
        <w:rPr>
          <w:rFonts w:asciiTheme="majorHAnsi" w:hAnsiTheme="majorHAnsi" w:cstheme="majorHAnsi"/>
          <w:lang w:val="nl-BE"/>
        </w:rPr>
        <w:t>“Bepalen van indicatoren”</w:t>
      </w:r>
      <w:bookmarkEnd w:id="35"/>
      <w:r w:rsidRPr="007541C6">
        <w:rPr>
          <w:rFonts w:asciiTheme="majorHAnsi" w:hAnsiTheme="majorHAnsi" w:cstheme="majorHAnsi"/>
          <w:lang w:val="nl-BE"/>
        </w:rPr>
        <w:t xml:space="preserve"> </w:t>
      </w:r>
    </w:p>
    <w:p w14:paraId="2E0FD8A4" w14:textId="77777777" w:rsidR="00D12F7B" w:rsidRPr="007541C6" w:rsidRDefault="00D12F7B" w:rsidP="00EF2E4E">
      <w:pPr>
        <w:jc w:val="both"/>
        <w:rPr>
          <w:rFonts w:asciiTheme="majorHAnsi" w:hAnsiTheme="majorHAnsi" w:cstheme="majorHAnsi"/>
          <w:b/>
        </w:rPr>
      </w:pPr>
      <w:r w:rsidRPr="007541C6">
        <w:rPr>
          <w:rFonts w:asciiTheme="majorHAnsi" w:hAnsiTheme="majorHAnsi" w:cstheme="majorHAnsi"/>
          <w:b/>
        </w:rPr>
        <w:t>Doel</w:t>
      </w:r>
    </w:p>
    <w:p w14:paraId="30F6CB7E" w14:textId="77777777" w:rsidR="00560100" w:rsidRPr="007541C6" w:rsidRDefault="00560100" w:rsidP="00EF2E4E">
      <w:pPr>
        <w:jc w:val="both"/>
        <w:rPr>
          <w:rFonts w:asciiTheme="majorHAnsi" w:hAnsiTheme="majorHAnsi" w:cstheme="majorHAnsi"/>
        </w:rPr>
      </w:pPr>
      <w:r w:rsidRPr="007541C6">
        <w:rPr>
          <w:rFonts w:asciiTheme="majorHAnsi" w:hAnsiTheme="majorHAnsi" w:cstheme="majorHAnsi"/>
        </w:rPr>
        <w:t>Inzicht krijgen in het verschil tussen KPI’s en gewone indicatoren / maatstaven.</w:t>
      </w:r>
    </w:p>
    <w:p w14:paraId="06E9784B" w14:textId="77777777" w:rsidR="00560100" w:rsidRPr="007541C6" w:rsidRDefault="00560100" w:rsidP="00EF2E4E">
      <w:pPr>
        <w:jc w:val="both"/>
        <w:rPr>
          <w:rFonts w:asciiTheme="majorHAnsi" w:hAnsiTheme="majorHAnsi" w:cstheme="majorHAnsi"/>
        </w:rPr>
      </w:pPr>
      <w:r w:rsidRPr="007541C6">
        <w:rPr>
          <w:rFonts w:asciiTheme="majorHAnsi" w:hAnsiTheme="majorHAnsi" w:cstheme="majorHAnsi"/>
        </w:rPr>
        <w:t xml:space="preserve"> Een eerste aanzet geven tot de vaststelling van de indicatoren van de organisatie.</w:t>
      </w:r>
    </w:p>
    <w:p w14:paraId="45B88EB7" w14:textId="77777777" w:rsidR="00D12F7B" w:rsidRPr="007541C6" w:rsidRDefault="00D12F7B" w:rsidP="00EF2E4E">
      <w:pPr>
        <w:jc w:val="both"/>
        <w:rPr>
          <w:rFonts w:asciiTheme="majorHAnsi" w:hAnsiTheme="majorHAnsi" w:cstheme="majorHAnsi"/>
          <w:b/>
        </w:rPr>
      </w:pPr>
      <w:r w:rsidRPr="007541C6">
        <w:rPr>
          <w:rFonts w:asciiTheme="majorHAnsi" w:hAnsiTheme="majorHAnsi" w:cstheme="majorHAnsi"/>
          <w:b/>
        </w:rPr>
        <w:t>Ou</w:t>
      </w:r>
      <w:r w:rsidR="00534AFC" w:rsidRPr="007541C6">
        <w:rPr>
          <w:rFonts w:asciiTheme="majorHAnsi" w:hAnsiTheme="majorHAnsi" w:cstheme="majorHAnsi"/>
          <w:b/>
        </w:rPr>
        <w:t>t</w:t>
      </w:r>
      <w:r w:rsidRPr="007541C6">
        <w:rPr>
          <w:rFonts w:asciiTheme="majorHAnsi" w:hAnsiTheme="majorHAnsi" w:cstheme="majorHAnsi"/>
          <w:b/>
        </w:rPr>
        <w:t>put</w:t>
      </w:r>
    </w:p>
    <w:p w14:paraId="5447E888" w14:textId="35C474AD" w:rsidR="00560100" w:rsidRPr="007541C6" w:rsidRDefault="00753BA1" w:rsidP="00EF2E4E">
      <w:pPr>
        <w:jc w:val="both"/>
        <w:rPr>
          <w:rFonts w:asciiTheme="majorHAnsi" w:hAnsiTheme="majorHAnsi" w:cstheme="majorHAnsi"/>
        </w:rPr>
      </w:pPr>
      <w:r w:rsidRPr="007541C6">
        <w:rPr>
          <w:rFonts w:asciiTheme="majorHAnsi" w:hAnsiTheme="majorHAnsi" w:cstheme="majorHAnsi"/>
        </w:rPr>
        <w:t xml:space="preserve">Een eerste set van indicatoren die gekoppeld zijn aan de </w:t>
      </w:r>
      <w:r w:rsidR="003424E8" w:rsidRPr="007541C6">
        <w:rPr>
          <w:rFonts w:asciiTheme="majorHAnsi" w:hAnsiTheme="majorHAnsi" w:cstheme="majorHAnsi"/>
        </w:rPr>
        <w:t>gekozen</w:t>
      </w:r>
      <w:r w:rsidRPr="007541C6">
        <w:rPr>
          <w:rFonts w:asciiTheme="majorHAnsi" w:hAnsiTheme="majorHAnsi" w:cstheme="majorHAnsi"/>
        </w:rPr>
        <w:t xml:space="preserve"> acties.</w:t>
      </w:r>
    </w:p>
    <w:p w14:paraId="65B09261" w14:textId="77777777" w:rsidR="00D12F7B" w:rsidRPr="007541C6" w:rsidRDefault="00D12F7B" w:rsidP="00EF2E4E">
      <w:pPr>
        <w:jc w:val="both"/>
        <w:rPr>
          <w:rFonts w:asciiTheme="majorHAnsi" w:hAnsiTheme="majorHAnsi" w:cstheme="majorHAnsi"/>
          <w:b/>
        </w:rPr>
      </w:pPr>
      <w:r w:rsidRPr="007541C6">
        <w:rPr>
          <w:rFonts w:asciiTheme="majorHAnsi" w:hAnsiTheme="majorHAnsi" w:cstheme="majorHAnsi"/>
          <w:b/>
        </w:rPr>
        <w:t>Duur: +/- 1,5 uur</w:t>
      </w:r>
    </w:p>
    <w:p w14:paraId="41EC7F6F" w14:textId="77777777" w:rsidR="00D12F7B" w:rsidRPr="007541C6" w:rsidRDefault="00D12F7B" w:rsidP="00EF2E4E">
      <w:pPr>
        <w:jc w:val="both"/>
        <w:rPr>
          <w:rFonts w:asciiTheme="majorHAnsi" w:hAnsiTheme="majorHAnsi" w:cstheme="majorHAnsi"/>
          <w:b/>
        </w:rPr>
      </w:pPr>
      <w:r w:rsidRPr="007541C6">
        <w:rPr>
          <w:rFonts w:asciiTheme="majorHAnsi" w:hAnsiTheme="majorHAnsi" w:cstheme="majorHAnsi"/>
          <w:b/>
        </w:rPr>
        <w:t>Benodigd materiaal</w:t>
      </w:r>
    </w:p>
    <w:p w14:paraId="744D4CC9" w14:textId="03651791" w:rsidR="009133D9" w:rsidRPr="007541C6" w:rsidRDefault="009133D9" w:rsidP="00BA7F39">
      <w:pPr>
        <w:pStyle w:val="Lijstalinea"/>
        <w:numPr>
          <w:ilvl w:val="0"/>
          <w:numId w:val="14"/>
        </w:numPr>
        <w:jc w:val="both"/>
        <w:rPr>
          <w:rFonts w:asciiTheme="majorHAnsi" w:hAnsiTheme="majorHAnsi" w:cstheme="majorHAnsi"/>
        </w:rPr>
      </w:pPr>
      <w:r w:rsidRPr="007541C6">
        <w:rPr>
          <w:rFonts w:asciiTheme="majorHAnsi" w:hAnsiTheme="majorHAnsi" w:cstheme="majorHAnsi"/>
        </w:rPr>
        <w:t>Sustatool</w:t>
      </w:r>
      <w:r w:rsidR="003424E8" w:rsidRPr="007541C6">
        <w:rPr>
          <w:rFonts w:asciiTheme="majorHAnsi" w:hAnsiTheme="majorHAnsi" w:cstheme="majorHAnsi"/>
        </w:rPr>
        <w:t>-</w:t>
      </w:r>
      <w:r w:rsidRPr="007541C6">
        <w:rPr>
          <w:rFonts w:asciiTheme="majorHAnsi" w:hAnsiTheme="majorHAnsi" w:cstheme="majorHAnsi"/>
        </w:rPr>
        <w:t>catalogus</w:t>
      </w:r>
    </w:p>
    <w:p w14:paraId="5487BEAB" w14:textId="77777777" w:rsidR="00D12F7B" w:rsidRPr="007541C6" w:rsidRDefault="00D12F7B" w:rsidP="00EF2E4E">
      <w:pPr>
        <w:jc w:val="both"/>
        <w:rPr>
          <w:rFonts w:asciiTheme="majorHAnsi" w:hAnsiTheme="majorHAnsi" w:cstheme="majorHAnsi"/>
          <w:b/>
        </w:rPr>
      </w:pPr>
      <w:r w:rsidRPr="007541C6">
        <w:rPr>
          <w:rFonts w:asciiTheme="majorHAnsi" w:hAnsiTheme="majorHAnsi" w:cstheme="majorHAnsi"/>
          <w:b/>
        </w:rPr>
        <w:t>Opbouw</w:t>
      </w:r>
    </w:p>
    <w:p w14:paraId="76AA8580" w14:textId="77777777" w:rsidR="000B6551" w:rsidRPr="007541C6" w:rsidRDefault="000B6551" w:rsidP="00BA7F39">
      <w:pPr>
        <w:pStyle w:val="Lijstalinea"/>
        <w:numPr>
          <w:ilvl w:val="0"/>
          <w:numId w:val="17"/>
        </w:numPr>
        <w:jc w:val="both"/>
        <w:rPr>
          <w:rFonts w:asciiTheme="majorHAnsi" w:hAnsiTheme="majorHAnsi" w:cstheme="majorHAnsi"/>
        </w:rPr>
      </w:pPr>
      <w:r w:rsidRPr="007541C6">
        <w:rPr>
          <w:rFonts w:asciiTheme="majorHAnsi" w:hAnsiTheme="majorHAnsi" w:cstheme="majorHAnsi"/>
        </w:rPr>
        <w:t>Doel van deze workshop</w:t>
      </w:r>
    </w:p>
    <w:p w14:paraId="06D08879" w14:textId="77777777" w:rsidR="000B6551" w:rsidRPr="007541C6" w:rsidRDefault="000B6551" w:rsidP="00BA7F39">
      <w:pPr>
        <w:pStyle w:val="Lijstalinea"/>
        <w:numPr>
          <w:ilvl w:val="0"/>
          <w:numId w:val="17"/>
        </w:numPr>
        <w:jc w:val="both"/>
        <w:rPr>
          <w:rFonts w:asciiTheme="majorHAnsi" w:hAnsiTheme="majorHAnsi" w:cstheme="majorHAnsi"/>
        </w:rPr>
      </w:pPr>
      <w:r w:rsidRPr="007541C6">
        <w:rPr>
          <w:rFonts w:asciiTheme="majorHAnsi" w:hAnsiTheme="majorHAnsi" w:cstheme="majorHAnsi"/>
        </w:rPr>
        <w:t>Wat zijn indicatoren?</w:t>
      </w:r>
    </w:p>
    <w:p w14:paraId="09103EEF" w14:textId="77777777" w:rsidR="00D12F7B" w:rsidRPr="007541C6" w:rsidRDefault="000B6551" w:rsidP="00BA7F39">
      <w:pPr>
        <w:pStyle w:val="Lijstalinea"/>
        <w:numPr>
          <w:ilvl w:val="0"/>
          <w:numId w:val="17"/>
        </w:numPr>
        <w:jc w:val="both"/>
        <w:rPr>
          <w:rFonts w:asciiTheme="majorHAnsi" w:hAnsiTheme="majorHAnsi" w:cstheme="majorHAnsi"/>
        </w:rPr>
      </w:pPr>
      <w:r w:rsidRPr="007541C6">
        <w:rPr>
          <w:rFonts w:asciiTheme="majorHAnsi" w:hAnsiTheme="majorHAnsi" w:cstheme="majorHAnsi"/>
        </w:rPr>
        <w:t>Bepalen van indicatoren voor de organisatie</w:t>
      </w:r>
    </w:p>
    <w:p w14:paraId="4F4B1A69" w14:textId="5845C375" w:rsidR="009133D9" w:rsidRPr="007541C6" w:rsidRDefault="009133D9" w:rsidP="00EF2E4E">
      <w:pPr>
        <w:pStyle w:val="Lijstalinea"/>
        <w:jc w:val="both"/>
        <w:rPr>
          <w:rFonts w:asciiTheme="majorHAnsi" w:hAnsiTheme="majorHAnsi" w:cstheme="majorHAnsi"/>
        </w:rPr>
      </w:pPr>
      <w:r w:rsidRPr="007541C6">
        <w:rPr>
          <w:rFonts w:asciiTheme="majorHAnsi" w:hAnsiTheme="majorHAnsi" w:cstheme="majorHAnsi"/>
        </w:rPr>
        <w:t>De stuurgroep selecteert een aantal indicatoren (tiental) op basis van de Sustatool</w:t>
      </w:r>
      <w:r w:rsidR="003424E8" w:rsidRPr="007541C6">
        <w:rPr>
          <w:rFonts w:asciiTheme="majorHAnsi" w:hAnsiTheme="majorHAnsi" w:cstheme="majorHAnsi"/>
        </w:rPr>
        <w:t>-</w:t>
      </w:r>
      <w:r w:rsidRPr="007541C6">
        <w:rPr>
          <w:rFonts w:asciiTheme="majorHAnsi" w:hAnsiTheme="majorHAnsi" w:cstheme="majorHAnsi"/>
        </w:rPr>
        <w:t>catalogus of op basis van gegevens die reeds worden gemeten of reeds beschikbaar zijn.</w:t>
      </w:r>
    </w:p>
    <w:p w14:paraId="0F4101D8" w14:textId="77777777" w:rsidR="00560100" w:rsidRPr="007541C6" w:rsidRDefault="00966D4D" w:rsidP="00966D4D">
      <w:pPr>
        <w:pStyle w:val="Heading31"/>
        <w:numPr>
          <w:ilvl w:val="0"/>
          <w:numId w:val="0"/>
        </w:numPr>
        <w:rPr>
          <w:rFonts w:asciiTheme="majorHAnsi" w:hAnsiTheme="majorHAnsi" w:cstheme="majorHAnsi"/>
          <w:lang w:val="nl-BE"/>
        </w:rPr>
      </w:pPr>
      <w:bookmarkStart w:id="36" w:name="_Toc518328857"/>
      <w:r w:rsidRPr="007541C6">
        <w:rPr>
          <w:rFonts w:asciiTheme="majorHAnsi" w:hAnsiTheme="majorHAnsi" w:cstheme="majorHAnsi"/>
          <w:lang w:val="nl-BE"/>
        </w:rPr>
        <w:t xml:space="preserve">BIJLAGE </w:t>
      </w:r>
      <w:r w:rsidR="00534AFC" w:rsidRPr="007541C6">
        <w:rPr>
          <w:rFonts w:asciiTheme="majorHAnsi" w:hAnsiTheme="majorHAnsi" w:cstheme="majorHAnsi"/>
          <w:lang w:val="nl-BE"/>
        </w:rPr>
        <w:t>9: WORKSHOP 6 “Prioritering”</w:t>
      </w:r>
      <w:bookmarkEnd w:id="36"/>
    </w:p>
    <w:p w14:paraId="4BF06AD3" w14:textId="77777777" w:rsidR="00534AFC" w:rsidRPr="007541C6" w:rsidRDefault="00534AFC" w:rsidP="00EF2E4E">
      <w:pPr>
        <w:jc w:val="both"/>
        <w:rPr>
          <w:rFonts w:asciiTheme="majorHAnsi" w:hAnsiTheme="majorHAnsi" w:cstheme="majorHAnsi"/>
          <w:b/>
        </w:rPr>
      </w:pPr>
      <w:r w:rsidRPr="007541C6">
        <w:rPr>
          <w:rFonts w:asciiTheme="majorHAnsi" w:hAnsiTheme="majorHAnsi" w:cstheme="majorHAnsi"/>
          <w:b/>
        </w:rPr>
        <w:t>Doel</w:t>
      </w:r>
    </w:p>
    <w:p w14:paraId="613EF2B2" w14:textId="50CA0A21" w:rsidR="00534AFC" w:rsidRPr="007541C6" w:rsidRDefault="00B42DE1" w:rsidP="00EF2E4E">
      <w:pPr>
        <w:jc w:val="both"/>
        <w:rPr>
          <w:rFonts w:asciiTheme="majorHAnsi" w:hAnsiTheme="majorHAnsi" w:cstheme="majorHAnsi"/>
        </w:rPr>
      </w:pPr>
      <w:r w:rsidRPr="007541C6">
        <w:rPr>
          <w:rFonts w:asciiTheme="majorHAnsi" w:hAnsiTheme="majorHAnsi" w:cstheme="majorHAnsi"/>
        </w:rPr>
        <w:t>De geselecteerde acties in een korte en lange</w:t>
      </w:r>
      <w:r w:rsidR="003424E8" w:rsidRPr="007541C6">
        <w:rPr>
          <w:rFonts w:asciiTheme="majorHAnsi" w:hAnsiTheme="majorHAnsi" w:cstheme="majorHAnsi"/>
        </w:rPr>
        <w:t>-</w:t>
      </w:r>
      <w:r w:rsidRPr="007541C6">
        <w:rPr>
          <w:rFonts w:asciiTheme="majorHAnsi" w:hAnsiTheme="majorHAnsi" w:cstheme="majorHAnsi"/>
        </w:rPr>
        <w:t>termijnplanning ordenen.</w:t>
      </w:r>
    </w:p>
    <w:p w14:paraId="46F192E5" w14:textId="77777777" w:rsidR="00534AFC" w:rsidRPr="007541C6" w:rsidRDefault="00534AFC" w:rsidP="00EF2E4E">
      <w:pPr>
        <w:jc w:val="both"/>
        <w:rPr>
          <w:rFonts w:asciiTheme="majorHAnsi" w:hAnsiTheme="majorHAnsi" w:cstheme="majorHAnsi"/>
          <w:b/>
        </w:rPr>
      </w:pPr>
      <w:r w:rsidRPr="007541C6">
        <w:rPr>
          <w:rFonts w:asciiTheme="majorHAnsi" w:hAnsiTheme="majorHAnsi" w:cstheme="majorHAnsi"/>
          <w:b/>
        </w:rPr>
        <w:t>Output</w:t>
      </w:r>
    </w:p>
    <w:p w14:paraId="3C9D3B2D" w14:textId="71F37997" w:rsidR="00534AFC" w:rsidRPr="007541C6" w:rsidRDefault="00A03C64" w:rsidP="00EF2E4E">
      <w:pPr>
        <w:jc w:val="both"/>
        <w:rPr>
          <w:rFonts w:asciiTheme="majorHAnsi" w:hAnsiTheme="majorHAnsi" w:cstheme="majorHAnsi"/>
        </w:rPr>
      </w:pPr>
      <w:r w:rsidRPr="007541C6">
        <w:rPr>
          <w:rFonts w:asciiTheme="majorHAnsi" w:hAnsiTheme="majorHAnsi" w:cstheme="majorHAnsi"/>
        </w:rPr>
        <w:t>Een concrete tijdlij</w:t>
      </w:r>
      <w:r w:rsidR="006877FA" w:rsidRPr="007541C6">
        <w:rPr>
          <w:rFonts w:asciiTheme="majorHAnsi" w:hAnsiTheme="majorHAnsi" w:cstheme="majorHAnsi"/>
        </w:rPr>
        <w:t xml:space="preserve">n waarin de timing van de </w:t>
      </w:r>
      <w:r w:rsidR="003424E8" w:rsidRPr="007541C6">
        <w:rPr>
          <w:rFonts w:asciiTheme="majorHAnsi" w:hAnsiTheme="majorHAnsi" w:cstheme="majorHAnsi"/>
        </w:rPr>
        <w:t>geselecteerde</w:t>
      </w:r>
      <w:r w:rsidR="006877FA" w:rsidRPr="007541C6">
        <w:rPr>
          <w:rFonts w:asciiTheme="majorHAnsi" w:hAnsiTheme="majorHAnsi" w:cstheme="majorHAnsi"/>
        </w:rPr>
        <w:t xml:space="preserve"> acties is opgenomen.</w:t>
      </w:r>
    </w:p>
    <w:p w14:paraId="76F3FAF8" w14:textId="77777777" w:rsidR="00534AFC" w:rsidRPr="007541C6" w:rsidRDefault="00534AFC" w:rsidP="00EF2E4E">
      <w:pPr>
        <w:jc w:val="both"/>
        <w:rPr>
          <w:rFonts w:asciiTheme="majorHAnsi" w:hAnsiTheme="majorHAnsi" w:cstheme="majorHAnsi"/>
          <w:b/>
        </w:rPr>
      </w:pPr>
      <w:r w:rsidRPr="007541C6">
        <w:rPr>
          <w:rFonts w:asciiTheme="majorHAnsi" w:hAnsiTheme="majorHAnsi" w:cstheme="majorHAnsi"/>
          <w:b/>
        </w:rPr>
        <w:t>Duur: +/- 1,5 uur</w:t>
      </w:r>
    </w:p>
    <w:p w14:paraId="618AAE5B" w14:textId="77777777" w:rsidR="00534AFC" w:rsidRPr="007541C6" w:rsidRDefault="00534AFC" w:rsidP="00EF2E4E">
      <w:pPr>
        <w:jc w:val="both"/>
        <w:rPr>
          <w:rFonts w:asciiTheme="majorHAnsi" w:hAnsiTheme="majorHAnsi" w:cstheme="majorHAnsi"/>
          <w:b/>
        </w:rPr>
      </w:pPr>
      <w:r w:rsidRPr="007541C6">
        <w:rPr>
          <w:rFonts w:asciiTheme="majorHAnsi" w:hAnsiTheme="majorHAnsi" w:cstheme="majorHAnsi"/>
          <w:b/>
        </w:rPr>
        <w:t>Opbouw</w:t>
      </w:r>
    </w:p>
    <w:p w14:paraId="204FC5C8" w14:textId="77777777" w:rsidR="00534AFC" w:rsidRPr="007541C6" w:rsidRDefault="00B42DE1" w:rsidP="00BA7F39">
      <w:pPr>
        <w:pStyle w:val="Lijstalinea"/>
        <w:numPr>
          <w:ilvl w:val="0"/>
          <w:numId w:val="23"/>
        </w:numPr>
        <w:jc w:val="both"/>
        <w:rPr>
          <w:rFonts w:asciiTheme="majorHAnsi" w:hAnsiTheme="majorHAnsi" w:cstheme="majorHAnsi"/>
        </w:rPr>
      </w:pPr>
      <w:r w:rsidRPr="007541C6">
        <w:rPr>
          <w:rFonts w:asciiTheme="majorHAnsi" w:hAnsiTheme="majorHAnsi" w:cstheme="majorHAnsi"/>
        </w:rPr>
        <w:t>Prioritering</w:t>
      </w:r>
    </w:p>
    <w:p w14:paraId="2F6352A3" w14:textId="77777777" w:rsidR="00534AFC" w:rsidRPr="007541C6" w:rsidRDefault="00B42DE1" w:rsidP="00BA7F39">
      <w:pPr>
        <w:pStyle w:val="Lijstalinea"/>
        <w:numPr>
          <w:ilvl w:val="0"/>
          <w:numId w:val="23"/>
        </w:numPr>
        <w:jc w:val="both"/>
        <w:rPr>
          <w:rFonts w:asciiTheme="majorHAnsi" w:hAnsiTheme="majorHAnsi" w:cstheme="majorHAnsi"/>
        </w:rPr>
      </w:pPr>
      <w:r w:rsidRPr="007541C6">
        <w:rPr>
          <w:rFonts w:asciiTheme="majorHAnsi" w:hAnsiTheme="majorHAnsi" w:cstheme="majorHAnsi"/>
        </w:rPr>
        <w:t>Waardentoets</w:t>
      </w:r>
    </w:p>
    <w:p w14:paraId="10660DE9" w14:textId="77777777" w:rsidR="00B42DE1" w:rsidRPr="007541C6" w:rsidRDefault="00B42DE1" w:rsidP="00EF2E4E">
      <w:pPr>
        <w:pStyle w:val="Lijstalinea"/>
        <w:jc w:val="both"/>
        <w:rPr>
          <w:rFonts w:asciiTheme="majorHAnsi" w:hAnsiTheme="majorHAnsi" w:cstheme="majorHAnsi"/>
        </w:rPr>
      </w:pPr>
      <w:r w:rsidRPr="007541C6">
        <w:rPr>
          <w:rFonts w:asciiTheme="majorHAnsi" w:hAnsiTheme="majorHAnsi" w:cstheme="majorHAnsi"/>
        </w:rPr>
        <w:t>Ga met de groep na of de geselecteerde acties overeenstemmen met de gevalideerde waarden.</w:t>
      </w:r>
    </w:p>
    <w:p w14:paraId="36305D31" w14:textId="77777777" w:rsidR="00534AFC" w:rsidRPr="007541C6" w:rsidRDefault="00B42DE1" w:rsidP="00BA7F39">
      <w:pPr>
        <w:pStyle w:val="Lijstalinea"/>
        <w:numPr>
          <w:ilvl w:val="0"/>
          <w:numId w:val="23"/>
        </w:numPr>
        <w:jc w:val="both"/>
        <w:rPr>
          <w:rFonts w:asciiTheme="majorHAnsi" w:hAnsiTheme="majorHAnsi" w:cstheme="majorHAnsi"/>
        </w:rPr>
      </w:pPr>
      <w:r w:rsidRPr="007541C6">
        <w:rPr>
          <w:rFonts w:asciiTheme="majorHAnsi" w:hAnsiTheme="majorHAnsi" w:cstheme="majorHAnsi"/>
        </w:rPr>
        <w:t>Noodzaak</w:t>
      </w:r>
    </w:p>
    <w:p w14:paraId="7873E774" w14:textId="77777777" w:rsidR="00B42DE1" w:rsidRPr="007541C6" w:rsidRDefault="00B42DE1" w:rsidP="00BA7F39">
      <w:pPr>
        <w:pStyle w:val="Lijstalinea"/>
        <w:numPr>
          <w:ilvl w:val="0"/>
          <w:numId w:val="23"/>
        </w:numPr>
        <w:jc w:val="both"/>
        <w:rPr>
          <w:rFonts w:asciiTheme="majorHAnsi" w:hAnsiTheme="majorHAnsi" w:cstheme="majorHAnsi"/>
        </w:rPr>
      </w:pPr>
      <w:r w:rsidRPr="007541C6">
        <w:rPr>
          <w:rFonts w:asciiTheme="majorHAnsi" w:hAnsiTheme="majorHAnsi" w:cstheme="majorHAnsi"/>
        </w:rPr>
        <w:t>Kosten/baten</w:t>
      </w:r>
    </w:p>
    <w:p w14:paraId="1183585C" w14:textId="77777777" w:rsidR="00B42DE1" w:rsidRPr="007541C6" w:rsidRDefault="00B42DE1" w:rsidP="00BA7F39">
      <w:pPr>
        <w:pStyle w:val="Lijstalinea"/>
        <w:numPr>
          <w:ilvl w:val="0"/>
          <w:numId w:val="23"/>
        </w:numPr>
        <w:jc w:val="both"/>
        <w:rPr>
          <w:rFonts w:asciiTheme="majorHAnsi" w:hAnsiTheme="majorHAnsi" w:cstheme="majorHAnsi"/>
        </w:rPr>
      </w:pPr>
      <w:r w:rsidRPr="007541C6">
        <w:rPr>
          <w:rFonts w:asciiTheme="majorHAnsi" w:hAnsiTheme="majorHAnsi" w:cstheme="majorHAnsi"/>
        </w:rPr>
        <w:t>Korte/lange termijn</w:t>
      </w:r>
    </w:p>
    <w:p w14:paraId="76E187C7" w14:textId="77777777" w:rsidR="00B42DE1" w:rsidRPr="007541C6" w:rsidRDefault="00B42DE1" w:rsidP="00BA7F39">
      <w:pPr>
        <w:pStyle w:val="Lijstalinea"/>
        <w:numPr>
          <w:ilvl w:val="0"/>
          <w:numId w:val="23"/>
        </w:numPr>
        <w:jc w:val="both"/>
        <w:rPr>
          <w:rFonts w:asciiTheme="majorHAnsi" w:hAnsiTheme="majorHAnsi" w:cstheme="majorHAnsi"/>
        </w:rPr>
      </w:pPr>
      <w:r w:rsidRPr="007541C6">
        <w:rPr>
          <w:rFonts w:asciiTheme="majorHAnsi" w:hAnsiTheme="majorHAnsi" w:cstheme="majorHAnsi"/>
        </w:rPr>
        <w:t>Prioritering - finaal</w:t>
      </w:r>
    </w:p>
    <w:p w14:paraId="4522CCA3" w14:textId="77777777" w:rsidR="00534AFC" w:rsidRPr="007541C6" w:rsidRDefault="00534AFC" w:rsidP="00EF2E4E">
      <w:pPr>
        <w:jc w:val="both"/>
        <w:rPr>
          <w:rFonts w:asciiTheme="majorHAnsi" w:hAnsiTheme="majorHAnsi" w:cstheme="majorHAnsi"/>
          <w:b/>
          <w:u w:val="single"/>
        </w:rPr>
      </w:pPr>
    </w:p>
    <w:p w14:paraId="6311600E" w14:textId="77777777" w:rsidR="00AE4E5B" w:rsidRPr="007541C6" w:rsidRDefault="00AE4E5B" w:rsidP="00966D4D">
      <w:pPr>
        <w:pStyle w:val="Heading31"/>
        <w:numPr>
          <w:ilvl w:val="0"/>
          <w:numId w:val="0"/>
        </w:numPr>
        <w:rPr>
          <w:rFonts w:asciiTheme="majorHAnsi" w:hAnsiTheme="majorHAnsi" w:cstheme="majorHAnsi"/>
        </w:rPr>
      </w:pPr>
      <w:bookmarkStart w:id="37" w:name="_Toc518328858"/>
      <w:r w:rsidRPr="007541C6">
        <w:rPr>
          <w:rFonts w:asciiTheme="majorHAnsi" w:hAnsiTheme="majorHAnsi" w:cstheme="majorHAnsi"/>
        </w:rPr>
        <w:t xml:space="preserve">BIJLAGE </w:t>
      </w:r>
      <w:r w:rsidR="00534AFC" w:rsidRPr="007541C6">
        <w:rPr>
          <w:rFonts w:asciiTheme="majorHAnsi" w:hAnsiTheme="majorHAnsi" w:cstheme="majorHAnsi"/>
        </w:rPr>
        <w:t>10</w:t>
      </w:r>
      <w:r w:rsidR="009133D9" w:rsidRPr="007541C6">
        <w:rPr>
          <w:rFonts w:asciiTheme="majorHAnsi" w:hAnsiTheme="majorHAnsi" w:cstheme="majorHAnsi"/>
        </w:rPr>
        <w:t>:</w:t>
      </w:r>
      <w:r w:rsidRPr="007541C6">
        <w:rPr>
          <w:rFonts w:asciiTheme="majorHAnsi" w:hAnsiTheme="majorHAnsi" w:cstheme="majorHAnsi"/>
        </w:rPr>
        <w:t xml:space="preserve"> </w:t>
      </w:r>
      <w:r w:rsidR="00966D4D" w:rsidRPr="007541C6">
        <w:rPr>
          <w:rFonts w:asciiTheme="majorHAnsi" w:hAnsiTheme="majorHAnsi" w:cstheme="majorHAnsi"/>
        </w:rPr>
        <w:t>Voorbeeld projectnota</w:t>
      </w:r>
      <w:bookmarkEnd w:id="37"/>
    </w:p>
    <w:tbl>
      <w:tblPr>
        <w:tblStyle w:val="Tabelraster"/>
        <w:tblW w:w="9493" w:type="dxa"/>
        <w:tblLook w:val="04A0" w:firstRow="1" w:lastRow="0" w:firstColumn="1" w:lastColumn="0" w:noHBand="0" w:noVBand="1"/>
      </w:tblPr>
      <w:tblGrid>
        <w:gridCol w:w="2405"/>
        <w:gridCol w:w="2268"/>
        <w:gridCol w:w="2782"/>
        <w:gridCol w:w="2038"/>
      </w:tblGrid>
      <w:tr w:rsidR="00524DEF" w:rsidRPr="007541C6" w14:paraId="2FFF285E" w14:textId="77777777" w:rsidTr="00524DEF">
        <w:tc>
          <w:tcPr>
            <w:tcW w:w="9493" w:type="dxa"/>
            <w:gridSpan w:val="4"/>
          </w:tcPr>
          <w:p w14:paraId="670E1D3D"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PROJECTNAAM</w:t>
            </w:r>
          </w:p>
          <w:p w14:paraId="238492C4" w14:textId="77777777" w:rsidR="00524DEF" w:rsidRPr="007541C6" w:rsidRDefault="00524DEF" w:rsidP="00EF2E4E">
            <w:pPr>
              <w:jc w:val="both"/>
              <w:rPr>
                <w:rFonts w:asciiTheme="majorHAnsi" w:hAnsiTheme="majorHAnsi" w:cstheme="majorHAnsi"/>
                <w:b/>
                <w:u w:val="single"/>
              </w:rPr>
            </w:pPr>
          </w:p>
        </w:tc>
      </w:tr>
      <w:tr w:rsidR="00524DEF" w:rsidRPr="007541C6" w14:paraId="3AE7F851" w14:textId="77777777" w:rsidTr="00524DEF">
        <w:tc>
          <w:tcPr>
            <w:tcW w:w="9493" w:type="dxa"/>
            <w:gridSpan w:val="4"/>
          </w:tcPr>
          <w:p w14:paraId="6ABC7CB5" w14:textId="77777777" w:rsidR="00524DEF" w:rsidRPr="007541C6" w:rsidRDefault="00524DEF" w:rsidP="00EF2E4E">
            <w:pPr>
              <w:jc w:val="both"/>
              <w:rPr>
                <w:rFonts w:asciiTheme="majorHAnsi" w:hAnsiTheme="majorHAnsi" w:cstheme="majorHAnsi"/>
              </w:rPr>
            </w:pPr>
            <w:r w:rsidRPr="007541C6">
              <w:rPr>
                <w:rFonts w:asciiTheme="majorHAnsi" w:hAnsiTheme="majorHAnsi" w:cstheme="majorHAnsi"/>
                <w:b/>
              </w:rPr>
              <w:t xml:space="preserve">Omschrijving </w:t>
            </w:r>
          </w:p>
          <w:p w14:paraId="5C090E6F" w14:textId="77777777" w:rsidR="00524DEF" w:rsidRPr="007541C6" w:rsidRDefault="00524DEF" w:rsidP="00EF2E4E">
            <w:pPr>
              <w:jc w:val="both"/>
              <w:rPr>
                <w:rFonts w:asciiTheme="majorHAnsi" w:hAnsiTheme="majorHAnsi" w:cstheme="majorHAnsi"/>
                <w:i/>
              </w:rPr>
            </w:pPr>
            <w:r w:rsidRPr="007541C6">
              <w:rPr>
                <w:rFonts w:asciiTheme="majorHAnsi" w:hAnsiTheme="majorHAnsi" w:cstheme="majorHAnsi"/>
                <w:i/>
              </w:rPr>
              <w:t>Wat houdt het project in? Aan welke verzuchtingen komt het tegemoet?</w:t>
            </w:r>
          </w:p>
          <w:p w14:paraId="627B9AA1" w14:textId="77777777" w:rsidR="00524DEF" w:rsidRPr="007541C6" w:rsidRDefault="00524DEF" w:rsidP="00EF2E4E">
            <w:pPr>
              <w:jc w:val="both"/>
              <w:rPr>
                <w:rFonts w:asciiTheme="majorHAnsi" w:hAnsiTheme="majorHAnsi" w:cstheme="majorHAnsi"/>
                <w:b/>
              </w:rPr>
            </w:pPr>
          </w:p>
        </w:tc>
      </w:tr>
      <w:tr w:rsidR="00524DEF" w:rsidRPr="007541C6" w14:paraId="589C0569" w14:textId="77777777" w:rsidTr="00524DEF">
        <w:tc>
          <w:tcPr>
            <w:tcW w:w="2405" w:type="dxa"/>
          </w:tcPr>
          <w:p w14:paraId="702E0F7E"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Verantwoordelijke</w:t>
            </w:r>
          </w:p>
          <w:p w14:paraId="32154D56" w14:textId="77777777" w:rsidR="00524DEF" w:rsidRPr="007541C6" w:rsidRDefault="009133D9" w:rsidP="00EF2E4E">
            <w:pPr>
              <w:jc w:val="both"/>
              <w:rPr>
                <w:rFonts w:asciiTheme="majorHAnsi" w:hAnsiTheme="majorHAnsi" w:cstheme="majorHAnsi"/>
                <w:i/>
              </w:rPr>
            </w:pPr>
            <w:r w:rsidRPr="007541C6">
              <w:rPr>
                <w:rFonts w:asciiTheme="majorHAnsi" w:hAnsiTheme="majorHAnsi" w:cstheme="majorHAnsi"/>
                <w:i/>
              </w:rPr>
              <w:t>Lid stuurgroep</w:t>
            </w:r>
          </w:p>
          <w:p w14:paraId="764499C1" w14:textId="77777777" w:rsidR="00524DEF" w:rsidRPr="007541C6" w:rsidRDefault="00524DEF" w:rsidP="00EF2E4E">
            <w:pPr>
              <w:jc w:val="both"/>
              <w:rPr>
                <w:rFonts w:asciiTheme="majorHAnsi" w:hAnsiTheme="majorHAnsi" w:cstheme="majorHAnsi"/>
              </w:rPr>
            </w:pPr>
          </w:p>
          <w:p w14:paraId="40CB8630" w14:textId="77777777" w:rsidR="00524DEF" w:rsidRPr="007541C6" w:rsidRDefault="00524DEF" w:rsidP="00EF2E4E">
            <w:pPr>
              <w:jc w:val="both"/>
              <w:rPr>
                <w:rFonts w:asciiTheme="majorHAnsi" w:hAnsiTheme="majorHAnsi" w:cstheme="majorHAnsi"/>
              </w:rPr>
            </w:pPr>
          </w:p>
          <w:p w14:paraId="5AE7A9B1" w14:textId="77777777" w:rsidR="00524DEF" w:rsidRPr="007541C6" w:rsidRDefault="00524DEF" w:rsidP="00EF2E4E">
            <w:pPr>
              <w:jc w:val="both"/>
              <w:rPr>
                <w:rFonts w:asciiTheme="majorHAnsi" w:hAnsiTheme="majorHAnsi" w:cstheme="majorHAnsi"/>
              </w:rPr>
            </w:pPr>
          </w:p>
          <w:p w14:paraId="0465C55E" w14:textId="77777777" w:rsidR="00524DEF" w:rsidRPr="007541C6" w:rsidRDefault="00524DEF" w:rsidP="00EF2E4E">
            <w:pPr>
              <w:jc w:val="both"/>
              <w:rPr>
                <w:rFonts w:asciiTheme="majorHAnsi" w:hAnsiTheme="majorHAnsi" w:cstheme="majorHAnsi"/>
              </w:rPr>
            </w:pPr>
          </w:p>
          <w:p w14:paraId="4F51675D" w14:textId="77777777" w:rsidR="00524DEF" w:rsidRPr="007541C6" w:rsidRDefault="00524DEF" w:rsidP="00EF2E4E">
            <w:pPr>
              <w:jc w:val="both"/>
              <w:rPr>
                <w:rFonts w:asciiTheme="majorHAnsi" w:hAnsiTheme="majorHAnsi" w:cstheme="majorHAnsi"/>
              </w:rPr>
            </w:pPr>
          </w:p>
          <w:p w14:paraId="00F727D1" w14:textId="77777777" w:rsidR="00524DEF" w:rsidRPr="007541C6" w:rsidRDefault="00524DEF" w:rsidP="00EF2E4E">
            <w:pPr>
              <w:jc w:val="both"/>
              <w:rPr>
                <w:rFonts w:asciiTheme="majorHAnsi" w:hAnsiTheme="majorHAnsi" w:cstheme="majorHAnsi"/>
              </w:rPr>
            </w:pPr>
          </w:p>
        </w:tc>
        <w:tc>
          <w:tcPr>
            <w:tcW w:w="5050" w:type="dxa"/>
            <w:gridSpan w:val="2"/>
          </w:tcPr>
          <w:p w14:paraId="24BF25EA"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Leden van de werkgroep</w:t>
            </w:r>
          </w:p>
        </w:tc>
        <w:tc>
          <w:tcPr>
            <w:tcW w:w="2038" w:type="dxa"/>
          </w:tcPr>
          <w:p w14:paraId="541E4332"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 xml:space="preserve">Sponsor </w:t>
            </w:r>
          </w:p>
          <w:p w14:paraId="2804BB8E" w14:textId="77777777" w:rsidR="00524DEF" w:rsidRPr="007541C6" w:rsidRDefault="00524DEF" w:rsidP="00EF2E4E">
            <w:pPr>
              <w:jc w:val="both"/>
              <w:rPr>
                <w:rFonts w:asciiTheme="majorHAnsi" w:hAnsiTheme="majorHAnsi" w:cstheme="majorHAnsi"/>
              </w:rPr>
            </w:pPr>
          </w:p>
        </w:tc>
      </w:tr>
      <w:tr w:rsidR="00524DEF" w:rsidRPr="007541C6" w14:paraId="1E3993DC" w14:textId="77777777" w:rsidTr="00524DEF">
        <w:tc>
          <w:tcPr>
            <w:tcW w:w="9493" w:type="dxa"/>
            <w:gridSpan w:val="4"/>
          </w:tcPr>
          <w:p w14:paraId="74886A47"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 xml:space="preserve">Doelstellingen </w:t>
            </w:r>
          </w:p>
          <w:p w14:paraId="30621D88" w14:textId="77777777" w:rsidR="00524DEF" w:rsidRPr="007541C6" w:rsidRDefault="009133D9" w:rsidP="00EF2E4E">
            <w:pPr>
              <w:jc w:val="both"/>
              <w:rPr>
                <w:rFonts w:asciiTheme="majorHAnsi" w:hAnsiTheme="majorHAnsi" w:cstheme="majorHAnsi"/>
                <w:i/>
              </w:rPr>
            </w:pPr>
            <w:r w:rsidRPr="007541C6">
              <w:rPr>
                <w:rFonts w:asciiTheme="majorHAnsi" w:hAnsiTheme="majorHAnsi" w:cstheme="majorHAnsi"/>
                <w:i/>
              </w:rPr>
              <w:t>Specifiek formuleren</w:t>
            </w:r>
          </w:p>
          <w:p w14:paraId="3F13A813" w14:textId="77777777" w:rsidR="00524DEF" w:rsidRPr="007541C6" w:rsidRDefault="00524DEF" w:rsidP="00EF2E4E">
            <w:pPr>
              <w:jc w:val="both"/>
              <w:rPr>
                <w:rFonts w:asciiTheme="majorHAnsi" w:hAnsiTheme="majorHAnsi" w:cstheme="majorHAnsi"/>
              </w:rPr>
            </w:pPr>
          </w:p>
          <w:p w14:paraId="7023A72F" w14:textId="77777777" w:rsidR="00524DEF" w:rsidRPr="007541C6" w:rsidRDefault="00524DEF" w:rsidP="00EF2E4E">
            <w:pPr>
              <w:jc w:val="both"/>
              <w:rPr>
                <w:rFonts w:asciiTheme="majorHAnsi" w:hAnsiTheme="majorHAnsi" w:cstheme="majorHAnsi"/>
              </w:rPr>
            </w:pPr>
          </w:p>
          <w:p w14:paraId="22D19E74" w14:textId="77777777" w:rsidR="00524DEF" w:rsidRPr="007541C6" w:rsidRDefault="00524DEF" w:rsidP="00EF2E4E">
            <w:pPr>
              <w:jc w:val="both"/>
              <w:rPr>
                <w:rFonts w:asciiTheme="majorHAnsi" w:hAnsiTheme="majorHAnsi" w:cstheme="majorHAnsi"/>
              </w:rPr>
            </w:pPr>
          </w:p>
          <w:p w14:paraId="5EB87CAA" w14:textId="77777777" w:rsidR="00524DEF" w:rsidRPr="007541C6" w:rsidRDefault="00524DEF" w:rsidP="00EF2E4E">
            <w:pPr>
              <w:jc w:val="both"/>
              <w:rPr>
                <w:rFonts w:asciiTheme="majorHAnsi" w:hAnsiTheme="majorHAnsi" w:cstheme="majorHAnsi"/>
              </w:rPr>
            </w:pPr>
          </w:p>
          <w:p w14:paraId="66936C42" w14:textId="77777777" w:rsidR="00524DEF" w:rsidRPr="007541C6" w:rsidRDefault="00524DEF" w:rsidP="00EF2E4E">
            <w:pPr>
              <w:jc w:val="both"/>
              <w:rPr>
                <w:rFonts w:asciiTheme="majorHAnsi" w:hAnsiTheme="majorHAnsi" w:cstheme="majorHAnsi"/>
              </w:rPr>
            </w:pPr>
          </w:p>
          <w:p w14:paraId="40AD0C66" w14:textId="77777777" w:rsidR="00524DEF" w:rsidRPr="007541C6" w:rsidRDefault="00524DEF" w:rsidP="00EF2E4E">
            <w:pPr>
              <w:jc w:val="both"/>
              <w:rPr>
                <w:rFonts w:asciiTheme="majorHAnsi" w:hAnsiTheme="majorHAnsi" w:cstheme="majorHAnsi"/>
              </w:rPr>
            </w:pPr>
          </w:p>
          <w:p w14:paraId="49C17886" w14:textId="77777777" w:rsidR="00524DEF" w:rsidRPr="007541C6" w:rsidRDefault="00524DEF" w:rsidP="00EF2E4E">
            <w:pPr>
              <w:jc w:val="both"/>
              <w:rPr>
                <w:rFonts w:asciiTheme="majorHAnsi" w:hAnsiTheme="majorHAnsi" w:cstheme="majorHAnsi"/>
              </w:rPr>
            </w:pPr>
          </w:p>
        </w:tc>
      </w:tr>
      <w:tr w:rsidR="00524DEF" w:rsidRPr="007541C6" w14:paraId="1097997C" w14:textId="77777777" w:rsidTr="00A869CA">
        <w:tc>
          <w:tcPr>
            <w:tcW w:w="9493" w:type="dxa"/>
            <w:gridSpan w:val="4"/>
          </w:tcPr>
          <w:p w14:paraId="21EA16F8"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 xml:space="preserve">Evaluatiecriteria </w:t>
            </w:r>
          </w:p>
          <w:p w14:paraId="2C7FFCD7" w14:textId="77777777" w:rsidR="00524DEF" w:rsidRPr="007541C6" w:rsidRDefault="00524DEF" w:rsidP="00EF2E4E">
            <w:pPr>
              <w:jc w:val="both"/>
              <w:rPr>
                <w:rFonts w:asciiTheme="majorHAnsi" w:hAnsiTheme="majorHAnsi" w:cstheme="majorHAnsi"/>
                <w:i/>
              </w:rPr>
            </w:pPr>
            <w:r w:rsidRPr="007541C6">
              <w:rPr>
                <w:rFonts w:asciiTheme="majorHAnsi" w:hAnsiTheme="majorHAnsi" w:cstheme="majorHAnsi"/>
                <w:i/>
              </w:rPr>
              <w:t>Hoe ga je na of de projectdoelstellingen zijn gehaald?</w:t>
            </w:r>
          </w:p>
          <w:p w14:paraId="4513884A" w14:textId="77777777" w:rsidR="00524DEF" w:rsidRPr="007541C6" w:rsidRDefault="00524DEF" w:rsidP="00EF2E4E">
            <w:pPr>
              <w:jc w:val="both"/>
              <w:rPr>
                <w:rFonts w:asciiTheme="majorHAnsi" w:hAnsiTheme="majorHAnsi" w:cstheme="majorHAnsi"/>
              </w:rPr>
            </w:pPr>
          </w:p>
          <w:p w14:paraId="196063F7" w14:textId="77777777" w:rsidR="00524DEF" w:rsidRPr="007541C6" w:rsidRDefault="00524DEF" w:rsidP="00EF2E4E">
            <w:pPr>
              <w:jc w:val="both"/>
              <w:rPr>
                <w:rFonts w:asciiTheme="majorHAnsi" w:hAnsiTheme="majorHAnsi" w:cstheme="majorHAnsi"/>
              </w:rPr>
            </w:pPr>
          </w:p>
          <w:p w14:paraId="21E7AF7B" w14:textId="77777777" w:rsidR="00524DEF" w:rsidRPr="007541C6" w:rsidRDefault="00524DEF" w:rsidP="00EF2E4E">
            <w:pPr>
              <w:jc w:val="both"/>
              <w:rPr>
                <w:rFonts w:asciiTheme="majorHAnsi" w:hAnsiTheme="majorHAnsi" w:cstheme="majorHAnsi"/>
              </w:rPr>
            </w:pPr>
          </w:p>
          <w:p w14:paraId="5043D6BA" w14:textId="77777777" w:rsidR="00524DEF" w:rsidRPr="007541C6" w:rsidRDefault="00524DEF" w:rsidP="00EF2E4E">
            <w:pPr>
              <w:jc w:val="both"/>
              <w:rPr>
                <w:rFonts w:asciiTheme="majorHAnsi" w:hAnsiTheme="majorHAnsi" w:cstheme="majorHAnsi"/>
              </w:rPr>
            </w:pPr>
          </w:p>
          <w:p w14:paraId="55917DA1" w14:textId="77777777" w:rsidR="00524DEF" w:rsidRPr="007541C6" w:rsidRDefault="00524DEF" w:rsidP="00EF2E4E">
            <w:pPr>
              <w:jc w:val="both"/>
              <w:rPr>
                <w:rFonts w:asciiTheme="majorHAnsi" w:hAnsiTheme="majorHAnsi" w:cstheme="majorHAnsi"/>
              </w:rPr>
            </w:pPr>
          </w:p>
          <w:p w14:paraId="498D5E15" w14:textId="77777777" w:rsidR="00524DEF" w:rsidRPr="007541C6" w:rsidRDefault="00524DEF" w:rsidP="00EF2E4E">
            <w:pPr>
              <w:jc w:val="both"/>
              <w:rPr>
                <w:rFonts w:asciiTheme="majorHAnsi" w:hAnsiTheme="majorHAnsi" w:cstheme="majorHAnsi"/>
              </w:rPr>
            </w:pPr>
          </w:p>
          <w:p w14:paraId="4F5F283D" w14:textId="77777777" w:rsidR="00524DEF" w:rsidRPr="007541C6" w:rsidRDefault="00524DEF" w:rsidP="00EF2E4E">
            <w:pPr>
              <w:jc w:val="both"/>
              <w:rPr>
                <w:rFonts w:asciiTheme="majorHAnsi" w:hAnsiTheme="majorHAnsi" w:cstheme="majorHAnsi"/>
                <w:b/>
                <w:u w:val="single"/>
              </w:rPr>
            </w:pPr>
          </w:p>
        </w:tc>
      </w:tr>
      <w:tr w:rsidR="00524DEF" w:rsidRPr="007541C6" w14:paraId="03F661B8" w14:textId="77777777" w:rsidTr="00BF0F0A">
        <w:tc>
          <w:tcPr>
            <w:tcW w:w="2405" w:type="dxa"/>
          </w:tcPr>
          <w:p w14:paraId="22E7DE0D"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Timing</w:t>
            </w:r>
          </w:p>
          <w:p w14:paraId="343E4E73" w14:textId="77777777" w:rsidR="00524DEF" w:rsidRPr="007541C6" w:rsidRDefault="00524DEF" w:rsidP="00EF2E4E">
            <w:pPr>
              <w:jc w:val="both"/>
              <w:rPr>
                <w:rFonts w:asciiTheme="majorHAnsi" w:hAnsiTheme="majorHAnsi" w:cstheme="majorHAnsi"/>
                <w:b/>
              </w:rPr>
            </w:pPr>
          </w:p>
          <w:p w14:paraId="55544E52" w14:textId="77777777" w:rsidR="00524DEF" w:rsidRPr="007541C6" w:rsidRDefault="00524DEF" w:rsidP="00EF2E4E">
            <w:pPr>
              <w:jc w:val="both"/>
              <w:rPr>
                <w:rFonts w:asciiTheme="majorHAnsi" w:hAnsiTheme="majorHAnsi" w:cstheme="majorHAnsi"/>
                <w:b/>
              </w:rPr>
            </w:pPr>
          </w:p>
          <w:p w14:paraId="1E4D70A4" w14:textId="77777777" w:rsidR="00524DEF" w:rsidRPr="007541C6" w:rsidRDefault="00524DEF" w:rsidP="00EF2E4E">
            <w:pPr>
              <w:jc w:val="both"/>
              <w:rPr>
                <w:rFonts w:asciiTheme="majorHAnsi" w:hAnsiTheme="majorHAnsi" w:cstheme="majorHAnsi"/>
                <w:b/>
              </w:rPr>
            </w:pPr>
          </w:p>
          <w:p w14:paraId="1BE6F6AF" w14:textId="77777777" w:rsidR="00524DEF" w:rsidRPr="007541C6" w:rsidRDefault="00524DEF" w:rsidP="00EF2E4E">
            <w:pPr>
              <w:jc w:val="both"/>
              <w:rPr>
                <w:rFonts w:asciiTheme="majorHAnsi" w:hAnsiTheme="majorHAnsi" w:cstheme="majorHAnsi"/>
                <w:b/>
              </w:rPr>
            </w:pPr>
          </w:p>
          <w:p w14:paraId="06924669" w14:textId="77777777" w:rsidR="00524DEF" w:rsidRPr="007541C6" w:rsidRDefault="00524DEF" w:rsidP="00EF2E4E">
            <w:pPr>
              <w:jc w:val="both"/>
              <w:rPr>
                <w:rFonts w:asciiTheme="majorHAnsi" w:hAnsiTheme="majorHAnsi" w:cstheme="majorHAnsi"/>
                <w:b/>
              </w:rPr>
            </w:pPr>
          </w:p>
          <w:p w14:paraId="34A3CB6A" w14:textId="77777777" w:rsidR="00524DEF" w:rsidRPr="007541C6" w:rsidRDefault="00524DEF" w:rsidP="00EF2E4E">
            <w:pPr>
              <w:jc w:val="both"/>
              <w:rPr>
                <w:rFonts w:asciiTheme="majorHAnsi" w:hAnsiTheme="majorHAnsi" w:cstheme="majorHAnsi"/>
                <w:b/>
              </w:rPr>
            </w:pPr>
          </w:p>
          <w:p w14:paraId="0ABF6DDD" w14:textId="77777777" w:rsidR="00524DEF" w:rsidRPr="007541C6" w:rsidRDefault="00524DEF" w:rsidP="00EF2E4E">
            <w:pPr>
              <w:jc w:val="both"/>
              <w:rPr>
                <w:rFonts w:asciiTheme="majorHAnsi" w:hAnsiTheme="majorHAnsi" w:cstheme="majorHAnsi"/>
                <w:b/>
              </w:rPr>
            </w:pPr>
          </w:p>
          <w:p w14:paraId="6CE66E48" w14:textId="77777777" w:rsidR="00524DEF" w:rsidRPr="007541C6" w:rsidRDefault="00524DEF" w:rsidP="00EF2E4E">
            <w:pPr>
              <w:jc w:val="both"/>
              <w:rPr>
                <w:rFonts w:asciiTheme="majorHAnsi" w:hAnsiTheme="majorHAnsi" w:cstheme="majorHAnsi"/>
                <w:b/>
              </w:rPr>
            </w:pPr>
          </w:p>
          <w:p w14:paraId="5F21A66F" w14:textId="77777777" w:rsidR="00524DEF" w:rsidRPr="007541C6" w:rsidRDefault="00524DEF" w:rsidP="00EF2E4E">
            <w:pPr>
              <w:jc w:val="both"/>
              <w:rPr>
                <w:rFonts w:asciiTheme="majorHAnsi" w:hAnsiTheme="majorHAnsi" w:cstheme="majorHAnsi"/>
                <w:b/>
              </w:rPr>
            </w:pPr>
          </w:p>
          <w:p w14:paraId="28FAC7EB" w14:textId="77777777" w:rsidR="00524DEF" w:rsidRPr="007541C6" w:rsidRDefault="00524DEF" w:rsidP="00EF2E4E">
            <w:pPr>
              <w:jc w:val="both"/>
              <w:rPr>
                <w:rFonts w:asciiTheme="majorHAnsi" w:hAnsiTheme="majorHAnsi" w:cstheme="majorHAnsi"/>
                <w:b/>
              </w:rPr>
            </w:pPr>
          </w:p>
          <w:p w14:paraId="37D442CF" w14:textId="77777777" w:rsidR="00524DEF" w:rsidRPr="007541C6" w:rsidRDefault="00524DEF" w:rsidP="00EF2E4E">
            <w:pPr>
              <w:jc w:val="both"/>
              <w:rPr>
                <w:rFonts w:asciiTheme="majorHAnsi" w:hAnsiTheme="majorHAnsi" w:cstheme="majorHAnsi"/>
                <w:b/>
              </w:rPr>
            </w:pPr>
          </w:p>
          <w:p w14:paraId="6513E121" w14:textId="77777777" w:rsidR="00524DEF" w:rsidRPr="007541C6" w:rsidRDefault="00524DEF" w:rsidP="00EF2E4E">
            <w:pPr>
              <w:jc w:val="both"/>
              <w:rPr>
                <w:rFonts w:asciiTheme="majorHAnsi" w:hAnsiTheme="majorHAnsi" w:cstheme="majorHAnsi"/>
                <w:b/>
              </w:rPr>
            </w:pPr>
          </w:p>
          <w:p w14:paraId="46B09856" w14:textId="77777777" w:rsidR="00524DEF" w:rsidRPr="007541C6" w:rsidRDefault="00524DEF" w:rsidP="00EF2E4E">
            <w:pPr>
              <w:jc w:val="both"/>
              <w:rPr>
                <w:rFonts w:asciiTheme="majorHAnsi" w:hAnsiTheme="majorHAnsi" w:cstheme="majorHAnsi"/>
                <w:b/>
              </w:rPr>
            </w:pPr>
          </w:p>
        </w:tc>
        <w:tc>
          <w:tcPr>
            <w:tcW w:w="5050" w:type="dxa"/>
            <w:gridSpan w:val="2"/>
          </w:tcPr>
          <w:p w14:paraId="7FD103EA"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Mijlpalen</w:t>
            </w:r>
          </w:p>
        </w:tc>
        <w:tc>
          <w:tcPr>
            <w:tcW w:w="2038" w:type="dxa"/>
          </w:tcPr>
          <w:p w14:paraId="10901EB3"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Gerealiseerd?</w:t>
            </w:r>
          </w:p>
        </w:tc>
      </w:tr>
      <w:tr w:rsidR="00BF0F0A" w:rsidRPr="007541C6" w14:paraId="3051A5E1" w14:textId="77777777" w:rsidTr="00A869CA">
        <w:tc>
          <w:tcPr>
            <w:tcW w:w="9493" w:type="dxa"/>
            <w:gridSpan w:val="4"/>
          </w:tcPr>
          <w:p w14:paraId="1E0F7529" w14:textId="77777777" w:rsidR="00BF0F0A" w:rsidRPr="007541C6" w:rsidRDefault="00BF0F0A" w:rsidP="00EF2E4E">
            <w:pPr>
              <w:jc w:val="both"/>
              <w:rPr>
                <w:rFonts w:asciiTheme="majorHAnsi" w:hAnsiTheme="majorHAnsi" w:cstheme="majorHAnsi"/>
                <w:b/>
              </w:rPr>
            </w:pPr>
            <w:r w:rsidRPr="007541C6">
              <w:rPr>
                <w:rFonts w:asciiTheme="majorHAnsi" w:hAnsiTheme="majorHAnsi" w:cstheme="majorHAnsi"/>
                <w:b/>
              </w:rPr>
              <w:t>Geschatte kosten</w:t>
            </w:r>
          </w:p>
          <w:p w14:paraId="520E6AE7" w14:textId="77777777" w:rsidR="00BF0F0A" w:rsidRPr="007541C6" w:rsidRDefault="00BF0F0A" w:rsidP="00EF2E4E">
            <w:pPr>
              <w:jc w:val="both"/>
              <w:rPr>
                <w:rFonts w:asciiTheme="majorHAnsi" w:hAnsiTheme="majorHAnsi" w:cstheme="majorHAnsi"/>
                <w:b/>
              </w:rPr>
            </w:pPr>
          </w:p>
          <w:p w14:paraId="0E2804ED" w14:textId="77777777" w:rsidR="00BF0F0A" w:rsidRPr="007541C6" w:rsidRDefault="00BF0F0A" w:rsidP="00EF2E4E">
            <w:pPr>
              <w:jc w:val="both"/>
              <w:rPr>
                <w:rFonts w:asciiTheme="majorHAnsi" w:hAnsiTheme="majorHAnsi" w:cstheme="majorHAnsi"/>
                <w:b/>
                <w:u w:val="single"/>
              </w:rPr>
            </w:pPr>
          </w:p>
        </w:tc>
      </w:tr>
      <w:tr w:rsidR="00524DEF" w:rsidRPr="007541C6" w14:paraId="5C394C67" w14:textId="77777777" w:rsidTr="00BF0F0A">
        <w:tc>
          <w:tcPr>
            <w:tcW w:w="4673" w:type="dxa"/>
            <w:gridSpan w:val="2"/>
          </w:tcPr>
          <w:p w14:paraId="475581E7"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 xml:space="preserve">Bedreigingen/bezorgdheden/afhankelijkheden </w:t>
            </w:r>
          </w:p>
          <w:p w14:paraId="36655A9A" w14:textId="77777777" w:rsidR="00524DEF" w:rsidRPr="007541C6" w:rsidRDefault="00524DEF" w:rsidP="00EF2E4E">
            <w:pPr>
              <w:jc w:val="both"/>
              <w:rPr>
                <w:rFonts w:asciiTheme="majorHAnsi" w:hAnsiTheme="majorHAnsi" w:cstheme="majorHAnsi"/>
                <w:b/>
              </w:rPr>
            </w:pPr>
          </w:p>
          <w:p w14:paraId="69519E0F" w14:textId="77777777" w:rsidR="00524DEF" w:rsidRPr="007541C6" w:rsidRDefault="00524DEF" w:rsidP="00EF2E4E">
            <w:pPr>
              <w:jc w:val="both"/>
              <w:rPr>
                <w:rFonts w:asciiTheme="majorHAnsi" w:hAnsiTheme="majorHAnsi" w:cstheme="majorHAnsi"/>
                <w:b/>
              </w:rPr>
            </w:pPr>
          </w:p>
          <w:p w14:paraId="7B2996AA" w14:textId="77777777" w:rsidR="00524DEF" w:rsidRPr="007541C6" w:rsidRDefault="00524DEF" w:rsidP="00EF2E4E">
            <w:pPr>
              <w:jc w:val="both"/>
              <w:rPr>
                <w:rFonts w:asciiTheme="majorHAnsi" w:hAnsiTheme="majorHAnsi" w:cstheme="majorHAnsi"/>
                <w:b/>
              </w:rPr>
            </w:pPr>
          </w:p>
          <w:p w14:paraId="0585E335" w14:textId="77777777" w:rsidR="00524DEF" w:rsidRPr="007541C6" w:rsidRDefault="00524DEF" w:rsidP="00EF2E4E">
            <w:pPr>
              <w:jc w:val="both"/>
              <w:rPr>
                <w:rFonts w:asciiTheme="majorHAnsi" w:hAnsiTheme="majorHAnsi" w:cstheme="majorHAnsi"/>
                <w:b/>
              </w:rPr>
            </w:pPr>
          </w:p>
          <w:p w14:paraId="7C6A2E02" w14:textId="77777777" w:rsidR="00524DEF" w:rsidRPr="007541C6" w:rsidRDefault="00524DEF" w:rsidP="00EF2E4E">
            <w:pPr>
              <w:jc w:val="both"/>
              <w:rPr>
                <w:rFonts w:asciiTheme="majorHAnsi" w:hAnsiTheme="majorHAnsi" w:cstheme="majorHAnsi"/>
                <w:b/>
              </w:rPr>
            </w:pPr>
          </w:p>
          <w:p w14:paraId="1074070E" w14:textId="77777777" w:rsidR="00524DEF" w:rsidRPr="007541C6" w:rsidRDefault="00524DEF" w:rsidP="00EF2E4E">
            <w:pPr>
              <w:jc w:val="both"/>
              <w:rPr>
                <w:rFonts w:asciiTheme="majorHAnsi" w:hAnsiTheme="majorHAnsi" w:cstheme="majorHAnsi"/>
                <w:b/>
              </w:rPr>
            </w:pPr>
          </w:p>
          <w:p w14:paraId="4E3F4F2B" w14:textId="77777777" w:rsidR="00524DEF" w:rsidRPr="007541C6" w:rsidRDefault="00524DEF" w:rsidP="00EF2E4E">
            <w:pPr>
              <w:jc w:val="both"/>
              <w:rPr>
                <w:rFonts w:asciiTheme="majorHAnsi" w:hAnsiTheme="majorHAnsi" w:cstheme="majorHAnsi"/>
                <w:b/>
              </w:rPr>
            </w:pPr>
          </w:p>
          <w:p w14:paraId="6DCD0F77" w14:textId="77777777" w:rsidR="00524DEF" w:rsidRPr="007541C6" w:rsidRDefault="00524DEF" w:rsidP="00EF2E4E">
            <w:pPr>
              <w:jc w:val="both"/>
              <w:rPr>
                <w:rFonts w:asciiTheme="majorHAnsi" w:hAnsiTheme="majorHAnsi" w:cstheme="majorHAnsi"/>
                <w:b/>
              </w:rPr>
            </w:pPr>
          </w:p>
          <w:p w14:paraId="6ED7492E" w14:textId="77777777" w:rsidR="00524DEF" w:rsidRPr="007541C6" w:rsidRDefault="00524DEF" w:rsidP="00EF2E4E">
            <w:pPr>
              <w:jc w:val="both"/>
              <w:rPr>
                <w:rFonts w:asciiTheme="majorHAnsi" w:hAnsiTheme="majorHAnsi" w:cstheme="majorHAnsi"/>
                <w:b/>
              </w:rPr>
            </w:pPr>
          </w:p>
          <w:p w14:paraId="541F5AC7" w14:textId="77777777" w:rsidR="00524DEF" w:rsidRPr="007541C6" w:rsidRDefault="00524DEF" w:rsidP="00EF2E4E">
            <w:pPr>
              <w:jc w:val="both"/>
              <w:rPr>
                <w:rFonts w:asciiTheme="majorHAnsi" w:hAnsiTheme="majorHAnsi" w:cstheme="majorHAnsi"/>
                <w:b/>
              </w:rPr>
            </w:pPr>
          </w:p>
        </w:tc>
        <w:tc>
          <w:tcPr>
            <w:tcW w:w="2782" w:type="dxa"/>
          </w:tcPr>
          <w:p w14:paraId="51EA61E1"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Oplossingen die hieraan worden gekoppeld</w:t>
            </w:r>
          </w:p>
          <w:p w14:paraId="27B9C98F" w14:textId="77777777" w:rsidR="00524DEF" w:rsidRPr="007541C6" w:rsidRDefault="00524DEF" w:rsidP="00EF2E4E">
            <w:pPr>
              <w:jc w:val="both"/>
              <w:rPr>
                <w:rFonts w:asciiTheme="majorHAnsi" w:hAnsiTheme="majorHAnsi" w:cstheme="majorHAnsi"/>
                <w:b/>
              </w:rPr>
            </w:pPr>
          </w:p>
        </w:tc>
        <w:tc>
          <w:tcPr>
            <w:tcW w:w="2038" w:type="dxa"/>
          </w:tcPr>
          <w:p w14:paraId="1D763E1B"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Gerealiseerd?</w:t>
            </w:r>
          </w:p>
        </w:tc>
      </w:tr>
      <w:tr w:rsidR="00524DEF" w:rsidRPr="007541C6" w14:paraId="388C9F0B" w14:textId="77777777" w:rsidTr="00BF0F0A">
        <w:tc>
          <w:tcPr>
            <w:tcW w:w="4673" w:type="dxa"/>
            <w:gridSpan w:val="2"/>
          </w:tcPr>
          <w:p w14:paraId="1D34E6E8"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Afdelingen/diensten die zullen worden betrokken</w:t>
            </w:r>
          </w:p>
          <w:p w14:paraId="118B23CE" w14:textId="77777777" w:rsidR="00524DEF" w:rsidRPr="007541C6" w:rsidRDefault="00524DEF" w:rsidP="00EF2E4E">
            <w:pPr>
              <w:jc w:val="both"/>
              <w:rPr>
                <w:rFonts w:asciiTheme="majorHAnsi" w:hAnsiTheme="majorHAnsi" w:cstheme="majorHAnsi"/>
                <w:b/>
              </w:rPr>
            </w:pPr>
          </w:p>
          <w:p w14:paraId="21E9614A" w14:textId="77777777" w:rsidR="00524DEF" w:rsidRPr="007541C6" w:rsidRDefault="00524DEF" w:rsidP="00EF2E4E">
            <w:pPr>
              <w:jc w:val="both"/>
              <w:rPr>
                <w:rFonts w:asciiTheme="majorHAnsi" w:hAnsiTheme="majorHAnsi" w:cstheme="majorHAnsi"/>
                <w:b/>
              </w:rPr>
            </w:pPr>
          </w:p>
          <w:p w14:paraId="11462A5A" w14:textId="77777777" w:rsidR="00524DEF" w:rsidRPr="007541C6" w:rsidRDefault="00524DEF" w:rsidP="00EF2E4E">
            <w:pPr>
              <w:jc w:val="both"/>
              <w:rPr>
                <w:rFonts w:asciiTheme="majorHAnsi" w:hAnsiTheme="majorHAnsi" w:cstheme="majorHAnsi"/>
                <w:b/>
              </w:rPr>
            </w:pPr>
          </w:p>
          <w:p w14:paraId="4BD389B3" w14:textId="77777777" w:rsidR="00524DEF" w:rsidRPr="007541C6" w:rsidRDefault="00524DEF" w:rsidP="00EF2E4E">
            <w:pPr>
              <w:jc w:val="both"/>
              <w:rPr>
                <w:rFonts w:asciiTheme="majorHAnsi" w:hAnsiTheme="majorHAnsi" w:cstheme="majorHAnsi"/>
                <w:b/>
              </w:rPr>
            </w:pPr>
          </w:p>
          <w:p w14:paraId="0D566B0D" w14:textId="77777777" w:rsidR="00524DEF" w:rsidRPr="007541C6" w:rsidRDefault="00524DEF" w:rsidP="00EF2E4E">
            <w:pPr>
              <w:jc w:val="both"/>
              <w:rPr>
                <w:rFonts w:asciiTheme="majorHAnsi" w:hAnsiTheme="majorHAnsi" w:cstheme="majorHAnsi"/>
                <w:b/>
              </w:rPr>
            </w:pPr>
          </w:p>
          <w:p w14:paraId="47558F17" w14:textId="77777777" w:rsidR="00524DEF" w:rsidRPr="007541C6" w:rsidRDefault="00524DEF" w:rsidP="00EF2E4E">
            <w:pPr>
              <w:jc w:val="both"/>
              <w:rPr>
                <w:rFonts w:asciiTheme="majorHAnsi" w:hAnsiTheme="majorHAnsi" w:cstheme="majorHAnsi"/>
                <w:b/>
              </w:rPr>
            </w:pPr>
          </w:p>
          <w:p w14:paraId="385F3621" w14:textId="77777777" w:rsidR="00524DEF" w:rsidRPr="007541C6" w:rsidRDefault="00524DEF" w:rsidP="00EF2E4E">
            <w:pPr>
              <w:jc w:val="both"/>
              <w:rPr>
                <w:rFonts w:asciiTheme="majorHAnsi" w:hAnsiTheme="majorHAnsi" w:cstheme="majorHAnsi"/>
                <w:b/>
              </w:rPr>
            </w:pPr>
          </w:p>
          <w:p w14:paraId="37AC627C" w14:textId="77777777" w:rsidR="00524DEF" w:rsidRPr="007541C6" w:rsidRDefault="00524DEF" w:rsidP="00EF2E4E">
            <w:pPr>
              <w:jc w:val="both"/>
              <w:rPr>
                <w:rFonts w:asciiTheme="majorHAnsi" w:hAnsiTheme="majorHAnsi" w:cstheme="majorHAnsi"/>
                <w:b/>
              </w:rPr>
            </w:pPr>
          </w:p>
        </w:tc>
        <w:tc>
          <w:tcPr>
            <w:tcW w:w="4820" w:type="dxa"/>
            <w:gridSpan w:val="2"/>
          </w:tcPr>
          <w:p w14:paraId="6B4B085C" w14:textId="77777777" w:rsidR="00524DEF" w:rsidRPr="007541C6" w:rsidRDefault="00524DEF" w:rsidP="00EF2E4E">
            <w:pPr>
              <w:jc w:val="both"/>
              <w:rPr>
                <w:rFonts w:asciiTheme="majorHAnsi" w:hAnsiTheme="majorHAnsi" w:cstheme="majorHAnsi"/>
                <w:b/>
              </w:rPr>
            </w:pPr>
            <w:r w:rsidRPr="007541C6">
              <w:rPr>
                <w:rFonts w:asciiTheme="majorHAnsi" w:hAnsiTheme="majorHAnsi" w:cstheme="majorHAnsi"/>
                <w:b/>
              </w:rPr>
              <w:t>Te betrekken stakeholders</w:t>
            </w:r>
          </w:p>
        </w:tc>
      </w:tr>
      <w:tr w:rsidR="00BF0F0A" w:rsidRPr="007541C6" w14:paraId="7CBAA528" w14:textId="77777777" w:rsidTr="00BF0F0A">
        <w:tc>
          <w:tcPr>
            <w:tcW w:w="4673" w:type="dxa"/>
            <w:gridSpan w:val="2"/>
          </w:tcPr>
          <w:p w14:paraId="05BE38F3" w14:textId="77777777" w:rsidR="00BF0F0A" w:rsidRPr="007541C6" w:rsidRDefault="00BF0F0A" w:rsidP="00EF2E4E">
            <w:pPr>
              <w:jc w:val="both"/>
              <w:rPr>
                <w:rFonts w:asciiTheme="majorHAnsi" w:hAnsiTheme="majorHAnsi" w:cstheme="majorHAnsi"/>
                <w:b/>
              </w:rPr>
            </w:pPr>
            <w:r w:rsidRPr="007541C6">
              <w:rPr>
                <w:rFonts w:asciiTheme="majorHAnsi" w:hAnsiTheme="majorHAnsi" w:cstheme="majorHAnsi"/>
                <w:b/>
              </w:rPr>
              <w:t>Tussentijdse rapportering</w:t>
            </w:r>
          </w:p>
          <w:p w14:paraId="6D9B6E7C" w14:textId="77777777" w:rsidR="00BF0F0A" w:rsidRPr="007541C6" w:rsidRDefault="00BF0F0A" w:rsidP="00BA7F39">
            <w:pPr>
              <w:pStyle w:val="Lijstalinea"/>
              <w:numPr>
                <w:ilvl w:val="0"/>
                <w:numId w:val="14"/>
              </w:numPr>
              <w:jc w:val="both"/>
              <w:rPr>
                <w:rFonts w:asciiTheme="majorHAnsi" w:hAnsiTheme="majorHAnsi" w:cstheme="majorHAnsi"/>
                <w:b/>
              </w:rPr>
            </w:pPr>
            <w:r w:rsidRPr="007541C6">
              <w:rPr>
                <w:rFonts w:asciiTheme="majorHAnsi" w:hAnsiTheme="majorHAnsi" w:cstheme="majorHAnsi"/>
                <w:b/>
              </w:rPr>
              <w:t>Gehaalde mijlpalen</w:t>
            </w:r>
          </w:p>
          <w:p w14:paraId="7EEA6B54" w14:textId="77777777" w:rsidR="00BF0F0A" w:rsidRPr="007541C6" w:rsidRDefault="00BF0F0A" w:rsidP="00BA7F39">
            <w:pPr>
              <w:pStyle w:val="Lijstalinea"/>
              <w:numPr>
                <w:ilvl w:val="0"/>
                <w:numId w:val="14"/>
              </w:numPr>
              <w:jc w:val="both"/>
              <w:rPr>
                <w:rFonts w:asciiTheme="majorHAnsi" w:hAnsiTheme="majorHAnsi" w:cstheme="majorHAnsi"/>
                <w:b/>
              </w:rPr>
            </w:pPr>
            <w:r w:rsidRPr="007541C6">
              <w:rPr>
                <w:rFonts w:asciiTheme="majorHAnsi" w:hAnsiTheme="majorHAnsi" w:cstheme="majorHAnsi"/>
                <w:b/>
              </w:rPr>
              <w:t>Opgedoken problemen</w:t>
            </w:r>
          </w:p>
          <w:p w14:paraId="02245F18" w14:textId="77777777" w:rsidR="00BF0F0A" w:rsidRPr="007541C6" w:rsidRDefault="00BF0F0A" w:rsidP="00BA7F39">
            <w:pPr>
              <w:pStyle w:val="Lijstalinea"/>
              <w:numPr>
                <w:ilvl w:val="0"/>
                <w:numId w:val="14"/>
              </w:numPr>
              <w:jc w:val="both"/>
              <w:rPr>
                <w:rFonts w:asciiTheme="majorHAnsi" w:hAnsiTheme="majorHAnsi" w:cstheme="majorHAnsi"/>
                <w:b/>
              </w:rPr>
            </w:pPr>
            <w:r w:rsidRPr="007541C6">
              <w:rPr>
                <w:rFonts w:asciiTheme="majorHAnsi" w:hAnsiTheme="majorHAnsi" w:cstheme="majorHAnsi"/>
                <w:b/>
              </w:rPr>
              <w:t>Gemeten evaluatiecriteria</w:t>
            </w:r>
          </w:p>
          <w:p w14:paraId="4860CCA6" w14:textId="77777777" w:rsidR="00BF0F0A" w:rsidRPr="007541C6" w:rsidRDefault="00BF0F0A" w:rsidP="00BA7F39">
            <w:pPr>
              <w:pStyle w:val="Lijstalinea"/>
              <w:numPr>
                <w:ilvl w:val="0"/>
                <w:numId w:val="14"/>
              </w:numPr>
              <w:jc w:val="both"/>
              <w:rPr>
                <w:rFonts w:asciiTheme="majorHAnsi" w:hAnsiTheme="majorHAnsi" w:cstheme="majorHAnsi"/>
                <w:b/>
              </w:rPr>
            </w:pPr>
            <w:r w:rsidRPr="007541C6">
              <w:rPr>
                <w:rFonts w:asciiTheme="majorHAnsi" w:hAnsiTheme="majorHAnsi" w:cstheme="majorHAnsi"/>
                <w:b/>
              </w:rPr>
              <w:t>Etc.</w:t>
            </w:r>
          </w:p>
          <w:p w14:paraId="4497C73C" w14:textId="77777777" w:rsidR="00BF0F0A" w:rsidRPr="007541C6" w:rsidRDefault="00BF0F0A" w:rsidP="00EF2E4E">
            <w:pPr>
              <w:jc w:val="both"/>
              <w:rPr>
                <w:rFonts w:asciiTheme="majorHAnsi" w:hAnsiTheme="majorHAnsi" w:cstheme="majorHAnsi"/>
                <w:b/>
              </w:rPr>
            </w:pPr>
          </w:p>
          <w:p w14:paraId="0DC32BDB" w14:textId="77777777" w:rsidR="00BF0F0A" w:rsidRPr="007541C6" w:rsidRDefault="00BF0F0A" w:rsidP="00EF2E4E">
            <w:pPr>
              <w:jc w:val="both"/>
              <w:rPr>
                <w:rFonts w:asciiTheme="majorHAnsi" w:hAnsiTheme="majorHAnsi" w:cstheme="majorHAnsi"/>
                <w:b/>
              </w:rPr>
            </w:pPr>
          </w:p>
          <w:p w14:paraId="137628FC" w14:textId="77777777" w:rsidR="00BF0F0A" w:rsidRPr="007541C6" w:rsidRDefault="00BF0F0A" w:rsidP="00EF2E4E">
            <w:pPr>
              <w:jc w:val="both"/>
              <w:rPr>
                <w:rFonts w:asciiTheme="majorHAnsi" w:hAnsiTheme="majorHAnsi" w:cstheme="majorHAnsi"/>
                <w:b/>
              </w:rPr>
            </w:pPr>
          </w:p>
          <w:p w14:paraId="370EF668" w14:textId="77777777" w:rsidR="00BF0F0A" w:rsidRPr="007541C6" w:rsidRDefault="00BF0F0A" w:rsidP="00EF2E4E">
            <w:pPr>
              <w:jc w:val="both"/>
              <w:rPr>
                <w:rFonts w:asciiTheme="majorHAnsi" w:hAnsiTheme="majorHAnsi" w:cstheme="majorHAnsi"/>
                <w:b/>
              </w:rPr>
            </w:pPr>
          </w:p>
        </w:tc>
        <w:tc>
          <w:tcPr>
            <w:tcW w:w="4820" w:type="dxa"/>
            <w:gridSpan w:val="2"/>
          </w:tcPr>
          <w:p w14:paraId="540FC9B9" w14:textId="77777777" w:rsidR="00BF0F0A" w:rsidRPr="007541C6" w:rsidRDefault="00BF0F0A" w:rsidP="00EF2E4E">
            <w:pPr>
              <w:jc w:val="both"/>
              <w:rPr>
                <w:rFonts w:asciiTheme="majorHAnsi" w:hAnsiTheme="majorHAnsi" w:cstheme="majorHAnsi"/>
                <w:b/>
              </w:rPr>
            </w:pPr>
          </w:p>
        </w:tc>
      </w:tr>
    </w:tbl>
    <w:p w14:paraId="1F5EDF67" w14:textId="77777777" w:rsidR="00AE4E5B" w:rsidRPr="007541C6" w:rsidRDefault="00AE4E5B" w:rsidP="00EF2E4E">
      <w:pPr>
        <w:jc w:val="both"/>
        <w:rPr>
          <w:rFonts w:asciiTheme="majorHAnsi" w:hAnsiTheme="majorHAnsi" w:cstheme="majorHAnsi"/>
          <w:b/>
          <w:u w:val="single"/>
        </w:rPr>
      </w:pPr>
    </w:p>
    <w:sectPr w:rsidR="00AE4E5B" w:rsidRPr="007541C6">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BF0B" w14:textId="77777777" w:rsidR="00833A54" w:rsidRDefault="00833A54" w:rsidP="0004349E">
      <w:pPr>
        <w:spacing w:after="0" w:line="240" w:lineRule="auto"/>
      </w:pPr>
      <w:r>
        <w:separator/>
      </w:r>
    </w:p>
  </w:endnote>
  <w:endnote w:type="continuationSeparator" w:id="0">
    <w:p w14:paraId="47CC95C9" w14:textId="77777777" w:rsidR="00833A54" w:rsidRDefault="00833A54" w:rsidP="0004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12622"/>
      <w:docPartObj>
        <w:docPartGallery w:val="Page Numbers (Bottom of Page)"/>
        <w:docPartUnique/>
      </w:docPartObj>
    </w:sdtPr>
    <w:sdtEndPr>
      <w:rPr>
        <w:noProof/>
      </w:rPr>
    </w:sdtEndPr>
    <w:sdtContent>
      <w:p w14:paraId="03DBF0E8" w14:textId="6DDAFDEE" w:rsidR="00833A54" w:rsidRDefault="00833A54">
        <w:pPr>
          <w:pStyle w:val="Voettekst"/>
          <w:jc w:val="right"/>
        </w:pPr>
        <w:r>
          <w:fldChar w:fldCharType="begin"/>
        </w:r>
        <w:r>
          <w:instrText xml:space="preserve"> PAGE   \* MERGEFORMAT </w:instrText>
        </w:r>
        <w:r>
          <w:fldChar w:fldCharType="separate"/>
        </w:r>
        <w:r w:rsidR="00C52111">
          <w:rPr>
            <w:noProof/>
          </w:rPr>
          <w:t>1</w:t>
        </w:r>
        <w:r>
          <w:rPr>
            <w:noProof/>
          </w:rPr>
          <w:fldChar w:fldCharType="end"/>
        </w:r>
      </w:p>
    </w:sdtContent>
  </w:sdt>
  <w:p w14:paraId="27B5AE6D" w14:textId="77777777" w:rsidR="00833A54" w:rsidRDefault="00833A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CCA6" w14:textId="77777777" w:rsidR="00833A54" w:rsidRDefault="00833A54" w:rsidP="0004349E">
      <w:pPr>
        <w:spacing w:after="0" w:line="240" w:lineRule="auto"/>
      </w:pPr>
      <w:r>
        <w:separator/>
      </w:r>
    </w:p>
  </w:footnote>
  <w:footnote w:type="continuationSeparator" w:id="0">
    <w:p w14:paraId="6F9EAA3A" w14:textId="77777777" w:rsidR="00833A54" w:rsidRDefault="00833A54" w:rsidP="0004349E">
      <w:pPr>
        <w:spacing w:after="0" w:line="240" w:lineRule="auto"/>
      </w:pPr>
      <w:r>
        <w:continuationSeparator/>
      </w:r>
    </w:p>
  </w:footnote>
  <w:footnote w:id="1">
    <w:p w14:paraId="0A36F497" w14:textId="77777777" w:rsidR="00833A54" w:rsidRPr="007541C6" w:rsidRDefault="00833A54">
      <w:pPr>
        <w:pStyle w:val="Voetnoottekst"/>
        <w:rPr>
          <w:rFonts w:asciiTheme="majorHAnsi" w:hAnsiTheme="majorHAnsi" w:cstheme="majorHAnsi"/>
        </w:rPr>
      </w:pPr>
      <w:r w:rsidRPr="007541C6">
        <w:rPr>
          <w:rStyle w:val="Voetnootmarkering"/>
          <w:rFonts w:asciiTheme="majorHAnsi" w:hAnsiTheme="majorHAnsi" w:cstheme="majorHAnsi"/>
        </w:rPr>
        <w:footnoteRef/>
      </w:r>
      <w:r w:rsidRPr="007541C6">
        <w:rPr>
          <w:rFonts w:asciiTheme="majorHAnsi" w:hAnsiTheme="majorHAnsi" w:cstheme="majorHAnsi"/>
        </w:rPr>
        <w:t xml:space="preserve"> SDG’s: </w:t>
      </w:r>
      <w:r w:rsidRPr="007541C6">
        <w:rPr>
          <w:rFonts w:asciiTheme="majorHAnsi" w:eastAsia="Calibri" w:hAnsiTheme="majorHAnsi" w:cstheme="majorHAnsi"/>
        </w:rPr>
        <w:t xml:space="preserve">de United Nations Sustatainable Development Goals zijn een set van 17 duurzaamheidsdoelstellingen, ontwikkeld door de Verenigde Naties. Meer informatie op </w:t>
      </w:r>
      <w:hyperlink r:id="rId1" w:history="1">
        <w:r w:rsidRPr="007541C6">
          <w:rPr>
            <w:rStyle w:val="Hyperlink"/>
            <w:rFonts w:asciiTheme="majorHAnsi" w:eastAsia="Calibri" w:hAnsiTheme="majorHAnsi" w:cstheme="majorHAnsi"/>
          </w:rPr>
          <w:t>http://www.sdgs.be/nl/sdgs</w:t>
        </w:r>
      </w:hyperlink>
      <w:r w:rsidRPr="007541C6">
        <w:rPr>
          <w:rFonts w:asciiTheme="majorHAnsi" w:eastAsia="Calibr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9000" w14:textId="497FDC2D" w:rsidR="00833A54" w:rsidRPr="004866EF" w:rsidRDefault="00833A54" w:rsidP="004866EF">
    <w:pPr>
      <w:pStyle w:val="Koptekst"/>
      <w:jc w:val="center"/>
      <w:rPr>
        <w:sz w:val="20"/>
        <w:szCs w:val="20"/>
      </w:rPr>
    </w:pPr>
    <w:r w:rsidRPr="004866EF">
      <w:rPr>
        <w:sz w:val="20"/>
        <w:szCs w:val="20"/>
      </w:rPr>
      <w:t>Op weg met de Sustatool-methode – versie 2.</w:t>
    </w:r>
    <w:r>
      <w:rPr>
        <w:sz w:val="20"/>
        <w:szCs w:val="20"/>
      </w:rPr>
      <w:t>2</w:t>
    </w:r>
    <w:r w:rsidRPr="004866EF">
      <w:rPr>
        <w:sz w:val="20"/>
        <w:szCs w:val="20"/>
      </w:rPr>
      <w:t xml:space="preserve"> </w:t>
    </w:r>
    <w:r>
      <w:rPr>
        <w:sz w:val="20"/>
        <w:szCs w:val="20"/>
      </w:rPr>
      <w:t>juli</w:t>
    </w:r>
    <w:r w:rsidRPr="004866EF">
      <w:rPr>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DD"/>
    <w:multiLevelType w:val="hybridMultilevel"/>
    <w:tmpl w:val="F418C9F4"/>
    <w:lvl w:ilvl="0" w:tplc="17127E4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BE50A0"/>
    <w:multiLevelType w:val="hybridMultilevel"/>
    <w:tmpl w:val="B5B69BC4"/>
    <w:lvl w:ilvl="0" w:tplc="1C0AF5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A72707"/>
    <w:multiLevelType w:val="hybridMultilevel"/>
    <w:tmpl w:val="FF74A914"/>
    <w:lvl w:ilvl="0" w:tplc="0E2CF8F6">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1875C0"/>
    <w:multiLevelType w:val="hybridMultilevel"/>
    <w:tmpl w:val="46D6F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A62167"/>
    <w:multiLevelType w:val="hybridMultilevel"/>
    <w:tmpl w:val="61E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870A9"/>
    <w:multiLevelType w:val="hybridMultilevel"/>
    <w:tmpl w:val="5B6227D2"/>
    <w:lvl w:ilvl="0" w:tplc="03261A9C">
      <w:start w:val="1"/>
      <w:numFmt w:val="decimal"/>
      <w:lvlText w:val="%1."/>
      <w:lvlJc w:val="left"/>
      <w:pPr>
        <w:tabs>
          <w:tab w:val="num" w:pos="720"/>
        </w:tabs>
        <w:ind w:left="720" w:hanging="360"/>
      </w:pPr>
      <w:rPr>
        <w:rFonts w:asciiTheme="majorHAnsi" w:eastAsiaTheme="minorHAnsi" w:hAnsiTheme="majorHAnsi" w:cstheme="majorHAnsi"/>
      </w:rPr>
    </w:lvl>
    <w:lvl w:ilvl="1" w:tplc="7CB22E3E">
      <w:start w:val="1"/>
      <w:numFmt w:val="lowerLetter"/>
      <w:lvlText w:val="%2."/>
      <w:lvlJc w:val="left"/>
      <w:pPr>
        <w:ind w:left="1780" w:hanging="700"/>
      </w:pPr>
      <w:rPr>
        <w:rFonts w:hint="default"/>
      </w:rPr>
    </w:lvl>
    <w:lvl w:ilvl="2" w:tplc="40965036" w:tentative="1">
      <w:start w:val="1"/>
      <w:numFmt w:val="decimal"/>
      <w:lvlText w:val="%3."/>
      <w:lvlJc w:val="left"/>
      <w:pPr>
        <w:tabs>
          <w:tab w:val="num" w:pos="2160"/>
        </w:tabs>
        <w:ind w:left="2160" w:hanging="360"/>
      </w:pPr>
    </w:lvl>
    <w:lvl w:ilvl="3" w:tplc="BCA23DA2" w:tentative="1">
      <w:start w:val="1"/>
      <w:numFmt w:val="decimal"/>
      <w:lvlText w:val="%4."/>
      <w:lvlJc w:val="left"/>
      <w:pPr>
        <w:tabs>
          <w:tab w:val="num" w:pos="2880"/>
        </w:tabs>
        <w:ind w:left="2880" w:hanging="360"/>
      </w:pPr>
    </w:lvl>
    <w:lvl w:ilvl="4" w:tplc="F25A0884" w:tentative="1">
      <w:start w:val="1"/>
      <w:numFmt w:val="decimal"/>
      <w:lvlText w:val="%5."/>
      <w:lvlJc w:val="left"/>
      <w:pPr>
        <w:tabs>
          <w:tab w:val="num" w:pos="3600"/>
        </w:tabs>
        <w:ind w:left="3600" w:hanging="360"/>
      </w:pPr>
    </w:lvl>
    <w:lvl w:ilvl="5" w:tplc="10BEAF68" w:tentative="1">
      <w:start w:val="1"/>
      <w:numFmt w:val="decimal"/>
      <w:lvlText w:val="%6."/>
      <w:lvlJc w:val="left"/>
      <w:pPr>
        <w:tabs>
          <w:tab w:val="num" w:pos="4320"/>
        </w:tabs>
        <w:ind w:left="4320" w:hanging="360"/>
      </w:pPr>
    </w:lvl>
    <w:lvl w:ilvl="6" w:tplc="BA0A9738" w:tentative="1">
      <w:start w:val="1"/>
      <w:numFmt w:val="decimal"/>
      <w:lvlText w:val="%7."/>
      <w:lvlJc w:val="left"/>
      <w:pPr>
        <w:tabs>
          <w:tab w:val="num" w:pos="5040"/>
        </w:tabs>
        <w:ind w:left="5040" w:hanging="360"/>
      </w:pPr>
    </w:lvl>
    <w:lvl w:ilvl="7" w:tplc="CE8A16DA" w:tentative="1">
      <w:start w:val="1"/>
      <w:numFmt w:val="decimal"/>
      <w:lvlText w:val="%8."/>
      <w:lvlJc w:val="left"/>
      <w:pPr>
        <w:tabs>
          <w:tab w:val="num" w:pos="5760"/>
        </w:tabs>
        <w:ind w:left="5760" w:hanging="360"/>
      </w:pPr>
    </w:lvl>
    <w:lvl w:ilvl="8" w:tplc="F4AE4058" w:tentative="1">
      <w:start w:val="1"/>
      <w:numFmt w:val="decimal"/>
      <w:lvlText w:val="%9."/>
      <w:lvlJc w:val="left"/>
      <w:pPr>
        <w:tabs>
          <w:tab w:val="num" w:pos="6480"/>
        </w:tabs>
        <w:ind w:left="6480" w:hanging="360"/>
      </w:pPr>
    </w:lvl>
  </w:abstractNum>
  <w:abstractNum w:abstractNumId="6" w15:restartNumberingAfterBreak="0">
    <w:nsid w:val="10246D4C"/>
    <w:multiLevelType w:val="hybridMultilevel"/>
    <w:tmpl w:val="1AE4F382"/>
    <w:lvl w:ilvl="0" w:tplc="CD6433F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6C51BE"/>
    <w:multiLevelType w:val="hybridMultilevel"/>
    <w:tmpl w:val="75628F72"/>
    <w:lvl w:ilvl="0" w:tplc="CD6433F0">
      <w:start w:val="1"/>
      <w:numFmt w:val="bullet"/>
      <w:lvlText w:val=""/>
      <w:lvlJc w:val="left"/>
      <w:pPr>
        <w:ind w:left="769" w:hanging="360"/>
      </w:pPr>
      <w:rPr>
        <w:rFonts w:ascii="Symbol" w:hAnsi="Symbol" w:hint="default"/>
        <w:color w:val="auto"/>
      </w:rPr>
    </w:lvl>
    <w:lvl w:ilvl="1" w:tplc="08130003" w:tentative="1">
      <w:start w:val="1"/>
      <w:numFmt w:val="bullet"/>
      <w:lvlText w:val="o"/>
      <w:lvlJc w:val="left"/>
      <w:pPr>
        <w:ind w:left="1489" w:hanging="360"/>
      </w:pPr>
      <w:rPr>
        <w:rFonts w:ascii="Courier New" w:hAnsi="Courier New" w:cs="Courier New" w:hint="default"/>
      </w:rPr>
    </w:lvl>
    <w:lvl w:ilvl="2" w:tplc="08130005" w:tentative="1">
      <w:start w:val="1"/>
      <w:numFmt w:val="bullet"/>
      <w:lvlText w:val=""/>
      <w:lvlJc w:val="left"/>
      <w:pPr>
        <w:ind w:left="2209" w:hanging="360"/>
      </w:pPr>
      <w:rPr>
        <w:rFonts w:ascii="Wingdings" w:hAnsi="Wingdings" w:hint="default"/>
      </w:rPr>
    </w:lvl>
    <w:lvl w:ilvl="3" w:tplc="08130001" w:tentative="1">
      <w:start w:val="1"/>
      <w:numFmt w:val="bullet"/>
      <w:lvlText w:val=""/>
      <w:lvlJc w:val="left"/>
      <w:pPr>
        <w:ind w:left="2929" w:hanging="360"/>
      </w:pPr>
      <w:rPr>
        <w:rFonts w:ascii="Symbol" w:hAnsi="Symbol" w:hint="default"/>
      </w:rPr>
    </w:lvl>
    <w:lvl w:ilvl="4" w:tplc="08130003" w:tentative="1">
      <w:start w:val="1"/>
      <w:numFmt w:val="bullet"/>
      <w:lvlText w:val="o"/>
      <w:lvlJc w:val="left"/>
      <w:pPr>
        <w:ind w:left="3649" w:hanging="360"/>
      </w:pPr>
      <w:rPr>
        <w:rFonts w:ascii="Courier New" w:hAnsi="Courier New" w:cs="Courier New" w:hint="default"/>
      </w:rPr>
    </w:lvl>
    <w:lvl w:ilvl="5" w:tplc="08130005" w:tentative="1">
      <w:start w:val="1"/>
      <w:numFmt w:val="bullet"/>
      <w:lvlText w:val=""/>
      <w:lvlJc w:val="left"/>
      <w:pPr>
        <w:ind w:left="4369" w:hanging="360"/>
      </w:pPr>
      <w:rPr>
        <w:rFonts w:ascii="Wingdings" w:hAnsi="Wingdings" w:hint="default"/>
      </w:rPr>
    </w:lvl>
    <w:lvl w:ilvl="6" w:tplc="08130001" w:tentative="1">
      <w:start w:val="1"/>
      <w:numFmt w:val="bullet"/>
      <w:lvlText w:val=""/>
      <w:lvlJc w:val="left"/>
      <w:pPr>
        <w:ind w:left="5089" w:hanging="360"/>
      </w:pPr>
      <w:rPr>
        <w:rFonts w:ascii="Symbol" w:hAnsi="Symbol" w:hint="default"/>
      </w:rPr>
    </w:lvl>
    <w:lvl w:ilvl="7" w:tplc="08130003" w:tentative="1">
      <w:start w:val="1"/>
      <w:numFmt w:val="bullet"/>
      <w:lvlText w:val="o"/>
      <w:lvlJc w:val="left"/>
      <w:pPr>
        <w:ind w:left="5809" w:hanging="360"/>
      </w:pPr>
      <w:rPr>
        <w:rFonts w:ascii="Courier New" w:hAnsi="Courier New" w:cs="Courier New" w:hint="default"/>
      </w:rPr>
    </w:lvl>
    <w:lvl w:ilvl="8" w:tplc="08130005" w:tentative="1">
      <w:start w:val="1"/>
      <w:numFmt w:val="bullet"/>
      <w:lvlText w:val=""/>
      <w:lvlJc w:val="left"/>
      <w:pPr>
        <w:ind w:left="6529" w:hanging="360"/>
      </w:pPr>
      <w:rPr>
        <w:rFonts w:ascii="Wingdings" w:hAnsi="Wingdings" w:hint="default"/>
      </w:rPr>
    </w:lvl>
  </w:abstractNum>
  <w:abstractNum w:abstractNumId="8" w15:restartNumberingAfterBreak="0">
    <w:nsid w:val="35746C14"/>
    <w:multiLevelType w:val="hybridMultilevel"/>
    <w:tmpl w:val="23248FEE"/>
    <w:lvl w:ilvl="0" w:tplc="14DA5568">
      <w:start w:val="1"/>
      <w:numFmt w:val="bullet"/>
      <w:lvlText w:val="•"/>
      <w:lvlJc w:val="left"/>
      <w:pPr>
        <w:tabs>
          <w:tab w:val="num" w:pos="720"/>
        </w:tabs>
        <w:ind w:left="720" w:hanging="360"/>
      </w:pPr>
      <w:rPr>
        <w:rFonts w:ascii="Arial" w:hAnsi="Arial" w:hint="default"/>
      </w:rPr>
    </w:lvl>
    <w:lvl w:ilvl="1" w:tplc="E7647328">
      <w:start w:val="126"/>
      <w:numFmt w:val="bullet"/>
      <w:lvlText w:val="‐"/>
      <w:lvlJc w:val="left"/>
      <w:pPr>
        <w:tabs>
          <w:tab w:val="num" w:pos="1440"/>
        </w:tabs>
        <w:ind w:left="1440" w:hanging="360"/>
      </w:pPr>
      <w:rPr>
        <w:rFonts w:ascii="Calibri Light" w:hAnsi="Calibri Light" w:hint="default"/>
      </w:rPr>
    </w:lvl>
    <w:lvl w:ilvl="2" w:tplc="3B56DB74" w:tentative="1">
      <w:start w:val="1"/>
      <w:numFmt w:val="bullet"/>
      <w:lvlText w:val="•"/>
      <w:lvlJc w:val="left"/>
      <w:pPr>
        <w:tabs>
          <w:tab w:val="num" w:pos="2160"/>
        </w:tabs>
        <w:ind w:left="2160" w:hanging="360"/>
      </w:pPr>
      <w:rPr>
        <w:rFonts w:ascii="Arial" w:hAnsi="Arial" w:hint="default"/>
      </w:rPr>
    </w:lvl>
    <w:lvl w:ilvl="3" w:tplc="ABC2AA36" w:tentative="1">
      <w:start w:val="1"/>
      <w:numFmt w:val="bullet"/>
      <w:lvlText w:val="•"/>
      <w:lvlJc w:val="left"/>
      <w:pPr>
        <w:tabs>
          <w:tab w:val="num" w:pos="2880"/>
        </w:tabs>
        <w:ind w:left="2880" w:hanging="360"/>
      </w:pPr>
      <w:rPr>
        <w:rFonts w:ascii="Arial" w:hAnsi="Arial" w:hint="default"/>
      </w:rPr>
    </w:lvl>
    <w:lvl w:ilvl="4" w:tplc="72083D6C" w:tentative="1">
      <w:start w:val="1"/>
      <w:numFmt w:val="bullet"/>
      <w:lvlText w:val="•"/>
      <w:lvlJc w:val="left"/>
      <w:pPr>
        <w:tabs>
          <w:tab w:val="num" w:pos="3600"/>
        </w:tabs>
        <w:ind w:left="3600" w:hanging="360"/>
      </w:pPr>
      <w:rPr>
        <w:rFonts w:ascii="Arial" w:hAnsi="Arial" w:hint="default"/>
      </w:rPr>
    </w:lvl>
    <w:lvl w:ilvl="5" w:tplc="D4D44B70" w:tentative="1">
      <w:start w:val="1"/>
      <w:numFmt w:val="bullet"/>
      <w:lvlText w:val="•"/>
      <w:lvlJc w:val="left"/>
      <w:pPr>
        <w:tabs>
          <w:tab w:val="num" w:pos="4320"/>
        </w:tabs>
        <w:ind w:left="4320" w:hanging="360"/>
      </w:pPr>
      <w:rPr>
        <w:rFonts w:ascii="Arial" w:hAnsi="Arial" w:hint="default"/>
      </w:rPr>
    </w:lvl>
    <w:lvl w:ilvl="6" w:tplc="6CFC733E" w:tentative="1">
      <w:start w:val="1"/>
      <w:numFmt w:val="bullet"/>
      <w:lvlText w:val="•"/>
      <w:lvlJc w:val="left"/>
      <w:pPr>
        <w:tabs>
          <w:tab w:val="num" w:pos="5040"/>
        </w:tabs>
        <w:ind w:left="5040" w:hanging="360"/>
      </w:pPr>
      <w:rPr>
        <w:rFonts w:ascii="Arial" w:hAnsi="Arial" w:hint="default"/>
      </w:rPr>
    </w:lvl>
    <w:lvl w:ilvl="7" w:tplc="76C4C442" w:tentative="1">
      <w:start w:val="1"/>
      <w:numFmt w:val="bullet"/>
      <w:lvlText w:val="•"/>
      <w:lvlJc w:val="left"/>
      <w:pPr>
        <w:tabs>
          <w:tab w:val="num" w:pos="5760"/>
        </w:tabs>
        <w:ind w:left="5760" w:hanging="360"/>
      </w:pPr>
      <w:rPr>
        <w:rFonts w:ascii="Arial" w:hAnsi="Arial" w:hint="default"/>
      </w:rPr>
    </w:lvl>
    <w:lvl w:ilvl="8" w:tplc="9BA220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4A10C8"/>
    <w:multiLevelType w:val="hybridMultilevel"/>
    <w:tmpl w:val="F34EA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B54FB4"/>
    <w:multiLevelType w:val="hybridMultilevel"/>
    <w:tmpl w:val="C42EC5B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4C1344F2"/>
    <w:multiLevelType w:val="hybridMultilevel"/>
    <w:tmpl w:val="40FA28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C723A2"/>
    <w:multiLevelType w:val="hybridMultilevel"/>
    <w:tmpl w:val="4B28D126"/>
    <w:lvl w:ilvl="0" w:tplc="E878E76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2B45FC"/>
    <w:multiLevelType w:val="multilevel"/>
    <w:tmpl w:val="CCA0C6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4" w15:restartNumberingAfterBreak="0">
    <w:nsid w:val="579E158D"/>
    <w:multiLevelType w:val="hybridMultilevel"/>
    <w:tmpl w:val="64044D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8D61DA"/>
    <w:multiLevelType w:val="hybridMultilevel"/>
    <w:tmpl w:val="5FDC16E4"/>
    <w:lvl w:ilvl="0" w:tplc="986E2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B326F"/>
    <w:multiLevelType w:val="hybridMultilevel"/>
    <w:tmpl w:val="FFC4CFF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775D33"/>
    <w:multiLevelType w:val="hybridMultilevel"/>
    <w:tmpl w:val="9920F336"/>
    <w:lvl w:ilvl="0" w:tplc="EFD44F9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9444EB"/>
    <w:multiLevelType w:val="hybridMultilevel"/>
    <w:tmpl w:val="EB768FEE"/>
    <w:lvl w:ilvl="0" w:tplc="D4B01D32">
      <w:start w:val="1"/>
      <w:numFmt w:val="bullet"/>
      <w:lvlText w:val="‐"/>
      <w:lvlJc w:val="left"/>
      <w:pPr>
        <w:tabs>
          <w:tab w:val="num" w:pos="720"/>
        </w:tabs>
        <w:ind w:left="720" w:hanging="360"/>
      </w:pPr>
      <w:rPr>
        <w:rFonts w:ascii="Calibri Light" w:hAnsi="Calibri Light"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62FA6750" w:tentative="1">
      <w:start w:val="1"/>
      <w:numFmt w:val="bullet"/>
      <w:lvlText w:val="‐"/>
      <w:lvlJc w:val="left"/>
      <w:pPr>
        <w:tabs>
          <w:tab w:val="num" w:pos="2160"/>
        </w:tabs>
        <w:ind w:left="2160" w:hanging="360"/>
      </w:pPr>
      <w:rPr>
        <w:rFonts w:ascii="Calibri Light" w:hAnsi="Calibri Light" w:hint="default"/>
      </w:rPr>
    </w:lvl>
    <w:lvl w:ilvl="3" w:tplc="D3F4C7F8" w:tentative="1">
      <w:start w:val="1"/>
      <w:numFmt w:val="bullet"/>
      <w:lvlText w:val="‐"/>
      <w:lvlJc w:val="left"/>
      <w:pPr>
        <w:tabs>
          <w:tab w:val="num" w:pos="2880"/>
        </w:tabs>
        <w:ind w:left="2880" w:hanging="360"/>
      </w:pPr>
      <w:rPr>
        <w:rFonts w:ascii="Calibri Light" w:hAnsi="Calibri Light" w:hint="default"/>
      </w:rPr>
    </w:lvl>
    <w:lvl w:ilvl="4" w:tplc="1CC2C43A" w:tentative="1">
      <w:start w:val="1"/>
      <w:numFmt w:val="bullet"/>
      <w:lvlText w:val="‐"/>
      <w:lvlJc w:val="left"/>
      <w:pPr>
        <w:tabs>
          <w:tab w:val="num" w:pos="3600"/>
        </w:tabs>
        <w:ind w:left="3600" w:hanging="360"/>
      </w:pPr>
      <w:rPr>
        <w:rFonts w:ascii="Calibri Light" w:hAnsi="Calibri Light" w:hint="default"/>
      </w:rPr>
    </w:lvl>
    <w:lvl w:ilvl="5" w:tplc="5E8A4988" w:tentative="1">
      <w:start w:val="1"/>
      <w:numFmt w:val="bullet"/>
      <w:lvlText w:val="‐"/>
      <w:lvlJc w:val="left"/>
      <w:pPr>
        <w:tabs>
          <w:tab w:val="num" w:pos="4320"/>
        </w:tabs>
        <w:ind w:left="4320" w:hanging="360"/>
      </w:pPr>
      <w:rPr>
        <w:rFonts w:ascii="Calibri Light" w:hAnsi="Calibri Light" w:hint="default"/>
      </w:rPr>
    </w:lvl>
    <w:lvl w:ilvl="6" w:tplc="5A5C0E26" w:tentative="1">
      <w:start w:val="1"/>
      <w:numFmt w:val="bullet"/>
      <w:lvlText w:val="‐"/>
      <w:lvlJc w:val="left"/>
      <w:pPr>
        <w:tabs>
          <w:tab w:val="num" w:pos="5040"/>
        </w:tabs>
        <w:ind w:left="5040" w:hanging="360"/>
      </w:pPr>
      <w:rPr>
        <w:rFonts w:ascii="Calibri Light" w:hAnsi="Calibri Light" w:hint="default"/>
      </w:rPr>
    </w:lvl>
    <w:lvl w:ilvl="7" w:tplc="20604752" w:tentative="1">
      <w:start w:val="1"/>
      <w:numFmt w:val="bullet"/>
      <w:lvlText w:val="‐"/>
      <w:lvlJc w:val="left"/>
      <w:pPr>
        <w:tabs>
          <w:tab w:val="num" w:pos="5760"/>
        </w:tabs>
        <w:ind w:left="5760" w:hanging="360"/>
      </w:pPr>
      <w:rPr>
        <w:rFonts w:ascii="Calibri Light" w:hAnsi="Calibri Light" w:hint="default"/>
      </w:rPr>
    </w:lvl>
    <w:lvl w:ilvl="8" w:tplc="76E83414" w:tentative="1">
      <w:start w:val="1"/>
      <w:numFmt w:val="bullet"/>
      <w:lvlText w:val="‐"/>
      <w:lvlJc w:val="left"/>
      <w:pPr>
        <w:tabs>
          <w:tab w:val="num" w:pos="6480"/>
        </w:tabs>
        <w:ind w:left="6480" w:hanging="360"/>
      </w:pPr>
      <w:rPr>
        <w:rFonts w:ascii="Calibri Light" w:hAnsi="Calibri Light" w:hint="default"/>
      </w:rPr>
    </w:lvl>
  </w:abstractNum>
  <w:abstractNum w:abstractNumId="19" w15:restartNumberingAfterBreak="0">
    <w:nsid w:val="682B0274"/>
    <w:multiLevelType w:val="hybridMultilevel"/>
    <w:tmpl w:val="9ABEE066"/>
    <w:lvl w:ilvl="0" w:tplc="2AF44514">
      <w:start w:val="1"/>
      <w:numFmt w:val="bullet"/>
      <w:lvlText w:val="–"/>
      <w:lvlJc w:val="left"/>
      <w:pPr>
        <w:tabs>
          <w:tab w:val="num" w:pos="720"/>
        </w:tabs>
        <w:ind w:left="720" w:hanging="360"/>
      </w:pPr>
      <w:rPr>
        <w:rFonts w:ascii="Calibri Light" w:hAnsi="Calibri Light" w:hint="default"/>
      </w:rPr>
    </w:lvl>
    <w:lvl w:ilvl="1" w:tplc="94EA7CF4" w:tentative="1">
      <w:start w:val="1"/>
      <w:numFmt w:val="bullet"/>
      <w:lvlText w:val="–"/>
      <w:lvlJc w:val="left"/>
      <w:pPr>
        <w:tabs>
          <w:tab w:val="num" w:pos="1440"/>
        </w:tabs>
        <w:ind w:left="1440" w:hanging="360"/>
      </w:pPr>
      <w:rPr>
        <w:rFonts w:ascii="Calibri Light" w:hAnsi="Calibri Light" w:hint="default"/>
      </w:rPr>
    </w:lvl>
    <w:lvl w:ilvl="2" w:tplc="20FCDE9C" w:tentative="1">
      <w:start w:val="1"/>
      <w:numFmt w:val="bullet"/>
      <w:lvlText w:val="–"/>
      <w:lvlJc w:val="left"/>
      <w:pPr>
        <w:tabs>
          <w:tab w:val="num" w:pos="2160"/>
        </w:tabs>
        <w:ind w:left="2160" w:hanging="360"/>
      </w:pPr>
      <w:rPr>
        <w:rFonts w:ascii="Calibri Light" w:hAnsi="Calibri Light" w:hint="default"/>
      </w:rPr>
    </w:lvl>
    <w:lvl w:ilvl="3" w:tplc="90A6CF24" w:tentative="1">
      <w:start w:val="1"/>
      <w:numFmt w:val="bullet"/>
      <w:lvlText w:val="–"/>
      <w:lvlJc w:val="left"/>
      <w:pPr>
        <w:tabs>
          <w:tab w:val="num" w:pos="2880"/>
        </w:tabs>
        <w:ind w:left="2880" w:hanging="360"/>
      </w:pPr>
      <w:rPr>
        <w:rFonts w:ascii="Calibri Light" w:hAnsi="Calibri Light" w:hint="default"/>
      </w:rPr>
    </w:lvl>
    <w:lvl w:ilvl="4" w:tplc="489E51B8" w:tentative="1">
      <w:start w:val="1"/>
      <w:numFmt w:val="bullet"/>
      <w:lvlText w:val="–"/>
      <w:lvlJc w:val="left"/>
      <w:pPr>
        <w:tabs>
          <w:tab w:val="num" w:pos="3600"/>
        </w:tabs>
        <w:ind w:left="3600" w:hanging="360"/>
      </w:pPr>
      <w:rPr>
        <w:rFonts w:ascii="Calibri Light" w:hAnsi="Calibri Light" w:hint="default"/>
      </w:rPr>
    </w:lvl>
    <w:lvl w:ilvl="5" w:tplc="64B60EBC" w:tentative="1">
      <w:start w:val="1"/>
      <w:numFmt w:val="bullet"/>
      <w:lvlText w:val="–"/>
      <w:lvlJc w:val="left"/>
      <w:pPr>
        <w:tabs>
          <w:tab w:val="num" w:pos="4320"/>
        </w:tabs>
        <w:ind w:left="4320" w:hanging="360"/>
      </w:pPr>
      <w:rPr>
        <w:rFonts w:ascii="Calibri Light" w:hAnsi="Calibri Light" w:hint="default"/>
      </w:rPr>
    </w:lvl>
    <w:lvl w:ilvl="6" w:tplc="A08E1436" w:tentative="1">
      <w:start w:val="1"/>
      <w:numFmt w:val="bullet"/>
      <w:lvlText w:val="–"/>
      <w:lvlJc w:val="left"/>
      <w:pPr>
        <w:tabs>
          <w:tab w:val="num" w:pos="5040"/>
        </w:tabs>
        <w:ind w:left="5040" w:hanging="360"/>
      </w:pPr>
      <w:rPr>
        <w:rFonts w:ascii="Calibri Light" w:hAnsi="Calibri Light" w:hint="default"/>
      </w:rPr>
    </w:lvl>
    <w:lvl w:ilvl="7" w:tplc="A17EEFA0" w:tentative="1">
      <w:start w:val="1"/>
      <w:numFmt w:val="bullet"/>
      <w:lvlText w:val="–"/>
      <w:lvlJc w:val="left"/>
      <w:pPr>
        <w:tabs>
          <w:tab w:val="num" w:pos="5760"/>
        </w:tabs>
        <w:ind w:left="5760" w:hanging="360"/>
      </w:pPr>
      <w:rPr>
        <w:rFonts w:ascii="Calibri Light" w:hAnsi="Calibri Light" w:hint="default"/>
      </w:rPr>
    </w:lvl>
    <w:lvl w:ilvl="8" w:tplc="6F882530" w:tentative="1">
      <w:start w:val="1"/>
      <w:numFmt w:val="bullet"/>
      <w:lvlText w:val="–"/>
      <w:lvlJc w:val="left"/>
      <w:pPr>
        <w:tabs>
          <w:tab w:val="num" w:pos="6480"/>
        </w:tabs>
        <w:ind w:left="6480" w:hanging="360"/>
      </w:pPr>
      <w:rPr>
        <w:rFonts w:ascii="Calibri Light" w:hAnsi="Calibri Light" w:hint="default"/>
      </w:rPr>
    </w:lvl>
  </w:abstractNum>
  <w:abstractNum w:abstractNumId="20" w15:restartNumberingAfterBreak="0">
    <w:nsid w:val="734C78A8"/>
    <w:multiLevelType w:val="hybridMultilevel"/>
    <w:tmpl w:val="39D03D9E"/>
    <w:lvl w:ilvl="0" w:tplc="20BC4338">
      <w:start w:val="1"/>
      <w:numFmt w:val="decimal"/>
      <w:lvlText w:val="%1."/>
      <w:lvlJc w:val="left"/>
      <w:pPr>
        <w:tabs>
          <w:tab w:val="num" w:pos="720"/>
        </w:tabs>
        <w:ind w:left="720" w:hanging="360"/>
      </w:pPr>
    </w:lvl>
    <w:lvl w:ilvl="1" w:tplc="3A7627DA" w:tentative="1">
      <w:start w:val="1"/>
      <w:numFmt w:val="decimal"/>
      <w:lvlText w:val="%2."/>
      <w:lvlJc w:val="left"/>
      <w:pPr>
        <w:tabs>
          <w:tab w:val="num" w:pos="1440"/>
        </w:tabs>
        <w:ind w:left="1440" w:hanging="360"/>
      </w:pPr>
    </w:lvl>
    <w:lvl w:ilvl="2" w:tplc="1E66973E" w:tentative="1">
      <w:start w:val="1"/>
      <w:numFmt w:val="decimal"/>
      <w:lvlText w:val="%3."/>
      <w:lvlJc w:val="left"/>
      <w:pPr>
        <w:tabs>
          <w:tab w:val="num" w:pos="2160"/>
        </w:tabs>
        <w:ind w:left="2160" w:hanging="360"/>
      </w:pPr>
    </w:lvl>
    <w:lvl w:ilvl="3" w:tplc="A6CC7B26" w:tentative="1">
      <w:start w:val="1"/>
      <w:numFmt w:val="decimal"/>
      <w:lvlText w:val="%4."/>
      <w:lvlJc w:val="left"/>
      <w:pPr>
        <w:tabs>
          <w:tab w:val="num" w:pos="2880"/>
        </w:tabs>
        <w:ind w:left="2880" w:hanging="360"/>
      </w:pPr>
    </w:lvl>
    <w:lvl w:ilvl="4" w:tplc="F23693BA" w:tentative="1">
      <w:start w:val="1"/>
      <w:numFmt w:val="decimal"/>
      <w:lvlText w:val="%5."/>
      <w:lvlJc w:val="left"/>
      <w:pPr>
        <w:tabs>
          <w:tab w:val="num" w:pos="3600"/>
        </w:tabs>
        <w:ind w:left="3600" w:hanging="360"/>
      </w:pPr>
    </w:lvl>
    <w:lvl w:ilvl="5" w:tplc="C660DFD4" w:tentative="1">
      <w:start w:val="1"/>
      <w:numFmt w:val="decimal"/>
      <w:lvlText w:val="%6."/>
      <w:lvlJc w:val="left"/>
      <w:pPr>
        <w:tabs>
          <w:tab w:val="num" w:pos="4320"/>
        </w:tabs>
        <w:ind w:left="4320" w:hanging="360"/>
      </w:pPr>
    </w:lvl>
    <w:lvl w:ilvl="6" w:tplc="63B46FF8" w:tentative="1">
      <w:start w:val="1"/>
      <w:numFmt w:val="decimal"/>
      <w:lvlText w:val="%7."/>
      <w:lvlJc w:val="left"/>
      <w:pPr>
        <w:tabs>
          <w:tab w:val="num" w:pos="5040"/>
        </w:tabs>
        <w:ind w:left="5040" w:hanging="360"/>
      </w:pPr>
    </w:lvl>
    <w:lvl w:ilvl="7" w:tplc="1A3CBD98" w:tentative="1">
      <w:start w:val="1"/>
      <w:numFmt w:val="decimal"/>
      <w:lvlText w:val="%8."/>
      <w:lvlJc w:val="left"/>
      <w:pPr>
        <w:tabs>
          <w:tab w:val="num" w:pos="5760"/>
        </w:tabs>
        <w:ind w:left="5760" w:hanging="360"/>
      </w:pPr>
    </w:lvl>
    <w:lvl w:ilvl="8" w:tplc="1D6C2716" w:tentative="1">
      <w:start w:val="1"/>
      <w:numFmt w:val="decimal"/>
      <w:lvlText w:val="%9."/>
      <w:lvlJc w:val="left"/>
      <w:pPr>
        <w:tabs>
          <w:tab w:val="num" w:pos="6480"/>
        </w:tabs>
        <w:ind w:left="6480" w:hanging="360"/>
      </w:pPr>
    </w:lvl>
  </w:abstractNum>
  <w:abstractNum w:abstractNumId="21" w15:restartNumberingAfterBreak="0">
    <w:nsid w:val="75E34927"/>
    <w:multiLevelType w:val="hybridMultilevel"/>
    <w:tmpl w:val="E87C6B54"/>
    <w:lvl w:ilvl="0" w:tplc="CD6433F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CA3044"/>
    <w:multiLevelType w:val="hybridMultilevel"/>
    <w:tmpl w:val="CA8007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AEB6C17"/>
    <w:multiLevelType w:val="hybridMultilevel"/>
    <w:tmpl w:val="40FA28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0F0A60"/>
    <w:multiLevelType w:val="multilevel"/>
    <w:tmpl w:val="E8605EB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3"/>
  </w:num>
  <w:num w:numId="3">
    <w:abstractNumId w:val="17"/>
  </w:num>
  <w:num w:numId="4">
    <w:abstractNumId w:val="24"/>
  </w:num>
  <w:num w:numId="5">
    <w:abstractNumId w:val="8"/>
  </w:num>
  <w:num w:numId="6">
    <w:abstractNumId w:val="13"/>
  </w:num>
  <w:num w:numId="7">
    <w:abstractNumId w:val="19"/>
  </w:num>
  <w:num w:numId="8">
    <w:abstractNumId w:val="2"/>
  </w:num>
  <w:num w:numId="9">
    <w:abstractNumId w:val="12"/>
  </w:num>
  <w:num w:numId="10">
    <w:abstractNumId w:val="20"/>
  </w:num>
  <w:num w:numId="11">
    <w:abstractNumId w:val="5"/>
  </w:num>
  <w:num w:numId="12">
    <w:abstractNumId w:val="22"/>
  </w:num>
  <w:num w:numId="13">
    <w:abstractNumId w:val="16"/>
  </w:num>
  <w:num w:numId="14">
    <w:abstractNumId w:val="10"/>
  </w:num>
  <w:num w:numId="15">
    <w:abstractNumId w:val="14"/>
  </w:num>
  <w:num w:numId="16">
    <w:abstractNumId w:val="9"/>
  </w:num>
  <w:num w:numId="17">
    <w:abstractNumId w:val="23"/>
  </w:num>
  <w:num w:numId="18">
    <w:abstractNumId w:val="18"/>
  </w:num>
  <w:num w:numId="19">
    <w:abstractNumId w:val="1"/>
  </w:num>
  <w:num w:numId="20">
    <w:abstractNumId w:val="7"/>
  </w:num>
  <w:num w:numId="21">
    <w:abstractNumId w:val="21"/>
  </w:num>
  <w:num w:numId="22">
    <w:abstractNumId w:val="6"/>
  </w:num>
  <w:num w:numId="23">
    <w:abstractNumId w:val="11"/>
  </w:num>
  <w:num w:numId="24">
    <w:abstractNumId w:val="1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69"/>
    <w:rsid w:val="00002BB8"/>
    <w:rsid w:val="0001307E"/>
    <w:rsid w:val="00017FD7"/>
    <w:rsid w:val="00025A33"/>
    <w:rsid w:val="000404EE"/>
    <w:rsid w:val="0004349E"/>
    <w:rsid w:val="0006262D"/>
    <w:rsid w:val="00063459"/>
    <w:rsid w:val="00075113"/>
    <w:rsid w:val="000822AE"/>
    <w:rsid w:val="00083685"/>
    <w:rsid w:val="0009387F"/>
    <w:rsid w:val="00094C59"/>
    <w:rsid w:val="000978AC"/>
    <w:rsid w:val="000A0239"/>
    <w:rsid w:val="000A5CA8"/>
    <w:rsid w:val="000B39DB"/>
    <w:rsid w:val="000B4BB4"/>
    <w:rsid w:val="000B6551"/>
    <w:rsid w:val="000E5AF8"/>
    <w:rsid w:val="001064F6"/>
    <w:rsid w:val="00112B2D"/>
    <w:rsid w:val="00113AE6"/>
    <w:rsid w:val="00124DD8"/>
    <w:rsid w:val="00125131"/>
    <w:rsid w:val="001260CE"/>
    <w:rsid w:val="0013180D"/>
    <w:rsid w:val="00156612"/>
    <w:rsid w:val="001660B9"/>
    <w:rsid w:val="00171047"/>
    <w:rsid w:val="00191156"/>
    <w:rsid w:val="001A6538"/>
    <w:rsid w:val="001E2254"/>
    <w:rsid w:val="00226B44"/>
    <w:rsid w:val="00237FA4"/>
    <w:rsid w:val="00254D3D"/>
    <w:rsid w:val="0028110B"/>
    <w:rsid w:val="00283EB3"/>
    <w:rsid w:val="00296278"/>
    <w:rsid w:val="002A63F8"/>
    <w:rsid w:val="002A6EA4"/>
    <w:rsid w:val="002B65E2"/>
    <w:rsid w:val="002B79CB"/>
    <w:rsid w:val="002E1242"/>
    <w:rsid w:val="002F7F3F"/>
    <w:rsid w:val="00306C29"/>
    <w:rsid w:val="003208C9"/>
    <w:rsid w:val="003327EF"/>
    <w:rsid w:val="003424E8"/>
    <w:rsid w:val="00351360"/>
    <w:rsid w:val="00376464"/>
    <w:rsid w:val="00393397"/>
    <w:rsid w:val="003C6E28"/>
    <w:rsid w:val="003D1E44"/>
    <w:rsid w:val="003D36DE"/>
    <w:rsid w:val="003F4C0C"/>
    <w:rsid w:val="0040035A"/>
    <w:rsid w:val="00401C1C"/>
    <w:rsid w:val="00402730"/>
    <w:rsid w:val="00405349"/>
    <w:rsid w:val="00411C5F"/>
    <w:rsid w:val="0041309D"/>
    <w:rsid w:val="004326AC"/>
    <w:rsid w:val="00452CED"/>
    <w:rsid w:val="004566DB"/>
    <w:rsid w:val="004610DC"/>
    <w:rsid w:val="004753E6"/>
    <w:rsid w:val="004866EF"/>
    <w:rsid w:val="004908C5"/>
    <w:rsid w:val="00493F53"/>
    <w:rsid w:val="004A6E73"/>
    <w:rsid w:val="004D3B14"/>
    <w:rsid w:val="004F19FB"/>
    <w:rsid w:val="004F429F"/>
    <w:rsid w:val="00500643"/>
    <w:rsid w:val="00524DEF"/>
    <w:rsid w:val="00534AFC"/>
    <w:rsid w:val="00534F5F"/>
    <w:rsid w:val="00545865"/>
    <w:rsid w:val="00551895"/>
    <w:rsid w:val="00560100"/>
    <w:rsid w:val="00576D26"/>
    <w:rsid w:val="00577441"/>
    <w:rsid w:val="00577C38"/>
    <w:rsid w:val="00577C72"/>
    <w:rsid w:val="00580135"/>
    <w:rsid w:val="0058477F"/>
    <w:rsid w:val="00590B33"/>
    <w:rsid w:val="005A1176"/>
    <w:rsid w:val="005B6AEA"/>
    <w:rsid w:val="005D7568"/>
    <w:rsid w:val="005E258F"/>
    <w:rsid w:val="005E3524"/>
    <w:rsid w:val="005F68AD"/>
    <w:rsid w:val="00605E8E"/>
    <w:rsid w:val="00607861"/>
    <w:rsid w:val="006516EA"/>
    <w:rsid w:val="00672E08"/>
    <w:rsid w:val="006877FA"/>
    <w:rsid w:val="006925C2"/>
    <w:rsid w:val="006A171B"/>
    <w:rsid w:val="006A25C6"/>
    <w:rsid w:val="006D59BA"/>
    <w:rsid w:val="00734AFF"/>
    <w:rsid w:val="00753BA1"/>
    <w:rsid w:val="007541C6"/>
    <w:rsid w:val="00755F62"/>
    <w:rsid w:val="00762E25"/>
    <w:rsid w:val="0077462A"/>
    <w:rsid w:val="00775F19"/>
    <w:rsid w:val="007926E2"/>
    <w:rsid w:val="007B344F"/>
    <w:rsid w:val="007B3804"/>
    <w:rsid w:val="007D4CC8"/>
    <w:rsid w:val="007E27B0"/>
    <w:rsid w:val="007F0431"/>
    <w:rsid w:val="007F5143"/>
    <w:rsid w:val="00813AE0"/>
    <w:rsid w:val="00827CC1"/>
    <w:rsid w:val="00831955"/>
    <w:rsid w:val="00833A54"/>
    <w:rsid w:val="00842239"/>
    <w:rsid w:val="008565EA"/>
    <w:rsid w:val="00880E4F"/>
    <w:rsid w:val="00897F14"/>
    <w:rsid w:val="008A0D3A"/>
    <w:rsid w:val="008B3171"/>
    <w:rsid w:val="008B7E8E"/>
    <w:rsid w:val="008D6690"/>
    <w:rsid w:val="008E0F8B"/>
    <w:rsid w:val="008E42C2"/>
    <w:rsid w:val="008F4FF2"/>
    <w:rsid w:val="009133D9"/>
    <w:rsid w:val="00921C1F"/>
    <w:rsid w:val="00924FCA"/>
    <w:rsid w:val="00927B4F"/>
    <w:rsid w:val="0093725A"/>
    <w:rsid w:val="00942B65"/>
    <w:rsid w:val="00950527"/>
    <w:rsid w:val="00965414"/>
    <w:rsid w:val="00966D4D"/>
    <w:rsid w:val="00993D3E"/>
    <w:rsid w:val="009A4FD2"/>
    <w:rsid w:val="009B19C4"/>
    <w:rsid w:val="009E24AF"/>
    <w:rsid w:val="00A03C64"/>
    <w:rsid w:val="00A2506D"/>
    <w:rsid w:val="00A60DFA"/>
    <w:rsid w:val="00A701F0"/>
    <w:rsid w:val="00A869CA"/>
    <w:rsid w:val="00A92193"/>
    <w:rsid w:val="00A9786D"/>
    <w:rsid w:val="00AA1FF3"/>
    <w:rsid w:val="00AA72DF"/>
    <w:rsid w:val="00AA7459"/>
    <w:rsid w:val="00AB4775"/>
    <w:rsid w:val="00AC2F4C"/>
    <w:rsid w:val="00AE4E5B"/>
    <w:rsid w:val="00AE5659"/>
    <w:rsid w:val="00AF7D36"/>
    <w:rsid w:val="00B07BD4"/>
    <w:rsid w:val="00B24917"/>
    <w:rsid w:val="00B2665B"/>
    <w:rsid w:val="00B42DE1"/>
    <w:rsid w:val="00B53835"/>
    <w:rsid w:val="00B540B3"/>
    <w:rsid w:val="00B75E6D"/>
    <w:rsid w:val="00B81D37"/>
    <w:rsid w:val="00B95528"/>
    <w:rsid w:val="00B97FBE"/>
    <w:rsid w:val="00BA0F68"/>
    <w:rsid w:val="00BA7F39"/>
    <w:rsid w:val="00BC54D0"/>
    <w:rsid w:val="00BC7E9B"/>
    <w:rsid w:val="00BE0081"/>
    <w:rsid w:val="00BE20B3"/>
    <w:rsid w:val="00BE2730"/>
    <w:rsid w:val="00BE4124"/>
    <w:rsid w:val="00BF0F0A"/>
    <w:rsid w:val="00BF248A"/>
    <w:rsid w:val="00C1502D"/>
    <w:rsid w:val="00C2762E"/>
    <w:rsid w:val="00C4107C"/>
    <w:rsid w:val="00C52111"/>
    <w:rsid w:val="00C7024B"/>
    <w:rsid w:val="00C70533"/>
    <w:rsid w:val="00C75C30"/>
    <w:rsid w:val="00C86440"/>
    <w:rsid w:val="00CA7172"/>
    <w:rsid w:val="00CB6AD1"/>
    <w:rsid w:val="00CB739E"/>
    <w:rsid w:val="00CD0677"/>
    <w:rsid w:val="00CD459C"/>
    <w:rsid w:val="00D01E24"/>
    <w:rsid w:val="00D12F7B"/>
    <w:rsid w:val="00D17764"/>
    <w:rsid w:val="00D40629"/>
    <w:rsid w:val="00D44970"/>
    <w:rsid w:val="00D45C92"/>
    <w:rsid w:val="00D60369"/>
    <w:rsid w:val="00D652D4"/>
    <w:rsid w:val="00DA00E0"/>
    <w:rsid w:val="00DA5BCE"/>
    <w:rsid w:val="00DD1374"/>
    <w:rsid w:val="00DD6D95"/>
    <w:rsid w:val="00DD72EB"/>
    <w:rsid w:val="00E0550C"/>
    <w:rsid w:val="00E14C71"/>
    <w:rsid w:val="00E17BAA"/>
    <w:rsid w:val="00E45BDB"/>
    <w:rsid w:val="00E5258A"/>
    <w:rsid w:val="00E53DA5"/>
    <w:rsid w:val="00E85592"/>
    <w:rsid w:val="00E964E5"/>
    <w:rsid w:val="00EA42EB"/>
    <w:rsid w:val="00EC3E47"/>
    <w:rsid w:val="00EC704D"/>
    <w:rsid w:val="00ED03D2"/>
    <w:rsid w:val="00EE78CB"/>
    <w:rsid w:val="00EF2E4E"/>
    <w:rsid w:val="00F178AD"/>
    <w:rsid w:val="00F71853"/>
    <w:rsid w:val="00FA23A7"/>
    <w:rsid w:val="00FB00A6"/>
    <w:rsid w:val="00FB1DBD"/>
    <w:rsid w:val="00FD0BC5"/>
    <w:rsid w:val="00FE4C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833B6"/>
  <w15:docId w15:val="{6B9E6873-3A81-4F4C-8813-381B78FF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66D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7568"/>
    <w:pPr>
      <w:ind w:left="720"/>
      <w:contextualSpacing/>
    </w:pPr>
  </w:style>
  <w:style w:type="table" w:styleId="Tabelraster">
    <w:name w:val="Table Grid"/>
    <w:basedOn w:val="Standaardtabel"/>
    <w:uiPriority w:val="39"/>
    <w:rsid w:val="0004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434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49E"/>
  </w:style>
  <w:style w:type="paragraph" w:styleId="Voettekst">
    <w:name w:val="footer"/>
    <w:basedOn w:val="Standaard"/>
    <w:link w:val="VoettekstChar"/>
    <w:uiPriority w:val="99"/>
    <w:unhideWhenUsed/>
    <w:rsid w:val="000434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49E"/>
  </w:style>
  <w:style w:type="paragraph" w:customStyle="1" w:styleId="Heading21">
    <w:name w:val="Heading 21"/>
    <w:basedOn w:val="Standaard"/>
    <w:next w:val="Standaard"/>
    <w:autoRedefine/>
    <w:uiPriority w:val="9"/>
    <w:unhideWhenUsed/>
    <w:qFormat/>
    <w:rsid w:val="00E17BAA"/>
    <w:pPr>
      <w:keepNext/>
      <w:keepLines/>
      <w:spacing w:before="600" w:after="200" w:line="360" w:lineRule="auto"/>
      <w:jc w:val="both"/>
      <w:outlineLvl w:val="1"/>
    </w:pPr>
    <w:rPr>
      <w:rFonts w:asciiTheme="majorHAnsi" w:eastAsia="Times New Roman" w:hAnsiTheme="majorHAnsi" w:cstheme="majorHAnsi"/>
      <w:b/>
      <w:bCs/>
      <w:color w:val="000000"/>
      <w:sz w:val="28"/>
      <w:szCs w:val="26"/>
      <w:lang w:val="en-US"/>
    </w:rPr>
  </w:style>
  <w:style w:type="paragraph" w:customStyle="1" w:styleId="Heading31">
    <w:name w:val="Heading 31"/>
    <w:basedOn w:val="Standaard"/>
    <w:next w:val="Standaard"/>
    <w:uiPriority w:val="9"/>
    <w:unhideWhenUsed/>
    <w:qFormat/>
    <w:rsid w:val="00BC54D0"/>
    <w:pPr>
      <w:keepNext/>
      <w:keepLines/>
      <w:numPr>
        <w:ilvl w:val="2"/>
        <w:numId w:val="6"/>
      </w:numPr>
      <w:spacing w:before="240" w:after="120" w:line="360" w:lineRule="auto"/>
      <w:ind w:left="2160" w:hanging="360"/>
      <w:jc w:val="both"/>
      <w:outlineLvl w:val="2"/>
    </w:pPr>
    <w:rPr>
      <w:rFonts w:ascii="Cambria" w:eastAsia="Times New Roman" w:hAnsi="Cambria" w:cs="Times New Roman"/>
      <w:b/>
      <w:bCs/>
      <w:color w:val="000000"/>
      <w:sz w:val="26"/>
      <w:lang w:val="en-US"/>
    </w:rPr>
  </w:style>
  <w:style w:type="paragraph" w:customStyle="1" w:styleId="Heading41">
    <w:name w:val="Heading 41"/>
    <w:basedOn w:val="Standaard"/>
    <w:next w:val="Standaard"/>
    <w:uiPriority w:val="9"/>
    <w:unhideWhenUsed/>
    <w:qFormat/>
    <w:rsid w:val="00BC54D0"/>
    <w:pPr>
      <w:keepNext/>
      <w:keepLines/>
      <w:numPr>
        <w:ilvl w:val="3"/>
        <w:numId w:val="6"/>
      </w:numPr>
      <w:spacing w:before="120" w:after="0" w:line="360" w:lineRule="auto"/>
      <w:ind w:left="2880" w:hanging="360"/>
      <w:jc w:val="both"/>
      <w:outlineLvl w:val="3"/>
    </w:pPr>
    <w:rPr>
      <w:rFonts w:ascii="Cambria" w:eastAsia="Times New Roman" w:hAnsi="Cambria" w:cs="Times New Roman"/>
      <w:b/>
      <w:bCs/>
      <w:i/>
      <w:iCs/>
      <w:lang w:val="en-US"/>
    </w:rPr>
  </w:style>
  <w:style w:type="paragraph" w:customStyle="1" w:styleId="Heading51">
    <w:name w:val="Heading 51"/>
    <w:basedOn w:val="Standaard"/>
    <w:next w:val="Standaard"/>
    <w:uiPriority w:val="9"/>
    <w:unhideWhenUsed/>
    <w:qFormat/>
    <w:rsid w:val="00BC54D0"/>
    <w:pPr>
      <w:keepNext/>
      <w:keepLines/>
      <w:numPr>
        <w:ilvl w:val="4"/>
        <w:numId w:val="6"/>
      </w:numPr>
      <w:spacing w:before="200" w:after="0" w:line="360" w:lineRule="auto"/>
      <w:ind w:left="3600" w:hanging="360"/>
      <w:jc w:val="both"/>
      <w:outlineLvl w:val="4"/>
    </w:pPr>
    <w:rPr>
      <w:rFonts w:ascii="Cambria" w:eastAsia="Times New Roman" w:hAnsi="Cambria" w:cs="Times New Roman"/>
      <w:i/>
      <w:color w:val="808080"/>
      <w:lang w:val="en-US"/>
    </w:rPr>
  </w:style>
  <w:style w:type="paragraph" w:customStyle="1" w:styleId="Heading61">
    <w:name w:val="Heading 61"/>
    <w:basedOn w:val="Standaard"/>
    <w:next w:val="Standaard"/>
    <w:uiPriority w:val="9"/>
    <w:semiHidden/>
    <w:unhideWhenUsed/>
    <w:qFormat/>
    <w:rsid w:val="00BC54D0"/>
    <w:pPr>
      <w:keepNext/>
      <w:keepLines/>
      <w:numPr>
        <w:ilvl w:val="5"/>
        <w:numId w:val="6"/>
      </w:numPr>
      <w:spacing w:before="200" w:after="0" w:line="360" w:lineRule="auto"/>
      <w:ind w:left="4320" w:hanging="360"/>
      <w:jc w:val="both"/>
      <w:outlineLvl w:val="5"/>
    </w:pPr>
    <w:rPr>
      <w:rFonts w:ascii="Cambria" w:eastAsia="Times New Roman" w:hAnsi="Cambria" w:cs="Times New Roman"/>
      <w:i/>
      <w:iCs/>
      <w:color w:val="243F60"/>
      <w:lang w:val="en-US"/>
    </w:rPr>
  </w:style>
  <w:style w:type="paragraph" w:customStyle="1" w:styleId="Heading71">
    <w:name w:val="Heading 71"/>
    <w:basedOn w:val="Standaard"/>
    <w:next w:val="Standaard"/>
    <w:uiPriority w:val="9"/>
    <w:semiHidden/>
    <w:unhideWhenUsed/>
    <w:qFormat/>
    <w:rsid w:val="00BC54D0"/>
    <w:pPr>
      <w:keepNext/>
      <w:keepLines/>
      <w:numPr>
        <w:ilvl w:val="6"/>
        <w:numId w:val="6"/>
      </w:numPr>
      <w:spacing w:before="200" w:after="0" w:line="360" w:lineRule="auto"/>
      <w:ind w:left="5040" w:hanging="360"/>
      <w:jc w:val="both"/>
      <w:outlineLvl w:val="6"/>
    </w:pPr>
    <w:rPr>
      <w:rFonts w:ascii="Cambria" w:eastAsia="Times New Roman" w:hAnsi="Cambria" w:cs="Times New Roman"/>
      <w:i/>
      <w:iCs/>
      <w:color w:val="404040"/>
      <w:lang w:val="en-US"/>
    </w:rPr>
  </w:style>
  <w:style w:type="paragraph" w:customStyle="1" w:styleId="Heading81">
    <w:name w:val="Heading 81"/>
    <w:basedOn w:val="Standaard"/>
    <w:next w:val="Standaard"/>
    <w:uiPriority w:val="9"/>
    <w:semiHidden/>
    <w:unhideWhenUsed/>
    <w:qFormat/>
    <w:rsid w:val="00BC54D0"/>
    <w:pPr>
      <w:keepNext/>
      <w:keepLines/>
      <w:numPr>
        <w:ilvl w:val="7"/>
        <w:numId w:val="6"/>
      </w:numPr>
      <w:spacing w:before="200" w:after="0" w:line="360" w:lineRule="auto"/>
      <w:ind w:left="5760" w:hanging="360"/>
      <w:jc w:val="both"/>
      <w:outlineLvl w:val="7"/>
    </w:pPr>
    <w:rPr>
      <w:rFonts w:ascii="Cambria" w:eastAsia="Times New Roman" w:hAnsi="Cambria" w:cs="Times New Roman"/>
      <w:color w:val="404040"/>
      <w:sz w:val="20"/>
      <w:szCs w:val="20"/>
      <w:lang w:val="en-US"/>
    </w:rPr>
  </w:style>
  <w:style w:type="paragraph" w:customStyle="1" w:styleId="Heading91">
    <w:name w:val="Heading 91"/>
    <w:basedOn w:val="Standaard"/>
    <w:next w:val="Standaard"/>
    <w:uiPriority w:val="9"/>
    <w:semiHidden/>
    <w:unhideWhenUsed/>
    <w:qFormat/>
    <w:rsid w:val="00BC54D0"/>
    <w:pPr>
      <w:keepNext/>
      <w:keepLines/>
      <w:numPr>
        <w:ilvl w:val="8"/>
        <w:numId w:val="6"/>
      </w:numPr>
      <w:spacing w:before="200" w:after="0" w:line="360" w:lineRule="auto"/>
      <w:ind w:left="6480" w:hanging="360"/>
      <w:jc w:val="both"/>
      <w:outlineLvl w:val="8"/>
    </w:pPr>
    <w:rPr>
      <w:rFonts w:ascii="Cambria" w:eastAsia="Times New Roman" w:hAnsi="Cambria" w:cs="Times New Roman"/>
      <w:i/>
      <w:iCs/>
      <w:color w:val="404040"/>
      <w:sz w:val="20"/>
      <w:szCs w:val="20"/>
      <w:lang w:val="en-US"/>
    </w:rPr>
  </w:style>
  <w:style w:type="character" w:styleId="Hyperlink">
    <w:name w:val="Hyperlink"/>
    <w:basedOn w:val="Standaardalinea-lettertype"/>
    <w:uiPriority w:val="99"/>
    <w:unhideWhenUsed/>
    <w:rsid w:val="00672E08"/>
    <w:rPr>
      <w:color w:val="0563C1" w:themeColor="hyperlink"/>
      <w:u w:val="single"/>
    </w:rPr>
  </w:style>
  <w:style w:type="paragraph" w:styleId="Voetnoottekst">
    <w:name w:val="footnote text"/>
    <w:basedOn w:val="Standaard"/>
    <w:link w:val="VoetnoottekstChar"/>
    <w:uiPriority w:val="99"/>
    <w:semiHidden/>
    <w:unhideWhenUsed/>
    <w:rsid w:val="002962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6278"/>
    <w:rPr>
      <w:sz w:val="20"/>
      <w:szCs w:val="20"/>
    </w:rPr>
  </w:style>
  <w:style w:type="character" w:styleId="Voetnootmarkering">
    <w:name w:val="footnote reference"/>
    <w:basedOn w:val="Standaardalinea-lettertype"/>
    <w:uiPriority w:val="99"/>
    <w:semiHidden/>
    <w:unhideWhenUsed/>
    <w:rsid w:val="00296278"/>
    <w:rPr>
      <w:vertAlign w:val="superscript"/>
    </w:rPr>
  </w:style>
  <w:style w:type="table" w:customStyle="1" w:styleId="TableGrid1">
    <w:name w:val="Table Grid1"/>
    <w:basedOn w:val="Standaardtabel"/>
    <w:next w:val="Tabelraster"/>
    <w:uiPriority w:val="39"/>
    <w:rsid w:val="00AE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E5B"/>
    <w:pPr>
      <w:autoSpaceDE w:val="0"/>
      <w:autoSpaceDN w:val="0"/>
      <w:adjustRightInd w:val="0"/>
      <w:spacing w:after="0" w:line="240" w:lineRule="auto"/>
    </w:pPr>
    <w:rPr>
      <w:rFonts w:ascii="Segoe UI Symbol" w:hAnsi="Segoe UI Symbol" w:cs="Segoe UI Symbol"/>
      <w:color w:val="000000"/>
      <w:sz w:val="24"/>
      <w:szCs w:val="24"/>
    </w:rPr>
  </w:style>
  <w:style w:type="paragraph" w:styleId="Ballontekst">
    <w:name w:val="Balloon Text"/>
    <w:basedOn w:val="Standaard"/>
    <w:link w:val="BallontekstChar"/>
    <w:uiPriority w:val="99"/>
    <w:semiHidden/>
    <w:unhideWhenUsed/>
    <w:rsid w:val="00A869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9CA"/>
    <w:rPr>
      <w:rFonts w:ascii="Tahoma" w:hAnsi="Tahoma" w:cs="Tahoma"/>
      <w:sz w:val="16"/>
      <w:szCs w:val="16"/>
    </w:rPr>
  </w:style>
  <w:style w:type="character" w:customStyle="1" w:styleId="Kop1Char">
    <w:name w:val="Kop 1 Char"/>
    <w:basedOn w:val="Standaardalinea-lettertype"/>
    <w:link w:val="Kop1"/>
    <w:uiPriority w:val="9"/>
    <w:rsid w:val="00966D4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966D4D"/>
    <w:pPr>
      <w:outlineLvl w:val="9"/>
    </w:pPr>
    <w:rPr>
      <w:lang w:val="en-US"/>
    </w:rPr>
  </w:style>
  <w:style w:type="paragraph" w:styleId="Inhopg2">
    <w:name w:val="toc 2"/>
    <w:basedOn w:val="Standaard"/>
    <w:next w:val="Standaard"/>
    <w:autoRedefine/>
    <w:uiPriority w:val="39"/>
    <w:unhideWhenUsed/>
    <w:rsid w:val="00966D4D"/>
    <w:pPr>
      <w:spacing w:after="100"/>
      <w:ind w:left="220"/>
    </w:pPr>
  </w:style>
  <w:style w:type="paragraph" w:styleId="Inhopg3">
    <w:name w:val="toc 3"/>
    <w:basedOn w:val="Standaard"/>
    <w:next w:val="Standaard"/>
    <w:autoRedefine/>
    <w:uiPriority w:val="39"/>
    <w:unhideWhenUsed/>
    <w:rsid w:val="00966D4D"/>
    <w:pPr>
      <w:spacing w:after="100"/>
      <w:ind w:left="440"/>
    </w:pPr>
  </w:style>
  <w:style w:type="character" w:styleId="Verwijzingopmerking">
    <w:name w:val="annotation reference"/>
    <w:basedOn w:val="Standaardalinea-lettertype"/>
    <w:uiPriority w:val="99"/>
    <w:semiHidden/>
    <w:unhideWhenUsed/>
    <w:rsid w:val="0058477F"/>
    <w:rPr>
      <w:sz w:val="16"/>
      <w:szCs w:val="16"/>
    </w:rPr>
  </w:style>
  <w:style w:type="paragraph" w:styleId="Tekstopmerking">
    <w:name w:val="annotation text"/>
    <w:basedOn w:val="Standaard"/>
    <w:link w:val="TekstopmerkingChar"/>
    <w:uiPriority w:val="99"/>
    <w:semiHidden/>
    <w:unhideWhenUsed/>
    <w:rsid w:val="005847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77F"/>
    <w:rPr>
      <w:sz w:val="20"/>
      <w:szCs w:val="20"/>
    </w:rPr>
  </w:style>
  <w:style w:type="paragraph" w:styleId="Onderwerpvanopmerking">
    <w:name w:val="annotation subject"/>
    <w:basedOn w:val="Tekstopmerking"/>
    <w:next w:val="Tekstopmerking"/>
    <w:link w:val="OnderwerpvanopmerkingChar"/>
    <w:uiPriority w:val="99"/>
    <w:semiHidden/>
    <w:unhideWhenUsed/>
    <w:rsid w:val="0058477F"/>
    <w:rPr>
      <w:b/>
      <w:bCs/>
    </w:rPr>
  </w:style>
  <w:style w:type="character" w:customStyle="1" w:styleId="OnderwerpvanopmerkingChar">
    <w:name w:val="Onderwerp van opmerking Char"/>
    <w:basedOn w:val="TekstopmerkingChar"/>
    <w:link w:val="Onderwerpvanopmerking"/>
    <w:uiPriority w:val="99"/>
    <w:semiHidden/>
    <w:rsid w:val="0058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9328">
      <w:bodyDiv w:val="1"/>
      <w:marLeft w:val="0"/>
      <w:marRight w:val="0"/>
      <w:marTop w:val="0"/>
      <w:marBottom w:val="0"/>
      <w:divBdr>
        <w:top w:val="none" w:sz="0" w:space="0" w:color="auto"/>
        <w:left w:val="none" w:sz="0" w:space="0" w:color="auto"/>
        <w:bottom w:val="none" w:sz="0" w:space="0" w:color="auto"/>
        <w:right w:val="none" w:sz="0" w:space="0" w:color="auto"/>
      </w:divBdr>
      <w:divsChild>
        <w:div w:id="925379676">
          <w:marLeft w:val="720"/>
          <w:marRight w:val="0"/>
          <w:marTop w:val="240"/>
          <w:marBottom w:val="40"/>
          <w:divBdr>
            <w:top w:val="none" w:sz="0" w:space="0" w:color="auto"/>
            <w:left w:val="none" w:sz="0" w:space="0" w:color="auto"/>
            <w:bottom w:val="none" w:sz="0" w:space="0" w:color="auto"/>
            <w:right w:val="none" w:sz="0" w:space="0" w:color="auto"/>
          </w:divBdr>
        </w:div>
        <w:div w:id="620259663">
          <w:marLeft w:val="720"/>
          <w:marRight w:val="0"/>
          <w:marTop w:val="240"/>
          <w:marBottom w:val="40"/>
          <w:divBdr>
            <w:top w:val="none" w:sz="0" w:space="0" w:color="auto"/>
            <w:left w:val="none" w:sz="0" w:space="0" w:color="auto"/>
            <w:bottom w:val="none" w:sz="0" w:space="0" w:color="auto"/>
            <w:right w:val="none" w:sz="0" w:space="0" w:color="auto"/>
          </w:divBdr>
        </w:div>
        <w:div w:id="807354956">
          <w:marLeft w:val="720"/>
          <w:marRight w:val="0"/>
          <w:marTop w:val="240"/>
          <w:marBottom w:val="40"/>
          <w:divBdr>
            <w:top w:val="none" w:sz="0" w:space="0" w:color="auto"/>
            <w:left w:val="none" w:sz="0" w:space="0" w:color="auto"/>
            <w:bottom w:val="none" w:sz="0" w:space="0" w:color="auto"/>
            <w:right w:val="none" w:sz="0" w:space="0" w:color="auto"/>
          </w:divBdr>
        </w:div>
        <w:div w:id="123815797">
          <w:marLeft w:val="720"/>
          <w:marRight w:val="0"/>
          <w:marTop w:val="240"/>
          <w:marBottom w:val="40"/>
          <w:divBdr>
            <w:top w:val="none" w:sz="0" w:space="0" w:color="auto"/>
            <w:left w:val="none" w:sz="0" w:space="0" w:color="auto"/>
            <w:bottom w:val="none" w:sz="0" w:space="0" w:color="auto"/>
            <w:right w:val="none" w:sz="0" w:space="0" w:color="auto"/>
          </w:divBdr>
        </w:div>
        <w:div w:id="1616018332">
          <w:marLeft w:val="720"/>
          <w:marRight w:val="0"/>
          <w:marTop w:val="240"/>
          <w:marBottom w:val="40"/>
          <w:divBdr>
            <w:top w:val="none" w:sz="0" w:space="0" w:color="auto"/>
            <w:left w:val="none" w:sz="0" w:space="0" w:color="auto"/>
            <w:bottom w:val="none" w:sz="0" w:space="0" w:color="auto"/>
            <w:right w:val="none" w:sz="0" w:space="0" w:color="auto"/>
          </w:divBdr>
        </w:div>
        <w:div w:id="1119879628">
          <w:marLeft w:val="720"/>
          <w:marRight w:val="0"/>
          <w:marTop w:val="240"/>
          <w:marBottom w:val="40"/>
          <w:divBdr>
            <w:top w:val="none" w:sz="0" w:space="0" w:color="auto"/>
            <w:left w:val="none" w:sz="0" w:space="0" w:color="auto"/>
            <w:bottom w:val="none" w:sz="0" w:space="0" w:color="auto"/>
            <w:right w:val="none" w:sz="0" w:space="0" w:color="auto"/>
          </w:divBdr>
        </w:div>
      </w:divsChild>
    </w:div>
    <w:div w:id="339505501">
      <w:bodyDiv w:val="1"/>
      <w:marLeft w:val="0"/>
      <w:marRight w:val="0"/>
      <w:marTop w:val="0"/>
      <w:marBottom w:val="0"/>
      <w:divBdr>
        <w:top w:val="none" w:sz="0" w:space="0" w:color="auto"/>
        <w:left w:val="none" w:sz="0" w:space="0" w:color="auto"/>
        <w:bottom w:val="none" w:sz="0" w:space="0" w:color="auto"/>
        <w:right w:val="none" w:sz="0" w:space="0" w:color="auto"/>
      </w:divBdr>
      <w:divsChild>
        <w:div w:id="1973321569">
          <w:marLeft w:val="144"/>
          <w:marRight w:val="0"/>
          <w:marTop w:val="240"/>
          <w:marBottom w:val="40"/>
          <w:divBdr>
            <w:top w:val="none" w:sz="0" w:space="0" w:color="auto"/>
            <w:left w:val="none" w:sz="0" w:space="0" w:color="auto"/>
            <w:bottom w:val="none" w:sz="0" w:space="0" w:color="auto"/>
            <w:right w:val="none" w:sz="0" w:space="0" w:color="auto"/>
          </w:divBdr>
        </w:div>
        <w:div w:id="1866207677">
          <w:marLeft w:val="144"/>
          <w:marRight w:val="0"/>
          <w:marTop w:val="240"/>
          <w:marBottom w:val="40"/>
          <w:divBdr>
            <w:top w:val="none" w:sz="0" w:space="0" w:color="auto"/>
            <w:left w:val="none" w:sz="0" w:space="0" w:color="auto"/>
            <w:bottom w:val="none" w:sz="0" w:space="0" w:color="auto"/>
            <w:right w:val="none" w:sz="0" w:space="0" w:color="auto"/>
          </w:divBdr>
        </w:div>
        <w:div w:id="903682303">
          <w:marLeft w:val="144"/>
          <w:marRight w:val="0"/>
          <w:marTop w:val="240"/>
          <w:marBottom w:val="40"/>
          <w:divBdr>
            <w:top w:val="none" w:sz="0" w:space="0" w:color="auto"/>
            <w:left w:val="none" w:sz="0" w:space="0" w:color="auto"/>
            <w:bottom w:val="none" w:sz="0" w:space="0" w:color="auto"/>
            <w:right w:val="none" w:sz="0" w:space="0" w:color="auto"/>
          </w:divBdr>
        </w:div>
        <w:div w:id="1334261759">
          <w:marLeft w:val="144"/>
          <w:marRight w:val="0"/>
          <w:marTop w:val="240"/>
          <w:marBottom w:val="40"/>
          <w:divBdr>
            <w:top w:val="none" w:sz="0" w:space="0" w:color="auto"/>
            <w:left w:val="none" w:sz="0" w:space="0" w:color="auto"/>
            <w:bottom w:val="none" w:sz="0" w:space="0" w:color="auto"/>
            <w:right w:val="none" w:sz="0" w:space="0" w:color="auto"/>
          </w:divBdr>
        </w:div>
        <w:div w:id="1136216619">
          <w:marLeft w:val="144"/>
          <w:marRight w:val="0"/>
          <w:marTop w:val="240"/>
          <w:marBottom w:val="40"/>
          <w:divBdr>
            <w:top w:val="none" w:sz="0" w:space="0" w:color="auto"/>
            <w:left w:val="none" w:sz="0" w:space="0" w:color="auto"/>
            <w:bottom w:val="none" w:sz="0" w:space="0" w:color="auto"/>
            <w:right w:val="none" w:sz="0" w:space="0" w:color="auto"/>
          </w:divBdr>
        </w:div>
        <w:div w:id="1889221301">
          <w:marLeft w:val="144"/>
          <w:marRight w:val="0"/>
          <w:marTop w:val="240"/>
          <w:marBottom w:val="40"/>
          <w:divBdr>
            <w:top w:val="none" w:sz="0" w:space="0" w:color="auto"/>
            <w:left w:val="none" w:sz="0" w:space="0" w:color="auto"/>
            <w:bottom w:val="none" w:sz="0" w:space="0" w:color="auto"/>
            <w:right w:val="none" w:sz="0" w:space="0" w:color="auto"/>
          </w:divBdr>
        </w:div>
        <w:div w:id="365444518">
          <w:marLeft w:val="144"/>
          <w:marRight w:val="0"/>
          <w:marTop w:val="240"/>
          <w:marBottom w:val="40"/>
          <w:divBdr>
            <w:top w:val="none" w:sz="0" w:space="0" w:color="auto"/>
            <w:left w:val="none" w:sz="0" w:space="0" w:color="auto"/>
            <w:bottom w:val="none" w:sz="0" w:space="0" w:color="auto"/>
            <w:right w:val="none" w:sz="0" w:space="0" w:color="auto"/>
          </w:divBdr>
        </w:div>
      </w:divsChild>
    </w:div>
    <w:div w:id="379322971">
      <w:bodyDiv w:val="1"/>
      <w:marLeft w:val="0"/>
      <w:marRight w:val="0"/>
      <w:marTop w:val="0"/>
      <w:marBottom w:val="0"/>
      <w:divBdr>
        <w:top w:val="none" w:sz="0" w:space="0" w:color="auto"/>
        <w:left w:val="none" w:sz="0" w:space="0" w:color="auto"/>
        <w:bottom w:val="none" w:sz="0" w:space="0" w:color="auto"/>
        <w:right w:val="none" w:sz="0" w:space="0" w:color="auto"/>
      </w:divBdr>
      <w:divsChild>
        <w:div w:id="120152623">
          <w:marLeft w:val="144"/>
          <w:marRight w:val="0"/>
          <w:marTop w:val="240"/>
          <w:marBottom w:val="40"/>
          <w:divBdr>
            <w:top w:val="none" w:sz="0" w:space="0" w:color="auto"/>
            <w:left w:val="none" w:sz="0" w:space="0" w:color="auto"/>
            <w:bottom w:val="none" w:sz="0" w:space="0" w:color="auto"/>
            <w:right w:val="none" w:sz="0" w:space="0" w:color="auto"/>
          </w:divBdr>
        </w:div>
        <w:div w:id="1787699317">
          <w:marLeft w:val="605"/>
          <w:marRight w:val="0"/>
          <w:marTop w:val="40"/>
          <w:marBottom w:val="80"/>
          <w:divBdr>
            <w:top w:val="none" w:sz="0" w:space="0" w:color="auto"/>
            <w:left w:val="none" w:sz="0" w:space="0" w:color="auto"/>
            <w:bottom w:val="none" w:sz="0" w:space="0" w:color="auto"/>
            <w:right w:val="none" w:sz="0" w:space="0" w:color="auto"/>
          </w:divBdr>
        </w:div>
        <w:div w:id="533425133">
          <w:marLeft w:val="605"/>
          <w:marRight w:val="0"/>
          <w:marTop w:val="40"/>
          <w:marBottom w:val="80"/>
          <w:divBdr>
            <w:top w:val="none" w:sz="0" w:space="0" w:color="auto"/>
            <w:left w:val="none" w:sz="0" w:space="0" w:color="auto"/>
            <w:bottom w:val="none" w:sz="0" w:space="0" w:color="auto"/>
            <w:right w:val="none" w:sz="0" w:space="0" w:color="auto"/>
          </w:divBdr>
        </w:div>
        <w:div w:id="736319317">
          <w:marLeft w:val="144"/>
          <w:marRight w:val="0"/>
          <w:marTop w:val="240"/>
          <w:marBottom w:val="40"/>
          <w:divBdr>
            <w:top w:val="none" w:sz="0" w:space="0" w:color="auto"/>
            <w:left w:val="none" w:sz="0" w:space="0" w:color="auto"/>
            <w:bottom w:val="none" w:sz="0" w:space="0" w:color="auto"/>
            <w:right w:val="none" w:sz="0" w:space="0" w:color="auto"/>
          </w:divBdr>
        </w:div>
        <w:div w:id="1049650347">
          <w:marLeft w:val="605"/>
          <w:marRight w:val="0"/>
          <w:marTop w:val="40"/>
          <w:marBottom w:val="80"/>
          <w:divBdr>
            <w:top w:val="none" w:sz="0" w:space="0" w:color="auto"/>
            <w:left w:val="none" w:sz="0" w:space="0" w:color="auto"/>
            <w:bottom w:val="none" w:sz="0" w:space="0" w:color="auto"/>
            <w:right w:val="none" w:sz="0" w:space="0" w:color="auto"/>
          </w:divBdr>
        </w:div>
      </w:divsChild>
    </w:div>
    <w:div w:id="492448550">
      <w:bodyDiv w:val="1"/>
      <w:marLeft w:val="0"/>
      <w:marRight w:val="0"/>
      <w:marTop w:val="0"/>
      <w:marBottom w:val="0"/>
      <w:divBdr>
        <w:top w:val="none" w:sz="0" w:space="0" w:color="auto"/>
        <w:left w:val="none" w:sz="0" w:space="0" w:color="auto"/>
        <w:bottom w:val="none" w:sz="0" w:space="0" w:color="auto"/>
        <w:right w:val="none" w:sz="0" w:space="0" w:color="auto"/>
      </w:divBdr>
      <w:divsChild>
        <w:div w:id="1392578353">
          <w:marLeft w:val="720"/>
          <w:marRight w:val="0"/>
          <w:marTop w:val="240"/>
          <w:marBottom w:val="40"/>
          <w:divBdr>
            <w:top w:val="none" w:sz="0" w:space="0" w:color="auto"/>
            <w:left w:val="none" w:sz="0" w:space="0" w:color="auto"/>
            <w:bottom w:val="none" w:sz="0" w:space="0" w:color="auto"/>
            <w:right w:val="none" w:sz="0" w:space="0" w:color="auto"/>
          </w:divBdr>
        </w:div>
        <w:div w:id="1097600921">
          <w:marLeft w:val="720"/>
          <w:marRight w:val="0"/>
          <w:marTop w:val="240"/>
          <w:marBottom w:val="40"/>
          <w:divBdr>
            <w:top w:val="none" w:sz="0" w:space="0" w:color="auto"/>
            <w:left w:val="none" w:sz="0" w:space="0" w:color="auto"/>
            <w:bottom w:val="none" w:sz="0" w:space="0" w:color="auto"/>
            <w:right w:val="none" w:sz="0" w:space="0" w:color="auto"/>
          </w:divBdr>
        </w:div>
        <w:div w:id="491920437">
          <w:marLeft w:val="720"/>
          <w:marRight w:val="0"/>
          <w:marTop w:val="240"/>
          <w:marBottom w:val="40"/>
          <w:divBdr>
            <w:top w:val="none" w:sz="0" w:space="0" w:color="auto"/>
            <w:left w:val="none" w:sz="0" w:space="0" w:color="auto"/>
            <w:bottom w:val="none" w:sz="0" w:space="0" w:color="auto"/>
            <w:right w:val="none" w:sz="0" w:space="0" w:color="auto"/>
          </w:divBdr>
        </w:div>
        <w:div w:id="710769606">
          <w:marLeft w:val="720"/>
          <w:marRight w:val="0"/>
          <w:marTop w:val="240"/>
          <w:marBottom w:val="40"/>
          <w:divBdr>
            <w:top w:val="none" w:sz="0" w:space="0" w:color="auto"/>
            <w:left w:val="none" w:sz="0" w:space="0" w:color="auto"/>
            <w:bottom w:val="none" w:sz="0" w:space="0" w:color="auto"/>
            <w:right w:val="none" w:sz="0" w:space="0" w:color="auto"/>
          </w:divBdr>
        </w:div>
        <w:div w:id="1171946358">
          <w:marLeft w:val="720"/>
          <w:marRight w:val="0"/>
          <w:marTop w:val="240"/>
          <w:marBottom w:val="40"/>
          <w:divBdr>
            <w:top w:val="none" w:sz="0" w:space="0" w:color="auto"/>
            <w:left w:val="none" w:sz="0" w:space="0" w:color="auto"/>
            <w:bottom w:val="none" w:sz="0" w:space="0" w:color="auto"/>
            <w:right w:val="none" w:sz="0" w:space="0" w:color="auto"/>
          </w:divBdr>
        </w:div>
      </w:divsChild>
    </w:div>
    <w:div w:id="510918663">
      <w:bodyDiv w:val="1"/>
      <w:marLeft w:val="0"/>
      <w:marRight w:val="0"/>
      <w:marTop w:val="0"/>
      <w:marBottom w:val="0"/>
      <w:divBdr>
        <w:top w:val="none" w:sz="0" w:space="0" w:color="auto"/>
        <w:left w:val="none" w:sz="0" w:space="0" w:color="auto"/>
        <w:bottom w:val="none" w:sz="0" w:space="0" w:color="auto"/>
        <w:right w:val="none" w:sz="0" w:space="0" w:color="auto"/>
      </w:divBdr>
      <w:divsChild>
        <w:div w:id="393161376">
          <w:marLeft w:val="144"/>
          <w:marRight w:val="0"/>
          <w:marTop w:val="240"/>
          <w:marBottom w:val="40"/>
          <w:divBdr>
            <w:top w:val="none" w:sz="0" w:space="0" w:color="auto"/>
            <w:left w:val="none" w:sz="0" w:space="0" w:color="auto"/>
            <w:bottom w:val="none" w:sz="0" w:space="0" w:color="auto"/>
            <w:right w:val="none" w:sz="0" w:space="0" w:color="auto"/>
          </w:divBdr>
        </w:div>
        <w:div w:id="693381212">
          <w:marLeft w:val="144"/>
          <w:marRight w:val="0"/>
          <w:marTop w:val="240"/>
          <w:marBottom w:val="40"/>
          <w:divBdr>
            <w:top w:val="none" w:sz="0" w:space="0" w:color="auto"/>
            <w:left w:val="none" w:sz="0" w:space="0" w:color="auto"/>
            <w:bottom w:val="none" w:sz="0" w:space="0" w:color="auto"/>
            <w:right w:val="none" w:sz="0" w:space="0" w:color="auto"/>
          </w:divBdr>
        </w:div>
        <w:div w:id="196967689">
          <w:marLeft w:val="144"/>
          <w:marRight w:val="0"/>
          <w:marTop w:val="240"/>
          <w:marBottom w:val="40"/>
          <w:divBdr>
            <w:top w:val="none" w:sz="0" w:space="0" w:color="auto"/>
            <w:left w:val="none" w:sz="0" w:space="0" w:color="auto"/>
            <w:bottom w:val="none" w:sz="0" w:space="0" w:color="auto"/>
            <w:right w:val="none" w:sz="0" w:space="0" w:color="auto"/>
          </w:divBdr>
        </w:div>
        <w:div w:id="1876769715">
          <w:marLeft w:val="144"/>
          <w:marRight w:val="0"/>
          <w:marTop w:val="240"/>
          <w:marBottom w:val="40"/>
          <w:divBdr>
            <w:top w:val="none" w:sz="0" w:space="0" w:color="auto"/>
            <w:left w:val="none" w:sz="0" w:space="0" w:color="auto"/>
            <w:bottom w:val="none" w:sz="0" w:space="0" w:color="auto"/>
            <w:right w:val="none" w:sz="0" w:space="0" w:color="auto"/>
          </w:divBdr>
        </w:div>
        <w:div w:id="1076321954">
          <w:marLeft w:val="144"/>
          <w:marRight w:val="0"/>
          <w:marTop w:val="240"/>
          <w:marBottom w:val="40"/>
          <w:divBdr>
            <w:top w:val="none" w:sz="0" w:space="0" w:color="auto"/>
            <w:left w:val="none" w:sz="0" w:space="0" w:color="auto"/>
            <w:bottom w:val="none" w:sz="0" w:space="0" w:color="auto"/>
            <w:right w:val="none" w:sz="0" w:space="0" w:color="auto"/>
          </w:divBdr>
        </w:div>
        <w:div w:id="636229280">
          <w:marLeft w:val="605"/>
          <w:marRight w:val="0"/>
          <w:marTop w:val="40"/>
          <w:marBottom w:val="80"/>
          <w:divBdr>
            <w:top w:val="none" w:sz="0" w:space="0" w:color="auto"/>
            <w:left w:val="none" w:sz="0" w:space="0" w:color="auto"/>
            <w:bottom w:val="none" w:sz="0" w:space="0" w:color="auto"/>
            <w:right w:val="none" w:sz="0" w:space="0" w:color="auto"/>
          </w:divBdr>
        </w:div>
        <w:div w:id="2103839212">
          <w:marLeft w:val="605"/>
          <w:marRight w:val="0"/>
          <w:marTop w:val="40"/>
          <w:marBottom w:val="80"/>
          <w:divBdr>
            <w:top w:val="none" w:sz="0" w:space="0" w:color="auto"/>
            <w:left w:val="none" w:sz="0" w:space="0" w:color="auto"/>
            <w:bottom w:val="none" w:sz="0" w:space="0" w:color="auto"/>
            <w:right w:val="none" w:sz="0" w:space="0" w:color="auto"/>
          </w:divBdr>
        </w:div>
      </w:divsChild>
    </w:div>
    <w:div w:id="541357711">
      <w:bodyDiv w:val="1"/>
      <w:marLeft w:val="0"/>
      <w:marRight w:val="0"/>
      <w:marTop w:val="0"/>
      <w:marBottom w:val="0"/>
      <w:divBdr>
        <w:top w:val="none" w:sz="0" w:space="0" w:color="auto"/>
        <w:left w:val="none" w:sz="0" w:space="0" w:color="auto"/>
        <w:bottom w:val="none" w:sz="0" w:space="0" w:color="auto"/>
        <w:right w:val="none" w:sz="0" w:space="0" w:color="auto"/>
      </w:divBdr>
      <w:divsChild>
        <w:div w:id="1293294102">
          <w:marLeft w:val="144"/>
          <w:marRight w:val="0"/>
          <w:marTop w:val="240"/>
          <w:marBottom w:val="40"/>
          <w:divBdr>
            <w:top w:val="none" w:sz="0" w:space="0" w:color="auto"/>
            <w:left w:val="none" w:sz="0" w:space="0" w:color="auto"/>
            <w:bottom w:val="none" w:sz="0" w:space="0" w:color="auto"/>
            <w:right w:val="none" w:sz="0" w:space="0" w:color="auto"/>
          </w:divBdr>
        </w:div>
        <w:div w:id="1062366031">
          <w:marLeft w:val="144"/>
          <w:marRight w:val="0"/>
          <w:marTop w:val="240"/>
          <w:marBottom w:val="40"/>
          <w:divBdr>
            <w:top w:val="none" w:sz="0" w:space="0" w:color="auto"/>
            <w:left w:val="none" w:sz="0" w:space="0" w:color="auto"/>
            <w:bottom w:val="none" w:sz="0" w:space="0" w:color="auto"/>
            <w:right w:val="none" w:sz="0" w:space="0" w:color="auto"/>
          </w:divBdr>
        </w:div>
        <w:div w:id="381683584">
          <w:marLeft w:val="144"/>
          <w:marRight w:val="0"/>
          <w:marTop w:val="240"/>
          <w:marBottom w:val="40"/>
          <w:divBdr>
            <w:top w:val="none" w:sz="0" w:space="0" w:color="auto"/>
            <w:left w:val="none" w:sz="0" w:space="0" w:color="auto"/>
            <w:bottom w:val="none" w:sz="0" w:space="0" w:color="auto"/>
            <w:right w:val="none" w:sz="0" w:space="0" w:color="auto"/>
          </w:divBdr>
        </w:div>
        <w:div w:id="240674524">
          <w:marLeft w:val="144"/>
          <w:marRight w:val="0"/>
          <w:marTop w:val="240"/>
          <w:marBottom w:val="40"/>
          <w:divBdr>
            <w:top w:val="none" w:sz="0" w:space="0" w:color="auto"/>
            <w:left w:val="none" w:sz="0" w:space="0" w:color="auto"/>
            <w:bottom w:val="none" w:sz="0" w:space="0" w:color="auto"/>
            <w:right w:val="none" w:sz="0" w:space="0" w:color="auto"/>
          </w:divBdr>
        </w:div>
      </w:divsChild>
    </w:div>
    <w:div w:id="752510028">
      <w:bodyDiv w:val="1"/>
      <w:marLeft w:val="0"/>
      <w:marRight w:val="0"/>
      <w:marTop w:val="0"/>
      <w:marBottom w:val="0"/>
      <w:divBdr>
        <w:top w:val="none" w:sz="0" w:space="0" w:color="auto"/>
        <w:left w:val="none" w:sz="0" w:space="0" w:color="auto"/>
        <w:bottom w:val="none" w:sz="0" w:space="0" w:color="auto"/>
        <w:right w:val="none" w:sz="0" w:space="0" w:color="auto"/>
      </w:divBdr>
      <w:divsChild>
        <w:div w:id="1055200955">
          <w:marLeft w:val="144"/>
          <w:marRight w:val="0"/>
          <w:marTop w:val="240"/>
          <w:marBottom w:val="40"/>
          <w:divBdr>
            <w:top w:val="none" w:sz="0" w:space="0" w:color="auto"/>
            <w:left w:val="none" w:sz="0" w:space="0" w:color="auto"/>
            <w:bottom w:val="none" w:sz="0" w:space="0" w:color="auto"/>
            <w:right w:val="none" w:sz="0" w:space="0" w:color="auto"/>
          </w:divBdr>
        </w:div>
        <w:div w:id="475879241">
          <w:marLeft w:val="144"/>
          <w:marRight w:val="0"/>
          <w:marTop w:val="240"/>
          <w:marBottom w:val="40"/>
          <w:divBdr>
            <w:top w:val="none" w:sz="0" w:space="0" w:color="auto"/>
            <w:left w:val="none" w:sz="0" w:space="0" w:color="auto"/>
            <w:bottom w:val="none" w:sz="0" w:space="0" w:color="auto"/>
            <w:right w:val="none" w:sz="0" w:space="0" w:color="auto"/>
          </w:divBdr>
        </w:div>
        <w:div w:id="813908432">
          <w:marLeft w:val="144"/>
          <w:marRight w:val="0"/>
          <w:marTop w:val="240"/>
          <w:marBottom w:val="40"/>
          <w:divBdr>
            <w:top w:val="none" w:sz="0" w:space="0" w:color="auto"/>
            <w:left w:val="none" w:sz="0" w:space="0" w:color="auto"/>
            <w:bottom w:val="none" w:sz="0" w:space="0" w:color="auto"/>
            <w:right w:val="none" w:sz="0" w:space="0" w:color="auto"/>
          </w:divBdr>
        </w:div>
        <w:div w:id="1320572829">
          <w:marLeft w:val="144"/>
          <w:marRight w:val="0"/>
          <w:marTop w:val="240"/>
          <w:marBottom w:val="40"/>
          <w:divBdr>
            <w:top w:val="none" w:sz="0" w:space="0" w:color="auto"/>
            <w:left w:val="none" w:sz="0" w:space="0" w:color="auto"/>
            <w:bottom w:val="none" w:sz="0" w:space="0" w:color="auto"/>
            <w:right w:val="none" w:sz="0" w:space="0" w:color="auto"/>
          </w:divBdr>
        </w:div>
        <w:div w:id="974142940">
          <w:marLeft w:val="144"/>
          <w:marRight w:val="0"/>
          <w:marTop w:val="240"/>
          <w:marBottom w:val="40"/>
          <w:divBdr>
            <w:top w:val="none" w:sz="0" w:space="0" w:color="auto"/>
            <w:left w:val="none" w:sz="0" w:space="0" w:color="auto"/>
            <w:bottom w:val="none" w:sz="0" w:space="0" w:color="auto"/>
            <w:right w:val="none" w:sz="0" w:space="0" w:color="auto"/>
          </w:divBdr>
        </w:div>
      </w:divsChild>
    </w:div>
    <w:div w:id="865944713">
      <w:bodyDiv w:val="1"/>
      <w:marLeft w:val="0"/>
      <w:marRight w:val="0"/>
      <w:marTop w:val="0"/>
      <w:marBottom w:val="0"/>
      <w:divBdr>
        <w:top w:val="none" w:sz="0" w:space="0" w:color="auto"/>
        <w:left w:val="none" w:sz="0" w:space="0" w:color="auto"/>
        <w:bottom w:val="none" w:sz="0" w:space="0" w:color="auto"/>
        <w:right w:val="none" w:sz="0" w:space="0" w:color="auto"/>
      </w:divBdr>
      <w:divsChild>
        <w:div w:id="1269973909">
          <w:marLeft w:val="144"/>
          <w:marRight w:val="0"/>
          <w:marTop w:val="240"/>
          <w:marBottom w:val="40"/>
          <w:divBdr>
            <w:top w:val="none" w:sz="0" w:space="0" w:color="auto"/>
            <w:left w:val="none" w:sz="0" w:space="0" w:color="auto"/>
            <w:bottom w:val="none" w:sz="0" w:space="0" w:color="auto"/>
            <w:right w:val="none" w:sz="0" w:space="0" w:color="auto"/>
          </w:divBdr>
        </w:div>
        <w:div w:id="1706641906">
          <w:marLeft w:val="144"/>
          <w:marRight w:val="0"/>
          <w:marTop w:val="240"/>
          <w:marBottom w:val="40"/>
          <w:divBdr>
            <w:top w:val="none" w:sz="0" w:space="0" w:color="auto"/>
            <w:left w:val="none" w:sz="0" w:space="0" w:color="auto"/>
            <w:bottom w:val="none" w:sz="0" w:space="0" w:color="auto"/>
            <w:right w:val="none" w:sz="0" w:space="0" w:color="auto"/>
          </w:divBdr>
        </w:div>
        <w:div w:id="1666781257">
          <w:marLeft w:val="144"/>
          <w:marRight w:val="0"/>
          <w:marTop w:val="240"/>
          <w:marBottom w:val="40"/>
          <w:divBdr>
            <w:top w:val="none" w:sz="0" w:space="0" w:color="auto"/>
            <w:left w:val="none" w:sz="0" w:space="0" w:color="auto"/>
            <w:bottom w:val="none" w:sz="0" w:space="0" w:color="auto"/>
            <w:right w:val="none" w:sz="0" w:space="0" w:color="auto"/>
          </w:divBdr>
        </w:div>
        <w:div w:id="1951666592">
          <w:marLeft w:val="144"/>
          <w:marRight w:val="0"/>
          <w:marTop w:val="240"/>
          <w:marBottom w:val="40"/>
          <w:divBdr>
            <w:top w:val="none" w:sz="0" w:space="0" w:color="auto"/>
            <w:left w:val="none" w:sz="0" w:space="0" w:color="auto"/>
            <w:bottom w:val="none" w:sz="0" w:space="0" w:color="auto"/>
            <w:right w:val="none" w:sz="0" w:space="0" w:color="auto"/>
          </w:divBdr>
        </w:div>
      </w:divsChild>
    </w:div>
    <w:div w:id="894974829">
      <w:bodyDiv w:val="1"/>
      <w:marLeft w:val="0"/>
      <w:marRight w:val="0"/>
      <w:marTop w:val="0"/>
      <w:marBottom w:val="0"/>
      <w:divBdr>
        <w:top w:val="none" w:sz="0" w:space="0" w:color="auto"/>
        <w:left w:val="none" w:sz="0" w:space="0" w:color="auto"/>
        <w:bottom w:val="none" w:sz="0" w:space="0" w:color="auto"/>
        <w:right w:val="none" w:sz="0" w:space="0" w:color="auto"/>
      </w:divBdr>
      <w:divsChild>
        <w:div w:id="1999339360">
          <w:marLeft w:val="144"/>
          <w:marRight w:val="0"/>
          <w:marTop w:val="240"/>
          <w:marBottom w:val="40"/>
          <w:divBdr>
            <w:top w:val="none" w:sz="0" w:space="0" w:color="auto"/>
            <w:left w:val="none" w:sz="0" w:space="0" w:color="auto"/>
            <w:bottom w:val="none" w:sz="0" w:space="0" w:color="auto"/>
            <w:right w:val="none" w:sz="0" w:space="0" w:color="auto"/>
          </w:divBdr>
        </w:div>
        <w:div w:id="122618168">
          <w:marLeft w:val="144"/>
          <w:marRight w:val="0"/>
          <w:marTop w:val="240"/>
          <w:marBottom w:val="40"/>
          <w:divBdr>
            <w:top w:val="none" w:sz="0" w:space="0" w:color="auto"/>
            <w:left w:val="none" w:sz="0" w:space="0" w:color="auto"/>
            <w:bottom w:val="none" w:sz="0" w:space="0" w:color="auto"/>
            <w:right w:val="none" w:sz="0" w:space="0" w:color="auto"/>
          </w:divBdr>
        </w:div>
        <w:div w:id="1154830797">
          <w:marLeft w:val="144"/>
          <w:marRight w:val="0"/>
          <w:marTop w:val="240"/>
          <w:marBottom w:val="40"/>
          <w:divBdr>
            <w:top w:val="none" w:sz="0" w:space="0" w:color="auto"/>
            <w:left w:val="none" w:sz="0" w:space="0" w:color="auto"/>
            <w:bottom w:val="none" w:sz="0" w:space="0" w:color="auto"/>
            <w:right w:val="none" w:sz="0" w:space="0" w:color="auto"/>
          </w:divBdr>
        </w:div>
      </w:divsChild>
    </w:div>
    <w:div w:id="1141920592">
      <w:bodyDiv w:val="1"/>
      <w:marLeft w:val="0"/>
      <w:marRight w:val="0"/>
      <w:marTop w:val="0"/>
      <w:marBottom w:val="0"/>
      <w:divBdr>
        <w:top w:val="none" w:sz="0" w:space="0" w:color="auto"/>
        <w:left w:val="none" w:sz="0" w:space="0" w:color="auto"/>
        <w:bottom w:val="none" w:sz="0" w:space="0" w:color="auto"/>
        <w:right w:val="none" w:sz="0" w:space="0" w:color="auto"/>
      </w:divBdr>
      <w:divsChild>
        <w:div w:id="1483156703">
          <w:marLeft w:val="144"/>
          <w:marRight w:val="0"/>
          <w:marTop w:val="240"/>
          <w:marBottom w:val="40"/>
          <w:divBdr>
            <w:top w:val="none" w:sz="0" w:space="0" w:color="auto"/>
            <w:left w:val="none" w:sz="0" w:space="0" w:color="auto"/>
            <w:bottom w:val="none" w:sz="0" w:space="0" w:color="auto"/>
            <w:right w:val="none" w:sz="0" w:space="0" w:color="auto"/>
          </w:divBdr>
        </w:div>
        <w:div w:id="873232369">
          <w:marLeft w:val="144"/>
          <w:marRight w:val="0"/>
          <w:marTop w:val="240"/>
          <w:marBottom w:val="40"/>
          <w:divBdr>
            <w:top w:val="none" w:sz="0" w:space="0" w:color="auto"/>
            <w:left w:val="none" w:sz="0" w:space="0" w:color="auto"/>
            <w:bottom w:val="none" w:sz="0" w:space="0" w:color="auto"/>
            <w:right w:val="none" w:sz="0" w:space="0" w:color="auto"/>
          </w:divBdr>
        </w:div>
        <w:div w:id="881478754">
          <w:marLeft w:val="144"/>
          <w:marRight w:val="0"/>
          <w:marTop w:val="240"/>
          <w:marBottom w:val="40"/>
          <w:divBdr>
            <w:top w:val="none" w:sz="0" w:space="0" w:color="auto"/>
            <w:left w:val="none" w:sz="0" w:space="0" w:color="auto"/>
            <w:bottom w:val="none" w:sz="0" w:space="0" w:color="auto"/>
            <w:right w:val="none" w:sz="0" w:space="0" w:color="auto"/>
          </w:divBdr>
        </w:div>
        <w:div w:id="135882624">
          <w:marLeft w:val="144"/>
          <w:marRight w:val="0"/>
          <w:marTop w:val="240"/>
          <w:marBottom w:val="40"/>
          <w:divBdr>
            <w:top w:val="none" w:sz="0" w:space="0" w:color="auto"/>
            <w:left w:val="none" w:sz="0" w:space="0" w:color="auto"/>
            <w:bottom w:val="none" w:sz="0" w:space="0" w:color="auto"/>
            <w:right w:val="none" w:sz="0" w:space="0" w:color="auto"/>
          </w:divBdr>
        </w:div>
      </w:divsChild>
    </w:div>
    <w:div w:id="1276445031">
      <w:bodyDiv w:val="1"/>
      <w:marLeft w:val="0"/>
      <w:marRight w:val="0"/>
      <w:marTop w:val="0"/>
      <w:marBottom w:val="0"/>
      <w:divBdr>
        <w:top w:val="none" w:sz="0" w:space="0" w:color="auto"/>
        <w:left w:val="none" w:sz="0" w:space="0" w:color="auto"/>
        <w:bottom w:val="none" w:sz="0" w:space="0" w:color="auto"/>
        <w:right w:val="none" w:sz="0" w:space="0" w:color="auto"/>
      </w:divBdr>
      <w:divsChild>
        <w:div w:id="1912958720">
          <w:marLeft w:val="720"/>
          <w:marRight w:val="0"/>
          <w:marTop w:val="240"/>
          <w:marBottom w:val="40"/>
          <w:divBdr>
            <w:top w:val="none" w:sz="0" w:space="0" w:color="auto"/>
            <w:left w:val="none" w:sz="0" w:space="0" w:color="auto"/>
            <w:bottom w:val="none" w:sz="0" w:space="0" w:color="auto"/>
            <w:right w:val="none" w:sz="0" w:space="0" w:color="auto"/>
          </w:divBdr>
        </w:div>
        <w:div w:id="1715346283">
          <w:marLeft w:val="720"/>
          <w:marRight w:val="0"/>
          <w:marTop w:val="240"/>
          <w:marBottom w:val="40"/>
          <w:divBdr>
            <w:top w:val="none" w:sz="0" w:space="0" w:color="auto"/>
            <w:left w:val="none" w:sz="0" w:space="0" w:color="auto"/>
            <w:bottom w:val="none" w:sz="0" w:space="0" w:color="auto"/>
            <w:right w:val="none" w:sz="0" w:space="0" w:color="auto"/>
          </w:divBdr>
        </w:div>
        <w:div w:id="1200581936">
          <w:marLeft w:val="720"/>
          <w:marRight w:val="0"/>
          <w:marTop w:val="240"/>
          <w:marBottom w:val="40"/>
          <w:divBdr>
            <w:top w:val="none" w:sz="0" w:space="0" w:color="auto"/>
            <w:left w:val="none" w:sz="0" w:space="0" w:color="auto"/>
            <w:bottom w:val="none" w:sz="0" w:space="0" w:color="auto"/>
            <w:right w:val="none" w:sz="0" w:space="0" w:color="auto"/>
          </w:divBdr>
        </w:div>
        <w:div w:id="1231963476">
          <w:marLeft w:val="720"/>
          <w:marRight w:val="0"/>
          <w:marTop w:val="240"/>
          <w:marBottom w:val="40"/>
          <w:divBdr>
            <w:top w:val="none" w:sz="0" w:space="0" w:color="auto"/>
            <w:left w:val="none" w:sz="0" w:space="0" w:color="auto"/>
            <w:bottom w:val="none" w:sz="0" w:space="0" w:color="auto"/>
            <w:right w:val="none" w:sz="0" w:space="0" w:color="auto"/>
          </w:divBdr>
        </w:div>
      </w:divsChild>
    </w:div>
    <w:div w:id="1333147427">
      <w:bodyDiv w:val="1"/>
      <w:marLeft w:val="0"/>
      <w:marRight w:val="0"/>
      <w:marTop w:val="0"/>
      <w:marBottom w:val="0"/>
      <w:divBdr>
        <w:top w:val="none" w:sz="0" w:space="0" w:color="auto"/>
        <w:left w:val="none" w:sz="0" w:space="0" w:color="auto"/>
        <w:bottom w:val="none" w:sz="0" w:space="0" w:color="auto"/>
        <w:right w:val="none" w:sz="0" w:space="0" w:color="auto"/>
      </w:divBdr>
    </w:div>
    <w:div w:id="1584797390">
      <w:bodyDiv w:val="1"/>
      <w:marLeft w:val="0"/>
      <w:marRight w:val="0"/>
      <w:marTop w:val="0"/>
      <w:marBottom w:val="0"/>
      <w:divBdr>
        <w:top w:val="none" w:sz="0" w:space="0" w:color="auto"/>
        <w:left w:val="none" w:sz="0" w:space="0" w:color="auto"/>
        <w:bottom w:val="none" w:sz="0" w:space="0" w:color="auto"/>
        <w:right w:val="none" w:sz="0" w:space="0" w:color="auto"/>
      </w:divBdr>
      <w:divsChild>
        <w:div w:id="1994288177">
          <w:marLeft w:val="605"/>
          <w:marRight w:val="0"/>
          <w:marTop w:val="40"/>
          <w:marBottom w:val="80"/>
          <w:divBdr>
            <w:top w:val="none" w:sz="0" w:space="0" w:color="auto"/>
            <w:left w:val="none" w:sz="0" w:space="0" w:color="auto"/>
            <w:bottom w:val="none" w:sz="0" w:space="0" w:color="auto"/>
            <w:right w:val="none" w:sz="0" w:space="0" w:color="auto"/>
          </w:divBdr>
        </w:div>
        <w:div w:id="1557736043">
          <w:marLeft w:val="605"/>
          <w:marRight w:val="0"/>
          <w:marTop w:val="40"/>
          <w:marBottom w:val="80"/>
          <w:divBdr>
            <w:top w:val="none" w:sz="0" w:space="0" w:color="auto"/>
            <w:left w:val="none" w:sz="0" w:space="0" w:color="auto"/>
            <w:bottom w:val="none" w:sz="0" w:space="0" w:color="auto"/>
            <w:right w:val="none" w:sz="0" w:space="0" w:color="auto"/>
          </w:divBdr>
        </w:div>
        <w:div w:id="1402217488">
          <w:marLeft w:val="605"/>
          <w:marRight w:val="0"/>
          <w:marTop w:val="40"/>
          <w:marBottom w:val="80"/>
          <w:divBdr>
            <w:top w:val="none" w:sz="0" w:space="0" w:color="auto"/>
            <w:left w:val="none" w:sz="0" w:space="0" w:color="auto"/>
            <w:bottom w:val="none" w:sz="0" w:space="0" w:color="auto"/>
            <w:right w:val="none" w:sz="0" w:space="0" w:color="auto"/>
          </w:divBdr>
        </w:div>
        <w:div w:id="1588420501">
          <w:marLeft w:val="605"/>
          <w:marRight w:val="0"/>
          <w:marTop w:val="40"/>
          <w:marBottom w:val="80"/>
          <w:divBdr>
            <w:top w:val="none" w:sz="0" w:space="0" w:color="auto"/>
            <w:left w:val="none" w:sz="0" w:space="0" w:color="auto"/>
            <w:bottom w:val="none" w:sz="0" w:space="0" w:color="auto"/>
            <w:right w:val="none" w:sz="0" w:space="0" w:color="auto"/>
          </w:divBdr>
        </w:div>
        <w:div w:id="145518252">
          <w:marLeft w:val="605"/>
          <w:marRight w:val="0"/>
          <w:marTop w:val="40"/>
          <w:marBottom w:val="80"/>
          <w:divBdr>
            <w:top w:val="none" w:sz="0" w:space="0" w:color="auto"/>
            <w:left w:val="none" w:sz="0" w:space="0" w:color="auto"/>
            <w:bottom w:val="none" w:sz="0" w:space="0" w:color="auto"/>
            <w:right w:val="none" w:sz="0" w:space="0" w:color="auto"/>
          </w:divBdr>
        </w:div>
      </w:divsChild>
    </w:div>
    <w:div w:id="1645113773">
      <w:bodyDiv w:val="1"/>
      <w:marLeft w:val="0"/>
      <w:marRight w:val="0"/>
      <w:marTop w:val="0"/>
      <w:marBottom w:val="0"/>
      <w:divBdr>
        <w:top w:val="none" w:sz="0" w:space="0" w:color="auto"/>
        <w:left w:val="none" w:sz="0" w:space="0" w:color="auto"/>
        <w:bottom w:val="none" w:sz="0" w:space="0" w:color="auto"/>
        <w:right w:val="none" w:sz="0" w:space="0" w:color="auto"/>
      </w:divBdr>
      <w:divsChild>
        <w:div w:id="616763147">
          <w:marLeft w:val="144"/>
          <w:marRight w:val="0"/>
          <w:marTop w:val="240"/>
          <w:marBottom w:val="40"/>
          <w:divBdr>
            <w:top w:val="none" w:sz="0" w:space="0" w:color="auto"/>
            <w:left w:val="none" w:sz="0" w:space="0" w:color="auto"/>
            <w:bottom w:val="none" w:sz="0" w:space="0" w:color="auto"/>
            <w:right w:val="none" w:sz="0" w:space="0" w:color="auto"/>
          </w:divBdr>
        </w:div>
        <w:div w:id="1580866609">
          <w:marLeft w:val="144"/>
          <w:marRight w:val="0"/>
          <w:marTop w:val="240"/>
          <w:marBottom w:val="40"/>
          <w:divBdr>
            <w:top w:val="none" w:sz="0" w:space="0" w:color="auto"/>
            <w:left w:val="none" w:sz="0" w:space="0" w:color="auto"/>
            <w:bottom w:val="none" w:sz="0" w:space="0" w:color="auto"/>
            <w:right w:val="none" w:sz="0" w:space="0" w:color="auto"/>
          </w:divBdr>
        </w:div>
        <w:div w:id="1523860512">
          <w:marLeft w:val="144"/>
          <w:marRight w:val="0"/>
          <w:marTop w:val="240"/>
          <w:marBottom w:val="40"/>
          <w:divBdr>
            <w:top w:val="none" w:sz="0" w:space="0" w:color="auto"/>
            <w:left w:val="none" w:sz="0" w:space="0" w:color="auto"/>
            <w:bottom w:val="none" w:sz="0" w:space="0" w:color="auto"/>
            <w:right w:val="none" w:sz="0" w:space="0" w:color="auto"/>
          </w:divBdr>
        </w:div>
        <w:div w:id="752893145">
          <w:marLeft w:val="144"/>
          <w:marRight w:val="0"/>
          <w:marTop w:val="240"/>
          <w:marBottom w:val="40"/>
          <w:divBdr>
            <w:top w:val="none" w:sz="0" w:space="0" w:color="auto"/>
            <w:left w:val="none" w:sz="0" w:space="0" w:color="auto"/>
            <w:bottom w:val="none" w:sz="0" w:space="0" w:color="auto"/>
            <w:right w:val="none" w:sz="0" w:space="0" w:color="auto"/>
          </w:divBdr>
        </w:div>
      </w:divsChild>
    </w:div>
    <w:div w:id="1689333195">
      <w:bodyDiv w:val="1"/>
      <w:marLeft w:val="0"/>
      <w:marRight w:val="0"/>
      <w:marTop w:val="0"/>
      <w:marBottom w:val="0"/>
      <w:divBdr>
        <w:top w:val="none" w:sz="0" w:space="0" w:color="auto"/>
        <w:left w:val="none" w:sz="0" w:space="0" w:color="auto"/>
        <w:bottom w:val="none" w:sz="0" w:space="0" w:color="auto"/>
        <w:right w:val="none" w:sz="0" w:space="0" w:color="auto"/>
      </w:divBdr>
    </w:div>
    <w:div w:id="1828789694">
      <w:bodyDiv w:val="1"/>
      <w:marLeft w:val="0"/>
      <w:marRight w:val="0"/>
      <w:marTop w:val="0"/>
      <w:marBottom w:val="0"/>
      <w:divBdr>
        <w:top w:val="none" w:sz="0" w:space="0" w:color="auto"/>
        <w:left w:val="none" w:sz="0" w:space="0" w:color="auto"/>
        <w:bottom w:val="none" w:sz="0" w:space="0" w:color="auto"/>
        <w:right w:val="none" w:sz="0" w:space="0" w:color="auto"/>
      </w:divBdr>
    </w:div>
    <w:div w:id="1886678860">
      <w:bodyDiv w:val="1"/>
      <w:marLeft w:val="0"/>
      <w:marRight w:val="0"/>
      <w:marTop w:val="0"/>
      <w:marBottom w:val="0"/>
      <w:divBdr>
        <w:top w:val="none" w:sz="0" w:space="0" w:color="auto"/>
        <w:left w:val="none" w:sz="0" w:space="0" w:color="auto"/>
        <w:bottom w:val="none" w:sz="0" w:space="0" w:color="auto"/>
        <w:right w:val="none" w:sz="0" w:space="0" w:color="auto"/>
      </w:divBdr>
      <w:divsChild>
        <w:div w:id="952710511">
          <w:marLeft w:val="144"/>
          <w:marRight w:val="0"/>
          <w:marTop w:val="240"/>
          <w:marBottom w:val="40"/>
          <w:divBdr>
            <w:top w:val="none" w:sz="0" w:space="0" w:color="auto"/>
            <w:left w:val="none" w:sz="0" w:space="0" w:color="auto"/>
            <w:bottom w:val="none" w:sz="0" w:space="0" w:color="auto"/>
            <w:right w:val="none" w:sz="0" w:space="0" w:color="auto"/>
          </w:divBdr>
        </w:div>
      </w:divsChild>
    </w:div>
    <w:div w:id="1940135920">
      <w:bodyDiv w:val="1"/>
      <w:marLeft w:val="0"/>
      <w:marRight w:val="0"/>
      <w:marTop w:val="0"/>
      <w:marBottom w:val="0"/>
      <w:divBdr>
        <w:top w:val="none" w:sz="0" w:space="0" w:color="auto"/>
        <w:left w:val="none" w:sz="0" w:space="0" w:color="auto"/>
        <w:bottom w:val="none" w:sz="0" w:space="0" w:color="auto"/>
        <w:right w:val="none" w:sz="0" w:space="0" w:color="auto"/>
      </w:divBdr>
      <w:divsChild>
        <w:div w:id="1331757778">
          <w:marLeft w:val="144"/>
          <w:marRight w:val="0"/>
          <w:marTop w:val="240"/>
          <w:marBottom w:val="40"/>
          <w:divBdr>
            <w:top w:val="none" w:sz="0" w:space="0" w:color="auto"/>
            <w:left w:val="none" w:sz="0" w:space="0" w:color="auto"/>
            <w:bottom w:val="none" w:sz="0" w:space="0" w:color="auto"/>
            <w:right w:val="none" w:sz="0" w:space="0" w:color="auto"/>
          </w:divBdr>
        </w:div>
        <w:div w:id="1617060380">
          <w:marLeft w:val="605"/>
          <w:marRight w:val="0"/>
          <w:marTop w:val="40"/>
          <w:marBottom w:val="80"/>
          <w:divBdr>
            <w:top w:val="none" w:sz="0" w:space="0" w:color="auto"/>
            <w:left w:val="none" w:sz="0" w:space="0" w:color="auto"/>
            <w:bottom w:val="none" w:sz="0" w:space="0" w:color="auto"/>
            <w:right w:val="none" w:sz="0" w:space="0" w:color="auto"/>
          </w:divBdr>
        </w:div>
        <w:div w:id="2004890489">
          <w:marLeft w:val="605"/>
          <w:marRight w:val="0"/>
          <w:marTop w:val="40"/>
          <w:marBottom w:val="80"/>
          <w:divBdr>
            <w:top w:val="none" w:sz="0" w:space="0" w:color="auto"/>
            <w:left w:val="none" w:sz="0" w:space="0" w:color="auto"/>
            <w:bottom w:val="none" w:sz="0" w:space="0" w:color="auto"/>
            <w:right w:val="none" w:sz="0" w:space="0" w:color="auto"/>
          </w:divBdr>
        </w:div>
        <w:div w:id="1309044936">
          <w:marLeft w:val="605"/>
          <w:marRight w:val="0"/>
          <w:marTop w:val="40"/>
          <w:marBottom w:val="80"/>
          <w:divBdr>
            <w:top w:val="none" w:sz="0" w:space="0" w:color="auto"/>
            <w:left w:val="none" w:sz="0" w:space="0" w:color="auto"/>
            <w:bottom w:val="none" w:sz="0" w:space="0" w:color="auto"/>
            <w:right w:val="none" w:sz="0" w:space="0" w:color="auto"/>
          </w:divBdr>
        </w:div>
        <w:div w:id="762531672">
          <w:marLeft w:val="605"/>
          <w:marRight w:val="0"/>
          <w:marTop w:val="40"/>
          <w:marBottom w:val="80"/>
          <w:divBdr>
            <w:top w:val="none" w:sz="0" w:space="0" w:color="auto"/>
            <w:left w:val="none" w:sz="0" w:space="0" w:color="auto"/>
            <w:bottom w:val="none" w:sz="0" w:space="0" w:color="auto"/>
            <w:right w:val="none" w:sz="0" w:space="0" w:color="auto"/>
          </w:divBdr>
        </w:div>
        <w:div w:id="1754811687">
          <w:marLeft w:val="605"/>
          <w:marRight w:val="0"/>
          <w:marTop w:val="40"/>
          <w:marBottom w:val="80"/>
          <w:divBdr>
            <w:top w:val="none" w:sz="0" w:space="0" w:color="auto"/>
            <w:left w:val="none" w:sz="0" w:space="0" w:color="auto"/>
            <w:bottom w:val="none" w:sz="0" w:space="0" w:color="auto"/>
            <w:right w:val="none" w:sz="0" w:space="0" w:color="auto"/>
          </w:divBdr>
        </w:div>
        <w:div w:id="158703233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vovlaanderen.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http://www.flandersdc.be/nl/de-creatieve-sector/gids/tools/gps"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mvovlaander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5.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gs.be/nl/sdgs"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B009AD-36F7-4779-8E24-D06CB017BAE8}" type="doc">
      <dgm:prSet loTypeId="urn:microsoft.com/office/officeart/2009/layout/CircleArrowProcess" loCatId="process" qsTypeId="urn:microsoft.com/office/officeart/2005/8/quickstyle/simple1" qsCatId="simple" csTypeId="urn:microsoft.com/office/officeart/2005/8/colors/accent1_3" csCatId="accent1" phldr="1"/>
      <dgm:spPr/>
      <dgm:t>
        <a:bodyPr/>
        <a:lstStyle/>
        <a:p>
          <a:endParaRPr lang="nl-BE"/>
        </a:p>
      </dgm:t>
    </dgm:pt>
    <dgm:pt modelId="{6CF7EFB4-95E8-4709-A508-6B29B345B609}">
      <dgm:prSet phldrT="[Text]" custT="1"/>
      <dgm:spPr/>
      <dgm:t>
        <a:bodyPr/>
        <a:lstStyle/>
        <a:p>
          <a:r>
            <a:rPr lang="nl-BE" sz="1200" b="1" dirty="0">
              <a:latin typeface="+mj-lt"/>
            </a:rPr>
            <a:t>noodzaak</a:t>
          </a:r>
        </a:p>
      </dgm:t>
    </dgm:pt>
    <dgm:pt modelId="{DDC472E5-2F08-48A8-924C-73C66196CCEF}" type="parTrans" cxnId="{D3A22C3A-59F5-4EB6-8324-090E8F6D78F3}">
      <dgm:prSet/>
      <dgm:spPr/>
      <dgm:t>
        <a:bodyPr/>
        <a:lstStyle/>
        <a:p>
          <a:endParaRPr lang="nl-BE"/>
        </a:p>
      </dgm:t>
    </dgm:pt>
    <dgm:pt modelId="{F3A7000B-510B-4DF2-8D44-35AD47BD5DBF}" type="sibTrans" cxnId="{D3A22C3A-59F5-4EB6-8324-090E8F6D78F3}">
      <dgm:prSet/>
      <dgm:spPr/>
      <dgm:t>
        <a:bodyPr/>
        <a:lstStyle/>
        <a:p>
          <a:endParaRPr lang="nl-BE"/>
        </a:p>
      </dgm:t>
    </dgm:pt>
    <dgm:pt modelId="{690E406D-7A24-486A-A832-8C4F5F149257}">
      <dgm:prSet phldrT="[Text]" custT="1"/>
      <dgm:spPr/>
      <dgm:t>
        <a:bodyPr/>
        <a:lstStyle/>
        <a:p>
          <a:r>
            <a:rPr lang="nl-BE" sz="1200" b="1" dirty="0">
              <a:latin typeface="+mj-lt"/>
            </a:rPr>
            <a:t>kosten/</a:t>
          </a:r>
        </a:p>
        <a:p>
          <a:r>
            <a:rPr lang="nl-BE" sz="1200" b="1" dirty="0">
              <a:latin typeface="+mj-lt"/>
            </a:rPr>
            <a:t>baten</a:t>
          </a:r>
        </a:p>
      </dgm:t>
    </dgm:pt>
    <dgm:pt modelId="{A7C24014-C9B0-4719-969E-FE211F4990F6}" type="parTrans" cxnId="{F1B0C83D-5586-4996-97A5-305093337D71}">
      <dgm:prSet/>
      <dgm:spPr/>
      <dgm:t>
        <a:bodyPr/>
        <a:lstStyle/>
        <a:p>
          <a:endParaRPr lang="nl-BE"/>
        </a:p>
      </dgm:t>
    </dgm:pt>
    <dgm:pt modelId="{F1CB84F7-ACF6-4F4C-AD06-B79E6441C35B}" type="sibTrans" cxnId="{F1B0C83D-5586-4996-97A5-305093337D71}">
      <dgm:prSet/>
      <dgm:spPr/>
      <dgm:t>
        <a:bodyPr/>
        <a:lstStyle/>
        <a:p>
          <a:endParaRPr lang="nl-BE"/>
        </a:p>
      </dgm:t>
    </dgm:pt>
    <dgm:pt modelId="{27B3624C-7120-4624-9757-1E5BF677DCF0}">
      <dgm:prSet phldrT="[Text]" custT="1"/>
      <dgm:spPr/>
      <dgm:t>
        <a:bodyPr/>
        <a:lstStyle/>
        <a:p>
          <a:r>
            <a:rPr lang="nl-BE" sz="1200" b="1" dirty="0">
              <a:latin typeface="+mj-lt"/>
            </a:rPr>
            <a:t>tijdshorizon</a:t>
          </a:r>
        </a:p>
      </dgm:t>
    </dgm:pt>
    <dgm:pt modelId="{80BC9D2F-B3E7-4F9A-9FCE-9B849F6087CF}" type="parTrans" cxnId="{C4B177BB-4E3A-4429-990F-FD865DDED9C5}">
      <dgm:prSet/>
      <dgm:spPr/>
      <dgm:t>
        <a:bodyPr/>
        <a:lstStyle/>
        <a:p>
          <a:endParaRPr lang="nl-BE"/>
        </a:p>
      </dgm:t>
    </dgm:pt>
    <dgm:pt modelId="{B0AE1BE3-1F05-48A9-B278-C4D8EFEDDF44}" type="sibTrans" cxnId="{C4B177BB-4E3A-4429-990F-FD865DDED9C5}">
      <dgm:prSet/>
      <dgm:spPr/>
      <dgm:t>
        <a:bodyPr/>
        <a:lstStyle/>
        <a:p>
          <a:endParaRPr lang="nl-BE"/>
        </a:p>
      </dgm:t>
    </dgm:pt>
    <dgm:pt modelId="{0C3ACD08-FC5C-4A36-92DE-D0B4BA3D9E0E}" type="pres">
      <dgm:prSet presAssocID="{E8B009AD-36F7-4779-8E24-D06CB017BAE8}" presName="Name0" presStyleCnt="0">
        <dgm:presLayoutVars>
          <dgm:chMax val="7"/>
          <dgm:chPref val="7"/>
          <dgm:dir/>
          <dgm:animLvl val="lvl"/>
        </dgm:presLayoutVars>
      </dgm:prSet>
      <dgm:spPr/>
    </dgm:pt>
    <dgm:pt modelId="{18648A5D-54AA-419F-939B-B42BD9BE1708}" type="pres">
      <dgm:prSet presAssocID="{6CF7EFB4-95E8-4709-A508-6B29B345B609}" presName="Accent1" presStyleCnt="0"/>
      <dgm:spPr/>
    </dgm:pt>
    <dgm:pt modelId="{AB81DE2B-5051-4598-8BBC-83803220A874}" type="pres">
      <dgm:prSet presAssocID="{6CF7EFB4-95E8-4709-A508-6B29B345B609}" presName="Accent" presStyleLbl="node1" presStyleIdx="0" presStyleCnt="3"/>
      <dgm:spPr/>
    </dgm:pt>
    <dgm:pt modelId="{94F530B4-1E6F-494A-85A1-72BD8397A17F}" type="pres">
      <dgm:prSet presAssocID="{6CF7EFB4-95E8-4709-A508-6B29B345B609}" presName="Parent1" presStyleLbl="revTx" presStyleIdx="0" presStyleCnt="3" custScaleX="129982">
        <dgm:presLayoutVars>
          <dgm:chMax val="1"/>
          <dgm:chPref val="1"/>
          <dgm:bulletEnabled val="1"/>
        </dgm:presLayoutVars>
      </dgm:prSet>
      <dgm:spPr/>
    </dgm:pt>
    <dgm:pt modelId="{09CF1777-13C9-4FAC-ADC1-6B606E04FA42}" type="pres">
      <dgm:prSet presAssocID="{690E406D-7A24-486A-A832-8C4F5F149257}" presName="Accent2" presStyleCnt="0"/>
      <dgm:spPr/>
    </dgm:pt>
    <dgm:pt modelId="{2CB56B08-43C6-4C8F-8CE0-F42851ABDC2D}" type="pres">
      <dgm:prSet presAssocID="{690E406D-7A24-486A-A832-8C4F5F149257}" presName="Accent" presStyleLbl="node1" presStyleIdx="1" presStyleCnt="3"/>
      <dgm:spPr/>
    </dgm:pt>
    <dgm:pt modelId="{55D2BFFA-6E7E-49C1-AFA5-0A96BB7CAE2D}" type="pres">
      <dgm:prSet presAssocID="{690E406D-7A24-486A-A832-8C4F5F149257}" presName="Parent2" presStyleLbl="revTx" presStyleIdx="1" presStyleCnt="3">
        <dgm:presLayoutVars>
          <dgm:chMax val="1"/>
          <dgm:chPref val="1"/>
          <dgm:bulletEnabled val="1"/>
        </dgm:presLayoutVars>
      </dgm:prSet>
      <dgm:spPr/>
    </dgm:pt>
    <dgm:pt modelId="{6ED5D910-95DA-4A8F-979A-31DEC7BDCCE6}" type="pres">
      <dgm:prSet presAssocID="{27B3624C-7120-4624-9757-1E5BF677DCF0}" presName="Accent3" presStyleCnt="0"/>
      <dgm:spPr/>
    </dgm:pt>
    <dgm:pt modelId="{DCE2A006-33BE-41A3-8944-7812372C10F2}" type="pres">
      <dgm:prSet presAssocID="{27B3624C-7120-4624-9757-1E5BF677DCF0}" presName="Accent" presStyleLbl="node1" presStyleIdx="2" presStyleCnt="3"/>
      <dgm:spPr/>
    </dgm:pt>
    <dgm:pt modelId="{D91D7325-A35C-4C13-9FFC-026AC55F54FB}" type="pres">
      <dgm:prSet presAssocID="{27B3624C-7120-4624-9757-1E5BF677DCF0}" presName="Parent3" presStyleLbl="revTx" presStyleIdx="2" presStyleCnt="3" custScaleX="141175">
        <dgm:presLayoutVars>
          <dgm:chMax val="1"/>
          <dgm:chPref val="1"/>
          <dgm:bulletEnabled val="1"/>
        </dgm:presLayoutVars>
      </dgm:prSet>
      <dgm:spPr/>
    </dgm:pt>
  </dgm:ptLst>
  <dgm:cxnLst>
    <dgm:cxn modelId="{9CB0FC34-ADA8-43A4-9D7D-EC8AD4CBE321}" type="presOf" srcId="{690E406D-7A24-486A-A832-8C4F5F149257}" destId="{55D2BFFA-6E7E-49C1-AFA5-0A96BB7CAE2D}" srcOrd="0" destOrd="0" presId="urn:microsoft.com/office/officeart/2009/layout/CircleArrowProcess"/>
    <dgm:cxn modelId="{D3A22C3A-59F5-4EB6-8324-090E8F6D78F3}" srcId="{E8B009AD-36F7-4779-8E24-D06CB017BAE8}" destId="{6CF7EFB4-95E8-4709-A508-6B29B345B609}" srcOrd="0" destOrd="0" parTransId="{DDC472E5-2F08-48A8-924C-73C66196CCEF}" sibTransId="{F3A7000B-510B-4DF2-8D44-35AD47BD5DBF}"/>
    <dgm:cxn modelId="{F1B0C83D-5586-4996-97A5-305093337D71}" srcId="{E8B009AD-36F7-4779-8E24-D06CB017BAE8}" destId="{690E406D-7A24-486A-A832-8C4F5F149257}" srcOrd="1" destOrd="0" parTransId="{A7C24014-C9B0-4719-969E-FE211F4990F6}" sibTransId="{F1CB84F7-ACF6-4F4C-AD06-B79E6441C35B}"/>
    <dgm:cxn modelId="{C221F960-5909-43DB-B8B9-E2C13DE18FE0}" type="presOf" srcId="{E8B009AD-36F7-4779-8E24-D06CB017BAE8}" destId="{0C3ACD08-FC5C-4A36-92DE-D0B4BA3D9E0E}" srcOrd="0" destOrd="0" presId="urn:microsoft.com/office/officeart/2009/layout/CircleArrowProcess"/>
    <dgm:cxn modelId="{65F46A8E-C573-4474-AA1D-3581549A8192}" type="presOf" srcId="{6CF7EFB4-95E8-4709-A508-6B29B345B609}" destId="{94F530B4-1E6F-494A-85A1-72BD8397A17F}" srcOrd="0" destOrd="0" presId="urn:microsoft.com/office/officeart/2009/layout/CircleArrowProcess"/>
    <dgm:cxn modelId="{D0A04596-970D-4A8B-BF6A-B2CAF582109E}" type="presOf" srcId="{27B3624C-7120-4624-9757-1E5BF677DCF0}" destId="{D91D7325-A35C-4C13-9FFC-026AC55F54FB}" srcOrd="0" destOrd="0" presId="urn:microsoft.com/office/officeart/2009/layout/CircleArrowProcess"/>
    <dgm:cxn modelId="{C4B177BB-4E3A-4429-990F-FD865DDED9C5}" srcId="{E8B009AD-36F7-4779-8E24-D06CB017BAE8}" destId="{27B3624C-7120-4624-9757-1E5BF677DCF0}" srcOrd="2" destOrd="0" parTransId="{80BC9D2F-B3E7-4F9A-9FCE-9B849F6087CF}" sibTransId="{B0AE1BE3-1F05-48A9-B278-C4D8EFEDDF44}"/>
    <dgm:cxn modelId="{2EBDF9AD-33B1-419A-94B9-D9D35478614C}" type="presParOf" srcId="{0C3ACD08-FC5C-4A36-92DE-D0B4BA3D9E0E}" destId="{18648A5D-54AA-419F-939B-B42BD9BE1708}" srcOrd="0" destOrd="0" presId="urn:microsoft.com/office/officeart/2009/layout/CircleArrowProcess"/>
    <dgm:cxn modelId="{2178FFC6-7822-4B9D-AAD0-64E5471816C4}" type="presParOf" srcId="{18648A5D-54AA-419F-939B-B42BD9BE1708}" destId="{AB81DE2B-5051-4598-8BBC-83803220A874}" srcOrd="0" destOrd="0" presId="urn:microsoft.com/office/officeart/2009/layout/CircleArrowProcess"/>
    <dgm:cxn modelId="{3702E392-1B2D-40E1-B458-EBDD3E08254A}" type="presParOf" srcId="{0C3ACD08-FC5C-4A36-92DE-D0B4BA3D9E0E}" destId="{94F530B4-1E6F-494A-85A1-72BD8397A17F}" srcOrd="1" destOrd="0" presId="urn:microsoft.com/office/officeart/2009/layout/CircleArrowProcess"/>
    <dgm:cxn modelId="{7C6C998E-F298-4F0C-AB6B-A0809B7BBBC5}" type="presParOf" srcId="{0C3ACD08-FC5C-4A36-92DE-D0B4BA3D9E0E}" destId="{09CF1777-13C9-4FAC-ADC1-6B606E04FA42}" srcOrd="2" destOrd="0" presId="urn:microsoft.com/office/officeart/2009/layout/CircleArrowProcess"/>
    <dgm:cxn modelId="{4A05E29B-6412-42B4-8CA1-A91E51039004}" type="presParOf" srcId="{09CF1777-13C9-4FAC-ADC1-6B606E04FA42}" destId="{2CB56B08-43C6-4C8F-8CE0-F42851ABDC2D}" srcOrd="0" destOrd="0" presId="urn:microsoft.com/office/officeart/2009/layout/CircleArrowProcess"/>
    <dgm:cxn modelId="{49870943-B98B-4C6F-8641-A8BF8630BA8C}" type="presParOf" srcId="{0C3ACD08-FC5C-4A36-92DE-D0B4BA3D9E0E}" destId="{55D2BFFA-6E7E-49C1-AFA5-0A96BB7CAE2D}" srcOrd="3" destOrd="0" presId="urn:microsoft.com/office/officeart/2009/layout/CircleArrowProcess"/>
    <dgm:cxn modelId="{27B04D86-DE97-4DE1-811A-12F30CC27081}" type="presParOf" srcId="{0C3ACD08-FC5C-4A36-92DE-D0B4BA3D9E0E}" destId="{6ED5D910-95DA-4A8F-979A-31DEC7BDCCE6}" srcOrd="4" destOrd="0" presId="urn:microsoft.com/office/officeart/2009/layout/CircleArrowProcess"/>
    <dgm:cxn modelId="{FB9E3B13-9242-4781-8A57-73E96CD5DEF9}" type="presParOf" srcId="{6ED5D910-95DA-4A8F-979A-31DEC7BDCCE6}" destId="{DCE2A006-33BE-41A3-8944-7812372C10F2}" srcOrd="0" destOrd="0" presId="urn:microsoft.com/office/officeart/2009/layout/CircleArrowProcess"/>
    <dgm:cxn modelId="{22C8B292-46B6-4735-935E-64249422B1E2}" type="presParOf" srcId="{0C3ACD08-FC5C-4A36-92DE-D0B4BA3D9E0E}" destId="{D91D7325-A35C-4C13-9FFC-026AC55F54FB}" srcOrd="5" destOrd="0" presId="urn:microsoft.com/office/officeart/2009/layout/CircleArrow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81DE2B-5051-4598-8BBC-83803220A874}">
      <dsp:nvSpPr>
        <dsp:cNvPr id="0" name=""/>
        <dsp:cNvSpPr/>
      </dsp:nvSpPr>
      <dsp:spPr>
        <a:xfrm>
          <a:off x="848564" y="0"/>
          <a:ext cx="1040635" cy="1040793"/>
        </a:xfrm>
        <a:prstGeom prst="circularArrow">
          <a:avLst>
            <a:gd name="adj1" fmla="val 10980"/>
            <a:gd name="adj2" fmla="val 1142322"/>
            <a:gd name="adj3" fmla="val 4500000"/>
            <a:gd name="adj4" fmla="val 10800000"/>
            <a:gd name="adj5" fmla="val 125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F530B4-1E6F-494A-85A1-72BD8397A17F}">
      <dsp:nvSpPr>
        <dsp:cNvPr id="0" name=""/>
        <dsp:cNvSpPr/>
      </dsp:nvSpPr>
      <dsp:spPr>
        <a:xfrm>
          <a:off x="991892" y="375758"/>
          <a:ext cx="751635" cy="289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dirty="0">
              <a:latin typeface="+mj-lt"/>
            </a:rPr>
            <a:t>noodzaak</a:t>
          </a:r>
        </a:p>
      </dsp:txBody>
      <dsp:txXfrm>
        <a:off x="991892" y="375758"/>
        <a:ext cx="751635" cy="289061"/>
      </dsp:txXfrm>
    </dsp:sp>
    <dsp:sp modelId="{2CB56B08-43C6-4C8F-8CE0-F42851ABDC2D}">
      <dsp:nvSpPr>
        <dsp:cNvPr id="0" name=""/>
        <dsp:cNvSpPr/>
      </dsp:nvSpPr>
      <dsp:spPr>
        <a:xfrm>
          <a:off x="559532" y="598013"/>
          <a:ext cx="1040635" cy="1040793"/>
        </a:xfrm>
        <a:prstGeom prst="leftCircularArrow">
          <a:avLst>
            <a:gd name="adj1" fmla="val 10980"/>
            <a:gd name="adj2" fmla="val 1142322"/>
            <a:gd name="adj3" fmla="val 6300000"/>
            <a:gd name="adj4" fmla="val 18900000"/>
            <a:gd name="adj5" fmla="val 12500"/>
          </a:avLst>
        </a:prstGeom>
        <a:solidFill>
          <a:schemeClr val="accent1">
            <a:shade val="80000"/>
            <a:hueOff val="135632"/>
            <a:satOff val="2588"/>
            <a:lumOff val="114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D2BFFA-6E7E-49C1-AFA5-0A96BB7CAE2D}">
      <dsp:nvSpPr>
        <dsp:cNvPr id="0" name=""/>
        <dsp:cNvSpPr/>
      </dsp:nvSpPr>
      <dsp:spPr>
        <a:xfrm>
          <a:off x="790719" y="977230"/>
          <a:ext cx="578260" cy="289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dirty="0">
              <a:latin typeface="+mj-lt"/>
            </a:rPr>
            <a:t>kosten/</a:t>
          </a:r>
        </a:p>
        <a:p>
          <a:pPr marL="0" lvl="0" indent="0" algn="ctr" defTabSz="533400">
            <a:lnSpc>
              <a:spcPct val="90000"/>
            </a:lnSpc>
            <a:spcBef>
              <a:spcPct val="0"/>
            </a:spcBef>
            <a:spcAft>
              <a:spcPct val="35000"/>
            </a:spcAft>
            <a:buNone/>
          </a:pPr>
          <a:r>
            <a:rPr lang="nl-BE" sz="1200" b="1" kern="1200" dirty="0">
              <a:latin typeface="+mj-lt"/>
            </a:rPr>
            <a:t>baten</a:t>
          </a:r>
        </a:p>
      </dsp:txBody>
      <dsp:txXfrm>
        <a:off x="790719" y="977230"/>
        <a:ext cx="578260" cy="289061"/>
      </dsp:txXfrm>
    </dsp:sp>
    <dsp:sp modelId="{DCE2A006-33BE-41A3-8944-7812372C10F2}">
      <dsp:nvSpPr>
        <dsp:cNvPr id="0" name=""/>
        <dsp:cNvSpPr/>
      </dsp:nvSpPr>
      <dsp:spPr>
        <a:xfrm>
          <a:off x="922630" y="1267588"/>
          <a:ext cx="894066" cy="894425"/>
        </a:xfrm>
        <a:prstGeom prst="blockArc">
          <a:avLst>
            <a:gd name="adj1" fmla="val 13500000"/>
            <a:gd name="adj2" fmla="val 10800000"/>
            <a:gd name="adj3" fmla="val 12740"/>
          </a:avLst>
        </a:prstGeom>
        <a:solidFill>
          <a:schemeClr val="accent1">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1D7325-A35C-4C13-9FFC-026AC55F54FB}">
      <dsp:nvSpPr>
        <dsp:cNvPr id="0" name=""/>
        <dsp:cNvSpPr/>
      </dsp:nvSpPr>
      <dsp:spPr>
        <a:xfrm>
          <a:off x="960897" y="1579567"/>
          <a:ext cx="816359" cy="289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dirty="0">
              <a:latin typeface="+mj-lt"/>
            </a:rPr>
            <a:t>tijdshorizon</a:t>
          </a:r>
        </a:p>
      </dsp:txBody>
      <dsp:txXfrm>
        <a:off x="960897" y="1579567"/>
        <a:ext cx="816359" cy="28906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D3385003ED647861829B6EE255DC4" ma:contentTypeVersion="0" ma:contentTypeDescription="Een nieuw document maken." ma:contentTypeScope="" ma:versionID="84c3311e997da8091c7b4e4d5304bc2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18AC-A6E0-48D7-AF1B-17E919B65C6F}">
  <ds:schemaRefs>
    <ds:schemaRef ds:uri="http://schemas.microsoft.com/sharepoint/v3/contenttype/forms"/>
  </ds:schemaRefs>
</ds:datastoreItem>
</file>

<file path=customXml/itemProps2.xml><?xml version="1.0" encoding="utf-8"?>
<ds:datastoreItem xmlns:ds="http://schemas.openxmlformats.org/officeDocument/2006/customXml" ds:itemID="{4DAAE811-E6C8-4451-BD4E-583FB0B6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F3AACA-B346-4DDF-A7C4-8B95712A5C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BA2BA1-D275-4F45-93E7-EA71B35D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8221</Words>
  <Characters>45218</Characters>
  <Application>Microsoft Office Word</Application>
  <DocSecurity>0</DocSecurity>
  <Lines>376</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De Keulenaer Bie</cp:lastModifiedBy>
  <cp:revision>2</cp:revision>
  <cp:lastPrinted>2018-07-01T06:15:00Z</cp:lastPrinted>
  <dcterms:created xsi:type="dcterms:W3CDTF">2019-03-07T13:49:00Z</dcterms:created>
  <dcterms:modified xsi:type="dcterms:W3CDTF">2019-03-07T13:49:00Z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0x010100204D3385003ED647861829B6EE255DC4</vt:lpwstr>
  </property>
</Properties>
</file>